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7FD" w:rsidRPr="003A67FD" w:rsidRDefault="003A67FD" w:rsidP="006778FB">
      <w:pPr>
        <w:pStyle w:val="Cabealho"/>
        <w:tabs>
          <w:tab w:val="clear" w:pos="4419"/>
          <w:tab w:val="clear" w:pos="8838"/>
        </w:tabs>
        <w:jc w:val="center"/>
        <w:rPr>
          <w:b/>
          <w:color w:val="000000"/>
          <w:sz w:val="24"/>
          <w:szCs w:val="24"/>
        </w:rPr>
      </w:pPr>
      <w:r w:rsidRPr="003A67FD">
        <w:rPr>
          <w:b/>
          <w:color w:val="000000"/>
          <w:sz w:val="24"/>
          <w:szCs w:val="24"/>
        </w:rPr>
        <w:t>EDITAL</w:t>
      </w:r>
    </w:p>
    <w:p w:rsidR="003A67FD" w:rsidRPr="003A67FD" w:rsidRDefault="003A67FD" w:rsidP="006778FB">
      <w:pPr>
        <w:pStyle w:val="Cabealho"/>
        <w:tabs>
          <w:tab w:val="clear" w:pos="4419"/>
          <w:tab w:val="clear" w:pos="8838"/>
        </w:tabs>
        <w:jc w:val="center"/>
        <w:rPr>
          <w:b/>
          <w:color w:val="000000"/>
          <w:sz w:val="24"/>
          <w:szCs w:val="24"/>
        </w:rPr>
      </w:pPr>
      <w:r w:rsidRPr="003A67FD">
        <w:rPr>
          <w:b/>
          <w:color w:val="000000"/>
          <w:sz w:val="24"/>
          <w:szCs w:val="24"/>
        </w:rPr>
        <w:t xml:space="preserve">PREGÃO PRESENCIAL PARA REGISTRO DE PREÇOS </w:t>
      </w:r>
      <w:r>
        <w:rPr>
          <w:b/>
          <w:color w:val="000000"/>
          <w:sz w:val="24"/>
          <w:szCs w:val="24"/>
        </w:rPr>
        <w:t>EXCLUSIVO PARA PEQUENOS NEGÓCIOS</w:t>
      </w:r>
      <w:r w:rsidRPr="003A67FD">
        <w:rPr>
          <w:b/>
          <w:color w:val="000000"/>
          <w:sz w:val="24"/>
          <w:szCs w:val="24"/>
        </w:rPr>
        <w:t xml:space="preserve"> Nº </w:t>
      </w:r>
      <w:r w:rsidR="00466912">
        <w:rPr>
          <w:b/>
          <w:color w:val="000000"/>
          <w:sz w:val="24"/>
          <w:szCs w:val="24"/>
        </w:rPr>
        <w:t>126</w:t>
      </w:r>
      <w:r w:rsidRPr="003A67FD">
        <w:rPr>
          <w:b/>
          <w:color w:val="000000"/>
          <w:sz w:val="24"/>
          <w:szCs w:val="24"/>
        </w:rPr>
        <w:t>/2019</w:t>
      </w:r>
    </w:p>
    <w:p w:rsidR="00C55F5F" w:rsidRPr="00EB2F06" w:rsidRDefault="00C55F5F" w:rsidP="006778FB">
      <w:pPr>
        <w:pStyle w:val="Cabealho"/>
        <w:tabs>
          <w:tab w:val="clear" w:pos="4419"/>
          <w:tab w:val="clear" w:pos="8838"/>
        </w:tabs>
        <w:jc w:val="center"/>
        <w:rPr>
          <w:b/>
          <w:color w:val="000000"/>
          <w:sz w:val="24"/>
          <w:szCs w:val="24"/>
        </w:rPr>
      </w:pPr>
    </w:p>
    <w:p w:rsidR="005F2BA2" w:rsidRPr="00EB2F06" w:rsidRDefault="00116FF7" w:rsidP="006778FB">
      <w:pPr>
        <w:pStyle w:val="Cabealho"/>
        <w:tabs>
          <w:tab w:val="clear" w:pos="4419"/>
          <w:tab w:val="clear" w:pos="8838"/>
        </w:tabs>
        <w:jc w:val="both"/>
        <w:rPr>
          <w:b/>
          <w:color w:val="000000"/>
          <w:sz w:val="24"/>
          <w:szCs w:val="24"/>
        </w:rPr>
      </w:pPr>
      <w:r w:rsidRPr="00EB2F06">
        <w:rPr>
          <w:b/>
          <w:color w:val="000000"/>
          <w:sz w:val="24"/>
          <w:szCs w:val="24"/>
        </w:rPr>
        <w:t xml:space="preserve">1 </w:t>
      </w:r>
      <w:r w:rsidR="005F2BA2" w:rsidRPr="00EB2F06">
        <w:rPr>
          <w:b/>
          <w:color w:val="000000"/>
          <w:sz w:val="24"/>
          <w:szCs w:val="24"/>
        </w:rPr>
        <w:t>–</w:t>
      </w:r>
      <w:r w:rsidRPr="00EB2F06">
        <w:rPr>
          <w:b/>
          <w:color w:val="000000"/>
          <w:sz w:val="24"/>
          <w:szCs w:val="24"/>
        </w:rPr>
        <w:t xml:space="preserve"> PREÂMBULO</w:t>
      </w:r>
    </w:p>
    <w:p w:rsidR="006F7FEF" w:rsidRPr="00EB2F06" w:rsidRDefault="00A21EA2" w:rsidP="006778FB">
      <w:pPr>
        <w:pStyle w:val="Cabealho"/>
        <w:tabs>
          <w:tab w:val="clear" w:pos="4419"/>
          <w:tab w:val="clear" w:pos="8838"/>
          <w:tab w:val="left" w:pos="2913"/>
        </w:tabs>
        <w:jc w:val="both"/>
        <w:rPr>
          <w:b/>
          <w:color w:val="000000"/>
          <w:sz w:val="24"/>
          <w:szCs w:val="24"/>
        </w:rPr>
      </w:pPr>
      <w:r w:rsidRPr="00EB2F06">
        <w:rPr>
          <w:b/>
          <w:color w:val="000000"/>
          <w:sz w:val="24"/>
          <w:szCs w:val="24"/>
        </w:rPr>
        <w:tab/>
      </w:r>
    </w:p>
    <w:p w:rsidR="00116FF7" w:rsidRPr="00EB2F06" w:rsidRDefault="00116FF7" w:rsidP="006778FB">
      <w:pPr>
        <w:pStyle w:val="Cabealho"/>
        <w:tabs>
          <w:tab w:val="clear" w:pos="4419"/>
          <w:tab w:val="clear" w:pos="8838"/>
        </w:tabs>
        <w:jc w:val="both"/>
        <w:rPr>
          <w:b/>
          <w:color w:val="000000"/>
          <w:sz w:val="24"/>
          <w:szCs w:val="24"/>
        </w:rPr>
      </w:pPr>
      <w:r w:rsidRPr="00EB2F06">
        <w:rPr>
          <w:b/>
          <w:color w:val="000000"/>
          <w:sz w:val="24"/>
          <w:szCs w:val="24"/>
        </w:rPr>
        <w:t xml:space="preserve">PROCESSO Nº </w:t>
      </w:r>
      <w:r w:rsidR="00C03E06">
        <w:rPr>
          <w:b/>
          <w:color w:val="000000"/>
          <w:sz w:val="24"/>
          <w:szCs w:val="24"/>
        </w:rPr>
        <w:t>4445</w:t>
      </w:r>
      <w:r w:rsidR="001D6E17">
        <w:rPr>
          <w:b/>
          <w:color w:val="000000"/>
          <w:sz w:val="24"/>
          <w:szCs w:val="24"/>
        </w:rPr>
        <w:t>/1</w:t>
      </w:r>
      <w:r w:rsidR="006275A5">
        <w:rPr>
          <w:b/>
          <w:color w:val="000000"/>
          <w:sz w:val="24"/>
          <w:szCs w:val="24"/>
        </w:rPr>
        <w:t>9</w:t>
      </w:r>
    </w:p>
    <w:p w:rsidR="00116FF7" w:rsidRPr="00EB2F06" w:rsidRDefault="00B57D51" w:rsidP="006778FB">
      <w:pPr>
        <w:pStyle w:val="Cabealho"/>
        <w:tabs>
          <w:tab w:val="clear" w:pos="4419"/>
          <w:tab w:val="clear" w:pos="8838"/>
        </w:tabs>
        <w:jc w:val="both"/>
        <w:rPr>
          <w:b/>
          <w:color w:val="000000"/>
          <w:sz w:val="24"/>
          <w:szCs w:val="24"/>
        </w:rPr>
      </w:pPr>
      <w:r w:rsidRPr="00EB2F06">
        <w:rPr>
          <w:b/>
          <w:color w:val="000000"/>
          <w:sz w:val="24"/>
          <w:szCs w:val="24"/>
        </w:rPr>
        <w:t xml:space="preserve">SECRETARIA MUNICIPAL DE </w:t>
      </w:r>
      <w:r w:rsidR="004D36C3">
        <w:rPr>
          <w:b/>
          <w:color w:val="000000"/>
          <w:sz w:val="24"/>
          <w:szCs w:val="24"/>
        </w:rPr>
        <w:t>ASSISTÊNCIA SOCIAL E DIREITOS HUMANOS</w:t>
      </w:r>
    </w:p>
    <w:p w:rsidR="005F2BA2" w:rsidRPr="00EB2F06" w:rsidRDefault="005F2BA2" w:rsidP="006778FB">
      <w:pPr>
        <w:pStyle w:val="Cabealho"/>
        <w:tabs>
          <w:tab w:val="clear" w:pos="4419"/>
          <w:tab w:val="clear" w:pos="8838"/>
        </w:tabs>
        <w:jc w:val="both"/>
        <w:rPr>
          <w:b/>
          <w:color w:val="000000"/>
          <w:sz w:val="24"/>
          <w:szCs w:val="24"/>
        </w:rPr>
      </w:pPr>
    </w:p>
    <w:p w:rsidR="003A67FD" w:rsidRPr="006275A5" w:rsidRDefault="00116FF7" w:rsidP="00D96375">
      <w:pPr>
        <w:pStyle w:val="Corpodetexto"/>
        <w:spacing w:before="100" w:after="240"/>
        <w:jc w:val="both"/>
        <w:rPr>
          <w:sz w:val="22"/>
          <w:szCs w:val="24"/>
        </w:rPr>
      </w:pPr>
      <w:r w:rsidRPr="00BB24A3">
        <w:rPr>
          <w:b/>
          <w:color w:val="000000"/>
          <w:sz w:val="24"/>
          <w:szCs w:val="24"/>
        </w:rPr>
        <w:t>OBJETO</w:t>
      </w:r>
      <w:r w:rsidRPr="00BB24A3">
        <w:rPr>
          <w:color w:val="000000"/>
          <w:sz w:val="24"/>
          <w:szCs w:val="24"/>
        </w:rPr>
        <w:t>:</w:t>
      </w:r>
      <w:r w:rsidR="00D71DA7" w:rsidRPr="00BB24A3">
        <w:rPr>
          <w:color w:val="000000"/>
          <w:sz w:val="24"/>
          <w:szCs w:val="24"/>
        </w:rPr>
        <w:t xml:space="preserve"> </w:t>
      </w:r>
      <w:r w:rsidR="006275A5" w:rsidRPr="006275A5">
        <w:rPr>
          <w:bCs/>
          <w:color w:val="000000"/>
          <w:sz w:val="24"/>
        </w:rPr>
        <w:t>Eventual e futura</w:t>
      </w:r>
      <w:r w:rsidR="006275A5" w:rsidRPr="006275A5">
        <w:rPr>
          <w:color w:val="000000"/>
          <w:sz w:val="24"/>
        </w:rPr>
        <w:t xml:space="preserve"> </w:t>
      </w:r>
      <w:r w:rsidR="00B572AB">
        <w:rPr>
          <w:sz w:val="24"/>
          <w:szCs w:val="24"/>
        </w:rPr>
        <w:t>a</w:t>
      </w:r>
      <w:r w:rsidR="00B572AB" w:rsidRPr="004C3541">
        <w:rPr>
          <w:sz w:val="24"/>
          <w:szCs w:val="24"/>
        </w:rPr>
        <w:t xml:space="preserve">quisição </w:t>
      </w:r>
      <w:r w:rsidR="00B572AB">
        <w:rPr>
          <w:sz w:val="24"/>
          <w:szCs w:val="24"/>
        </w:rPr>
        <w:t>de</w:t>
      </w:r>
      <w:r w:rsidR="00B572AB" w:rsidRPr="004C3541">
        <w:rPr>
          <w:sz w:val="24"/>
          <w:szCs w:val="24"/>
        </w:rPr>
        <w:t xml:space="preserve"> </w:t>
      </w:r>
      <w:r w:rsidR="00B572AB">
        <w:rPr>
          <w:sz w:val="24"/>
          <w:szCs w:val="24"/>
        </w:rPr>
        <w:t>cobertores</w:t>
      </w:r>
      <w:r w:rsidR="00B572AB" w:rsidRPr="004C3541">
        <w:rPr>
          <w:sz w:val="24"/>
          <w:szCs w:val="24"/>
        </w:rPr>
        <w:t xml:space="preserve"> para atender às famílias cadastradas nos CRAS de São Miguel e Jardim Ornellas, bem como os cadastrados nesta Secretaria em situação de vulnerabilidade social e econômica</w:t>
      </w:r>
      <w:r w:rsidR="00B572AB">
        <w:rPr>
          <w:sz w:val="24"/>
          <w:szCs w:val="24"/>
        </w:rPr>
        <w:t>.</w:t>
      </w:r>
    </w:p>
    <w:p w:rsidR="00116FF7" w:rsidRPr="00EB2F06" w:rsidRDefault="00116FF7" w:rsidP="006778FB">
      <w:pPr>
        <w:jc w:val="both"/>
        <w:rPr>
          <w:color w:val="000000"/>
          <w:sz w:val="24"/>
          <w:szCs w:val="24"/>
        </w:rPr>
      </w:pPr>
      <w:r w:rsidRPr="00EB2F06">
        <w:rPr>
          <w:b/>
          <w:color w:val="000000"/>
          <w:sz w:val="24"/>
          <w:szCs w:val="24"/>
        </w:rPr>
        <w:t>TIPO</w:t>
      </w:r>
      <w:r w:rsidRPr="00EB2F06">
        <w:rPr>
          <w:color w:val="000000"/>
          <w:sz w:val="24"/>
          <w:szCs w:val="24"/>
        </w:rPr>
        <w:t xml:space="preserve">: </w:t>
      </w:r>
      <w:r w:rsidR="0033219E" w:rsidRPr="00EB2F06">
        <w:rPr>
          <w:color w:val="000000"/>
          <w:sz w:val="24"/>
          <w:szCs w:val="24"/>
        </w:rPr>
        <w:t xml:space="preserve">MENOR PREÇO </w:t>
      </w:r>
      <w:r w:rsidR="00B572AB">
        <w:rPr>
          <w:color w:val="000000"/>
          <w:sz w:val="24"/>
          <w:szCs w:val="24"/>
        </w:rPr>
        <w:t>GLOBAL</w:t>
      </w:r>
      <w:r w:rsidR="00C02A51" w:rsidRPr="00EB2F06">
        <w:rPr>
          <w:color w:val="000000"/>
          <w:sz w:val="24"/>
          <w:szCs w:val="24"/>
        </w:rPr>
        <w:t>.</w:t>
      </w:r>
    </w:p>
    <w:p w:rsidR="00AA55F1" w:rsidRPr="00EB2F06" w:rsidRDefault="00AA55F1" w:rsidP="006778FB">
      <w:pPr>
        <w:jc w:val="both"/>
        <w:rPr>
          <w:color w:val="000000"/>
          <w:sz w:val="24"/>
          <w:szCs w:val="24"/>
        </w:rPr>
      </w:pPr>
    </w:p>
    <w:p w:rsidR="008D5B53" w:rsidRPr="00EB2F06" w:rsidRDefault="008D5B53" w:rsidP="006778FB">
      <w:pPr>
        <w:jc w:val="both"/>
        <w:rPr>
          <w:color w:val="000000"/>
          <w:sz w:val="24"/>
          <w:szCs w:val="24"/>
        </w:rPr>
      </w:pPr>
      <w:r w:rsidRPr="00EB2F06">
        <w:rPr>
          <w:color w:val="000000"/>
          <w:sz w:val="24"/>
          <w:szCs w:val="24"/>
        </w:rPr>
        <w:t>Regime de Execução: Indireta</w:t>
      </w:r>
    </w:p>
    <w:p w:rsidR="004C7E56" w:rsidRPr="00EB2F06" w:rsidRDefault="004C7E56" w:rsidP="006778FB">
      <w:pPr>
        <w:jc w:val="both"/>
        <w:rPr>
          <w:color w:val="000000"/>
          <w:sz w:val="24"/>
          <w:szCs w:val="24"/>
        </w:rPr>
      </w:pPr>
    </w:p>
    <w:p w:rsidR="00A0411A" w:rsidRPr="00EB2F06" w:rsidRDefault="00334F4E" w:rsidP="006778FB">
      <w:pPr>
        <w:pStyle w:val="Cabealho"/>
        <w:tabs>
          <w:tab w:val="clear" w:pos="4419"/>
          <w:tab w:val="clear" w:pos="8838"/>
        </w:tabs>
        <w:jc w:val="both"/>
        <w:rPr>
          <w:b/>
          <w:color w:val="000000"/>
          <w:sz w:val="24"/>
          <w:szCs w:val="24"/>
        </w:rPr>
      </w:pPr>
      <w:r w:rsidRPr="00EB2F06">
        <w:rPr>
          <w:b/>
          <w:color w:val="000000"/>
          <w:sz w:val="24"/>
          <w:szCs w:val="24"/>
        </w:rPr>
        <w:t>CREDENCIAMENTO,</w:t>
      </w:r>
      <w:r w:rsidR="00A0411A" w:rsidRPr="00EB2F06">
        <w:rPr>
          <w:b/>
          <w:color w:val="000000"/>
          <w:sz w:val="24"/>
          <w:szCs w:val="24"/>
        </w:rPr>
        <w:t xml:space="preserve"> ABERTURA ENVELOPE PROPOSTA</w:t>
      </w:r>
      <w:r w:rsidRPr="00EB2F06">
        <w:rPr>
          <w:color w:val="000000"/>
          <w:sz w:val="24"/>
          <w:szCs w:val="24"/>
        </w:rPr>
        <w:t xml:space="preserve"> E</w:t>
      </w:r>
      <w:r w:rsidR="00A0411A" w:rsidRPr="00EB2F06">
        <w:rPr>
          <w:b/>
          <w:color w:val="000000"/>
          <w:sz w:val="24"/>
          <w:szCs w:val="24"/>
        </w:rPr>
        <w:t xml:space="preserve"> FASE DE LANCES (JULGAMENTO):</w:t>
      </w:r>
    </w:p>
    <w:p w:rsidR="00A0411A" w:rsidRPr="00EB2F06" w:rsidRDefault="00A0411A" w:rsidP="006778FB">
      <w:pPr>
        <w:pStyle w:val="Cabealho"/>
        <w:tabs>
          <w:tab w:val="clear" w:pos="4419"/>
          <w:tab w:val="clear" w:pos="8838"/>
        </w:tabs>
        <w:ind w:left="993" w:hanging="993"/>
        <w:jc w:val="both"/>
        <w:rPr>
          <w:b/>
          <w:color w:val="000000"/>
          <w:sz w:val="24"/>
          <w:szCs w:val="24"/>
        </w:rPr>
      </w:pPr>
    </w:p>
    <w:p w:rsidR="00A0411A" w:rsidRPr="00EB2F06" w:rsidRDefault="00A0411A" w:rsidP="006778FB">
      <w:pPr>
        <w:pStyle w:val="Cabealho"/>
        <w:tabs>
          <w:tab w:val="clear" w:pos="4419"/>
          <w:tab w:val="clear" w:pos="8838"/>
        </w:tabs>
        <w:ind w:left="993" w:hanging="993"/>
        <w:jc w:val="both"/>
        <w:rPr>
          <w:color w:val="000000"/>
          <w:sz w:val="24"/>
          <w:szCs w:val="24"/>
        </w:rPr>
      </w:pPr>
      <w:r w:rsidRPr="00EB2F06">
        <w:rPr>
          <w:color w:val="000000"/>
          <w:sz w:val="24"/>
          <w:szCs w:val="24"/>
        </w:rPr>
        <w:t xml:space="preserve">Dia: </w:t>
      </w:r>
      <w:r w:rsidR="00466912">
        <w:rPr>
          <w:color w:val="000000"/>
          <w:sz w:val="24"/>
          <w:szCs w:val="24"/>
        </w:rPr>
        <w:t>13</w:t>
      </w:r>
      <w:r w:rsidR="00B86282" w:rsidRPr="00EB2F06">
        <w:rPr>
          <w:color w:val="000000"/>
          <w:sz w:val="24"/>
          <w:szCs w:val="24"/>
        </w:rPr>
        <w:t>/</w:t>
      </w:r>
      <w:r w:rsidR="00466912">
        <w:rPr>
          <w:color w:val="000000"/>
          <w:sz w:val="24"/>
          <w:szCs w:val="24"/>
        </w:rPr>
        <w:t>11</w:t>
      </w:r>
      <w:r w:rsidR="00B86282" w:rsidRPr="00EB2F06">
        <w:rPr>
          <w:color w:val="000000"/>
          <w:sz w:val="24"/>
          <w:szCs w:val="24"/>
        </w:rPr>
        <w:t>/201</w:t>
      </w:r>
      <w:r w:rsidR="00EB2F06" w:rsidRPr="00EB2F06">
        <w:rPr>
          <w:color w:val="000000"/>
          <w:sz w:val="24"/>
          <w:szCs w:val="24"/>
        </w:rPr>
        <w:t>9</w:t>
      </w:r>
      <w:r w:rsidRPr="00EB2F06">
        <w:rPr>
          <w:color w:val="000000"/>
          <w:sz w:val="24"/>
          <w:szCs w:val="24"/>
        </w:rPr>
        <w:t xml:space="preserve">, às </w:t>
      </w:r>
      <w:r w:rsidR="00466912">
        <w:rPr>
          <w:color w:val="000000"/>
          <w:sz w:val="24"/>
          <w:szCs w:val="24"/>
        </w:rPr>
        <w:t>14</w:t>
      </w:r>
      <w:r w:rsidR="00B86282" w:rsidRPr="00EB2F06">
        <w:rPr>
          <w:color w:val="000000"/>
          <w:sz w:val="24"/>
          <w:szCs w:val="24"/>
        </w:rPr>
        <w:t>h</w:t>
      </w:r>
      <w:r w:rsidR="00466912">
        <w:rPr>
          <w:color w:val="000000"/>
          <w:sz w:val="24"/>
          <w:szCs w:val="24"/>
        </w:rPr>
        <w:t>00</w:t>
      </w:r>
      <w:r w:rsidR="00B86282" w:rsidRPr="00EB2F06">
        <w:rPr>
          <w:color w:val="000000"/>
          <w:sz w:val="24"/>
          <w:szCs w:val="24"/>
        </w:rPr>
        <w:t>min</w:t>
      </w:r>
    </w:p>
    <w:p w:rsidR="00116FF7" w:rsidRPr="00EB2F06" w:rsidRDefault="00116FF7" w:rsidP="006778FB">
      <w:pPr>
        <w:pStyle w:val="Cabealho"/>
        <w:tabs>
          <w:tab w:val="clear" w:pos="4419"/>
          <w:tab w:val="clear" w:pos="8838"/>
        </w:tabs>
        <w:ind w:left="993" w:hanging="993"/>
        <w:jc w:val="both"/>
        <w:rPr>
          <w:color w:val="000000"/>
          <w:sz w:val="24"/>
          <w:szCs w:val="24"/>
        </w:rPr>
      </w:pPr>
    </w:p>
    <w:p w:rsidR="00116FF7" w:rsidRPr="00EB2F06" w:rsidRDefault="00116FF7" w:rsidP="006778FB">
      <w:pPr>
        <w:pStyle w:val="Cabealho"/>
        <w:tabs>
          <w:tab w:val="clear" w:pos="4419"/>
          <w:tab w:val="clear" w:pos="8838"/>
        </w:tabs>
        <w:jc w:val="both"/>
        <w:rPr>
          <w:color w:val="000000"/>
          <w:sz w:val="24"/>
          <w:szCs w:val="24"/>
        </w:rPr>
      </w:pPr>
      <w:r w:rsidRPr="00EB2F06">
        <w:rPr>
          <w:b/>
          <w:color w:val="000000"/>
          <w:sz w:val="24"/>
          <w:szCs w:val="24"/>
        </w:rPr>
        <w:t>LOCAL:</w:t>
      </w:r>
      <w:r w:rsidRPr="00EB2F06">
        <w:rPr>
          <w:color w:val="000000"/>
          <w:sz w:val="24"/>
          <w:szCs w:val="24"/>
        </w:rPr>
        <w:t xml:space="preserve"> na sala de reunião da Comissão Permanente de Licitações e Compras da </w:t>
      </w:r>
      <w:r w:rsidR="008839AA" w:rsidRPr="00EB2F06">
        <w:rPr>
          <w:color w:val="000000"/>
          <w:sz w:val="24"/>
          <w:szCs w:val="24"/>
        </w:rPr>
        <w:t>Prefeitura</w:t>
      </w:r>
      <w:r w:rsidRPr="00EB2F06">
        <w:rPr>
          <w:color w:val="000000"/>
          <w:sz w:val="24"/>
          <w:szCs w:val="24"/>
        </w:rPr>
        <w:t xml:space="preserve"> Municipal de Bom Jardim, localizada à Praça Governador Roberto Silveira, nº 44, </w:t>
      </w:r>
      <w:r w:rsidR="001F333F" w:rsidRPr="00EB2F06">
        <w:rPr>
          <w:color w:val="000000"/>
          <w:sz w:val="24"/>
          <w:szCs w:val="24"/>
        </w:rPr>
        <w:t>4</w:t>
      </w:r>
      <w:r w:rsidRPr="00EB2F06">
        <w:rPr>
          <w:color w:val="000000"/>
          <w:sz w:val="24"/>
          <w:szCs w:val="24"/>
        </w:rPr>
        <w:t>º andar – Centro – Bom Jardim/RJ.</w:t>
      </w:r>
    </w:p>
    <w:p w:rsidR="00116FF7" w:rsidRPr="00EB2F06" w:rsidRDefault="00116FF7" w:rsidP="006778FB">
      <w:pPr>
        <w:pStyle w:val="Cabealho"/>
        <w:tabs>
          <w:tab w:val="clear" w:pos="4419"/>
          <w:tab w:val="clear" w:pos="8838"/>
        </w:tabs>
        <w:jc w:val="both"/>
        <w:rPr>
          <w:color w:val="000000"/>
          <w:sz w:val="24"/>
          <w:szCs w:val="24"/>
        </w:rPr>
      </w:pPr>
    </w:p>
    <w:p w:rsidR="00116FF7" w:rsidRPr="00EB2F06" w:rsidRDefault="00116FF7" w:rsidP="006778FB">
      <w:pPr>
        <w:pStyle w:val="Cabealho"/>
        <w:tabs>
          <w:tab w:val="clear" w:pos="4419"/>
          <w:tab w:val="clear" w:pos="8838"/>
        </w:tabs>
        <w:jc w:val="both"/>
        <w:rPr>
          <w:color w:val="000000"/>
          <w:sz w:val="24"/>
          <w:szCs w:val="24"/>
        </w:rPr>
      </w:pPr>
      <w:r w:rsidRPr="00EB2F06">
        <w:rPr>
          <w:b/>
          <w:color w:val="000000"/>
          <w:sz w:val="24"/>
          <w:szCs w:val="24"/>
        </w:rPr>
        <w:t>LEGISLAÇÃO PERTINENTE</w:t>
      </w:r>
      <w:r w:rsidRPr="00EB2F06">
        <w:rPr>
          <w:color w:val="000000"/>
          <w:sz w:val="24"/>
          <w:szCs w:val="24"/>
        </w:rPr>
        <w:t>: Lei Federal nº 10.520 de 17 de julho de 2002,</w:t>
      </w:r>
      <w:r w:rsidR="00821013" w:rsidRPr="00EB2F06">
        <w:rPr>
          <w:color w:val="000000"/>
          <w:sz w:val="24"/>
          <w:szCs w:val="24"/>
        </w:rPr>
        <w:t>Decreto</w:t>
      </w:r>
      <w:r w:rsidRPr="00EB2F06">
        <w:rPr>
          <w:color w:val="000000"/>
          <w:sz w:val="24"/>
          <w:szCs w:val="24"/>
        </w:rPr>
        <w:t xml:space="preserve"> nº 3931/01, bem como no </w:t>
      </w:r>
      <w:r w:rsidR="009C7441" w:rsidRPr="00EB2F06">
        <w:rPr>
          <w:color w:val="000000"/>
          <w:sz w:val="24"/>
          <w:szCs w:val="24"/>
        </w:rPr>
        <w:t>Decreto Municipal 2156/10, de 14</w:t>
      </w:r>
      <w:r w:rsidRPr="00EB2F06">
        <w:rPr>
          <w:color w:val="000000"/>
          <w:sz w:val="24"/>
          <w:szCs w:val="24"/>
        </w:rPr>
        <w:t xml:space="preserve"> de janeiro de 2010, Lei complementar</w:t>
      </w:r>
      <w:r w:rsidR="00821013" w:rsidRPr="00EB2F06">
        <w:rPr>
          <w:color w:val="000000"/>
          <w:sz w:val="24"/>
          <w:szCs w:val="24"/>
        </w:rPr>
        <w:t xml:space="preserve"> Municipal</w:t>
      </w:r>
      <w:r w:rsidRPr="00EB2F06">
        <w:rPr>
          <w:color w:val="000000"/>
          <w:sz w:val="24"/>
          <w:szCs w:val="24"/>
        </w:rPr>
        <w:t xml:space="preserve"> </w:t>
      </w:r>
      <w:r w:rsidR="00793C8A" w:rsidRPr="00EB2F06">
        <w:rPr>
          <w:color w:val="000000"/>
          <w:sz w:val="24"/>
          <w:szCs w:val="24"/>
        </w:rPr>
        <w:t>nº 135 de 19 de outubro de 2011 com alterações na</w:t>
      </w:r>
      <w:r w:rsidRPr="00EB2F06">
        <w:rPr>
          <w:color w:val="000000"/>
          <w:sz w:val="24"/>
          <w:szCs w:val="24"/>
        </w:rPr>
        <w:t xml:space="preserve"> </w:t>
      </w:r>
      <w:r w:rsidR="00D8434F" w:rsidRPr="00EB2F06">
        <w:rPr>
          <w:color w:val="000000"/>
          <w:sz w:val="24"/>
          <w:szCs w:val="24"/>
        </w:rPr>
        <w:t xml:space="preserve">Lei Complemental Federal 147/2014, </w:t>
      </w:r>
      <w:r w:rsidRPr="00EB2F06">
        <w:rPr>
          <w:color w:val="000000"/>
          <w:sz w:val="24"/>
          <w:szCs w:val="24"/>
        </w:rPr>
        <w:t>aplicando-se subsidiariamente, as normas da Lei</w:t>
      </w:r>
      <w:r w:rsidRPr="00EB2F06">
        <w:rPr>
          <w:b/>
          <w:bCs/>
          <w:color w:val="000000"/>
          <w:sz w:val="24"/>
          <w:szCs w:val="24"/>
        </w:rPr>
        <w:t xml:space="preserve"> </w:t>
      </w:r>
      <w:r w:rsidRPr="00EB2F06">
        <w:rPr>
          <w:color w:val="000000"/>
          <w:sz w:val="24"/>
          <w:szCs w:val="24"/>
        </w:rPr>
        <w:t>nº 8.666 /93 e suas alterações.</w:t>
      </w:r>
    </w:p>
    <w:p w:rsidR="00116FF7" w:rsidRPr="00EB2F06" w:rsidRDefault="00116FF7" w:rsidP="006778FB">
      <w:pPr>
        <w:pStyle w:val="Cabealho"/>
        <w:tabs>
          <w:tab w:val="clear" w:pos="4419"/>
          <w:tab w:val="clear" w:pos="8838"/>
        </w:tabs>
        <w:jc w:val="both"/>
        <w:rPr>
          <w:color w:val="000000"/>
          <w:sz w:val="24"/>
          <w:szCs w:val="24"/>
        </w:rPr>
      </w:pPr>
      <w:r w:rsidRPr="00EB2F06">
        <w:rPr>
          <w:color w:val="000000"/>
          <w:sz w:val="24"/>
          <w:szCs w:val="24"/>
        </w:rPr>
        <w:t xml:space="preserve">              </w:t>
      </w:r>
    </w:p>
    <w:p w:rsidR="00116FF7" w:rsidRPr="00EB2F06" w:rsidRDefault="00116FF7" w:rsidP="006778FB">
      <w:pPr>
        <w:pStyle w:val="Cabealho"/>
        <w:tabs>
          <w:tab w:val="clear" w:pos="4419"/>
          <w:tab w:val="clear" w:pos="8838"/>
        </w:tabs>
        <w:jc w:val="both"/>
        <w:rPr>
          <w:b/>
          <w:color w:val="000000"/>
          <w:sz w:val="24"/>
          <w:szCs w:val="24"/>
        </w:rPr>
      </w:pPr>
      <w:r w:rsidRPr="00EB2F06">
        <w:rPr>
          <w:b/>
          <w:color w:val="000000"/>
          <w:sz w:val="24"/>
          <w:szCs w:val="24"/>
        </w:rPr>
        <w:t>Os interessados em participar da presente licitação deverão entregar, diretamente na CPL</w:t>
      </w:r>
      <w:r w:rsidR="000B1465" w:rsidRPr="00EB2F06">
        <w:rPr>
          <w:b/>
          <w:color w:val="000000"/>
          <w:sz w:val="24"/>
          <w:szCs w:val="24"/>
        </w:rPr>
        <w:t>C</w:t>
      </w:r>
      <w:r w:rsidRPr="00EB2F06">
        <w:rPr>
          <w:b/>
          <w:color w:val="000000"/>
          <w:sz w:val="24"/>
          <w:szCs w:val="24"/>
        </w:rPr>
        <w:t xml:space="preserve"> os envelopes fechados e indevassáveis. </w:t>
      </w:r>
    </w:p>
    <w:p w:rsidR="00AA55F1" w:rsidRPr="00EB2F06" w:rsidRDefault="00AA55F1" w:rsidP="006778FB">
      <w:pPr>
        <w:pStyle w:val="Cabealho"/>
        <w:tabs>
          <w:tab w:val="clear" w:pos="4419"/>
          <w:tab w:val="clear" w:pos="8838"/>
        </w:tabs>
        <w:jc w:val="both"/>
        <w:rPr>
          <w:b/>
          <w:color w:val="000000"/>
          <w:sz w:val="24"/>
          <w:szCs w:val="24"/>
        </w:rPr>
      </w:pPr>
    </w:p>
    <w:p w:rsidR="00116FF7" w:rsidRPr="00EB2F06" w:rsidRDefault="00116FF7" w:rsidP="006778FB">
      <w:pPr>
        <w:pStyle w:val="Cabealho"/>
        <w:tabs>
          <w:tab w:val="clear" w:pos="4419"/>
          <w:tab w:val="clear" w:pos="8838"/>
        </w:tabs>
        <w:jc w:val="both"/>
        <w:rPr>
          <w:b/>
          <w:color w:val="000000"/>
          <w:sz w:val="24"/>
          <w:szCs w:val="24"/>
        </w:rPr>
      </w:pPr>
      <w:r w:rsidRPr="00EB2F06">
        <w:rPr>
          <w:b/>
          <w:color w:val="000000"/>
          <w:sz w:val="24"/>
          <w:szCs w:val="24"/>
        </w:rPr>
        <w:t>Não haverá prazo de tolerância para entrega dos envelopes (habilitação e proposta de preços).</w:t>
      </w:r>
    </w:p>
    <w:p w:rsidR="00C55F5F" w:rsidRPr="00EB2F06" w:rsidRDefault="00C55F5F" w:rsidP="006778FB">
      <w:pPr>
        <w:pStyle w:val="Cabealho"/>
        <w:tabs>
          <w:tab w:val="clear" w:pos="4419"/>
          <w:tab w:val="clear" w:pos="8838"/>
        </w:tabs>
        <w:jc w:val="both"/>
        <w:rPr>
          <w:b/>
          <w:color w:val="000000"/>
          <w:sz w:val="24"/>
          <w:szCs w:val="24"/>
        </w:rPr>
      </w:pPr>
    </w:p>
    <w:p w:rsidR="00116FF7" w:rsidRPr="00EB2F06" w:rsidRDefault="00116FF7" w:rsidP="006778FB">
      <w:pPr>
        <w:pStyle w:val="Cabealho"/>
        <w:tabs>
          <w:tab w:val="clear" w:pos="4419"/>
          <w:tab w:val="clear" w:pos="8838"/>
        </w:tabs>
        <w:spacing w:after="240"/>
        <w:jc w:val="both"/>
        <w:rPr>
          <w:b/>
          <w:color w:val="000000"/>
          <w:sz w:val="24"/>
          <w:szCs w:val="24"/>
        </w:rPr>
      </w:pPr>
      <w:r w:rsidRPr="00EB2F06">
        <w:rPr>
          <w:b/>
          <w:color w:val="000000"/>
          <w:sz w:val="24"/>
          <w:szCs w:val="24"/>
        </w:rPr>
        <w:t>2</w:t>
      </w:r>
      <w:r w:rsidR="00250F77" w:rsidRPr="00EB2F06">
        <w:rPr>
          <w:b/>
          <w:color w:val="000000"/>
          <w:sz w:val="24"/>
          <w:szCs w:val="24"/>
        </w:rPr>
        <w:t xml:space="preserve"> </w:t>
      </w:r>
      <w:r w:rsidRPr="00EB2F06">
        <w:rPr>
          <w:b/>
          <w:color w:val="000000"/>
          <w:sz w:val="24"/>
          <w:szCs w:val="24"/>
        </w:rPr>
        <w:t>-</w:t>
      </w:r>
      <w:r w:rsidR="00250F77" w:rsidRPr="00EB2F06">
        <w:rPr>
          <w:b/>
          <w:color w:val="000000"/>
          <w:sz w:val="24"/>
          <w:szCs w:val="24"/>
        </w:rPr>
        <w:t xml:space="preserve"> </w:t>
      </w:r>
      <w:r w:rsidRPr="00EB2F06">
        <w:rPr>
          <w:b/>
          <w:color w:val="000000"/>
          <w:sz w:val="24"/>
          <w:szCs w:val="24"/>
        </w:rPr>
        <w:t>DO OBJETO:</w:t>
      </w:r>
    </w:p>
    <w:p w:rsidR="00116FF7" w:rsidRDefault="00116FF7" w:rsidP="006778FB">
      <w:pPr>
        <w:spacing w:after="240"/>
        <w:jc w:val="both"/>
        <w:rPr>
          <w:b/>
          <w:bCs/>
          <w:color w:val="000000"/>
          <w:sz w:val="24"/>
          <w:szCs w:val="24"/>
        </w:rPr>
      </w:pPr>
      <w:r w:rsidRPr="00EB2F06">
        <w:rPr>
          <w:color w:val="000000"/>
          <w:sz w:val="24"/>
          <w:szCs w:val="24"/>
        </w:rPr>
        <w:t>2.1</w:t>
      </w:r>
      <w:r w:rsidR="005F2BA2" w:rsidRPr="00EB2F06">
        <w:rPr>
          <w:color w:val="000000"/>
          <w:sz w:val="24"/>
          <w:szCs w:val="24"/>
        </w:rPr>
        <w:t xml:space="preserve"> –</w:t>
      </w:r>
      <w:r w:rsidR="004E6A3D" w:rsidRPr="00EB2F06">
        <w:rPr>
          <w:color w:val="000000"/>
          <w:sz w:val="24"/>
          <w:szCs w:val="24"/>
        </w:rPr>
        <w:t xml:space="preserve"> Constitui objeto de</w:t>
      </w:r>
      <w:r w:rsidR="004E6A3D" w:rsidRPr="003B60F1">
        <w:rPr>
          <w:color w:val="000000"/>
          <w:sz w:val="24"/>
          <w:szCs w:val="24"/>
        </w:rPr>
        <w:t>sta Licitação o Reg</w:t>
      </w:r>
      <w:r w:rsidR="00C43EC1" w:rsidRPr="003B60F1">
        <w:rPr>
          <w:color w:val="000000"/>
          <w:sz w:val="24"/>
          <w:szCs w:val="24"/>
        </w:rPr>
        <w:t xml:space="preserve">istro de Preços </w:t>
      </w:r>
      <w:r w:rsidR="000E4293" w:rsidRPr="003B60F1">
        <w:rPr>
          <w:color w:val="000000"/>
          <w:sz w:val="24"/>
          <w:szCs w:val="24"/>
        </w:rPr>
        <w:t>para</w:t>
      </w:r>
      <w:r w:rsidR="00AA55F1" w:rsidRPr="003B60F1">
        <w:rPr>
          <w:sz w:val="24"/>
          <w:szCs w:val="24"/>
        </w:rPr>
        <w:t xml:space="preserve"> </w:t>
      </w:r>
      <w:r w:rsidR="003A67FD">
        <w:rPr>
          <w:sz w:val="24"/>
          <w:szCs w:val="24"/>
        </w:rPr>
        <w:t>e</w:t>
      </w:r>
      <w:r w:rsidR="003A67FD" w:rsidRPr="006609F2">
        <w:rPr>
          <w:sz w:val="24"/>
          <w:szCs w:val="24"/>
        </w:rPr>
        <w:t xml:space="preserve">ventual </w:t>
      </w:r>
      <w:r w:rsidR="006275A5" w:rsidRPr="006275A5">
        <w:rPr>
          <w:bCs/>
          <w:color w:val="000000"/>
          <w:sz w:val="24"/>
        </w:rPr>
        <w:t>e futura</w:t>
      </w:r>
      <w:r w:rsidR="006275A5" w:rsidRPr="006275A5">
        <w:rPr>
          <w:color w:val="000000"/>
          <w:sz w:val="24"/>
        </w:rPr>
        <w:t xml:space="preserve"> </w:t>
      </w:r>
      <w:r w:rsidR="00B572AB">
        <w:rPr>
          <w:sz w:val="24"/>
          <w:szCs w:val="24"/>
        </w:rPr>
        <w:t>a</w:t>
      </w:r>
      <w:r w:rsidR="00B572AB" w:rsidRPr="004C3541">
        <w:rPr>
          <w:sz w:val="24"/>
          <w:szCs w:val="24"/>
        </w:rPr>
        <w:t xml:space="preserve">quisição </w:t>
      </w:r>
      <w:r w:rsidR="00B572AB">
        <w:rPr>
          <w:sz w:val="24"/>
          <w:szCs w:val="24"/>
        </w:rPr>
        <w:t>de</w:t>
      </w:r>
      <w:r w:rsidR="00B572AB" w:rsidRPr="004C3541">
        <w:rPr>
          <w:sz w:val="24"/>
          <w:szCs w:val="24"/>
        </w:rPr>
        <w:t xml:space="preserve"> </w:t>
      </w:r>
      <w:r w:rsidR="00B572AB">
        <w:rPr>
          <w:sz w:val="24"/>
          <w:szCs w:val="24"/>
        </w:rPr>
        <w:t>cobertores</w:t>
      </w:r>
      <w:r w:rsidR="00B572AB" w:rsidRPr="004C3541">
        <w:rPr>
          <w:sz w:val="24"/>
          <w:szCs w:val="24"/>
        </w:rPr>
        <w:t xml:space="preserve"> para atender às famílias cadastradas nos CRAS de São Miguel e Jardim Ornellas, bem como os cadastrados nesta Secretaria em situação de vulnerabilidade social e econômica</w:t>
      </w:r>
      <w:r w:rsidR="00C519FB" w:rsidRPr="00BB24A3">
        <w:rPr>
          <w:color w:val="000000"/>
          <w:sz w:val="24"/>
          <w:szCs w:val="24"/>
        </w:rPr>
        <w:t>,</w:t>
      </w:r>
      <w:r w:rsidR="005F2BA2" w:rsidRPr="00BB24A3">
        <w:rPr>
          <w:color w:val="000000"/>
          <w:sz w:val="24"/>
          <w:szCs w:val="24"/>
        </w:rPr>
        <w:t xml:space="preserve"> </w:t>
      </w:r>
      <w:r w:rsidR="004E6A3D" w:rsidRPr="00BB24A3">
        <w:rPr>
          <w:bCs/>
          <w:color w:val="000000"/>
          <w:sz w:val="24"/>
          <w:szCs w:val="24"/>
        </w:rPr>
        <w:t>conforme co</w:t>
      </w:r>
      <w:r w:rsidR="004E6A3D" w:rsidRPr="00EB2F06">
        <w:rPr>
          <w:bCs/>
          <w:color w:val="000000"/>
          <w:sz w:val="24"/>
          <w:szCs w:val="24"/>
        </w:rPr>
        <w:t>ndições e</w:t>
      </w:r>
      <w:r w:rsidR="00BE28BC">
        <w:rPr>
          <w:sz w:val="24"/>
          <w:szCs w:val="24"/>
        </w:rPr>
        <w:t xml:space="preserve"> </w:t>
      </w:r>
      <w:r w:rsidR="004E6A3D" w:rsidRPr="00EB2F06">
        <w:rPr>
          <w:bCs/>
          <w:color w:val="000000"/>
          <w:sz w:val="24"/>
          <w:szCs w:val="24"/>
        </w:rPr>
        <w:t>especificações contidas na Planilha de quantitativos e Preços Unitários – Anexo I do Termo de Referência do presente Edital.</w:t>
      </w:r>
      <w:r w:rsidR="00441A5C" w:rsidRPr="00EB2F06">
        <w:rPr>
          <w:b/>
          <w:bCs/>
          <w:color w:val="000000"/>
          <w:sz w:val="24"/>
          <w:szCs w:val="24"/>
        </w:rPr>
        <w:t xml:space="preserve"> </w:t>
      </w:r>
    </w:p>
    <w:p w:rsidR="00116FF7" w:rsidRPr="00EB2F06" w:rsidRDefault="00116FF7" w:rsidP="006778FB">
      <w:pPr>
        <w:pStyle w:val="Cabealho"/>
        <w:tabs>
          <w:tab w:val="clear" w:pos="4419"/>
          <w:tab w:val="clear" w:pos="8838"/>
        </w:tabs>
        <w:spacing w:after="240"/>
        <w:jc w:val="both"/>
        <w:rPr>
          <w:b/>
          <w:color w:val="000000"/>
          <w:sz w:val="24"/>
          <w:szCs w:val="24"/>
        </w:rPr>
      </w:pPr>
      <w:r w:rsidRPr="00EB2F06">
        <w:rPr>
          <w:b/>
          <w:color w:val="000000"/>
          <w:sz w:val="24"/>
          <w:szCs w:val="24"/>
        </w:rPr>
        <w:t>3</w:t>
      </w:r>
      <w:r w:rsidR="00811404" w:rsidRPr="00EB2F06">
        <w:rPr>
          <w:b/>
          <w:color w:val="000000"/>
          <w:sz w:val="24"/>
          <w:szCs w:val="24"/>
        </w:rPr>
        <w:t xml:space="preserve"> </w:t>
      </w:r>
      <w:r w:rsidRPr="00EB2F06">
        <w:rPr>
          <w:b/>
          <w:color w:val="000000"/>
          <w:sz w:val="24"/>
          <w:szCs w:val="24"/>
        </w:rPr>
        <w:t>-</w:t>
      </w:r>
      <w:r w:rsidR="00811404" w:rsidRPr="00EB2F06">
        <w:rPr>
          <w:b/>
          <w:color w:val="000000"/>
          <w:sz w:val="24"/>
          <w:szCs w:val="24"/>
        </w:rPr>
        <w:t xml:space="preserve"> </w:t>
      </w:r>
      <w:r w:rsidRPr="00137946">
        <w:rPr>
          <w:b/>
          <w:color w:val="000000"/>
          <w:sz w:val="24"/>
          <w:szCs w:val="24"/>
        </w:rPr>
        <w:t>DO PRAZO DE V</w:t>
      </w:r>
      <w:r w:rsidR="00137946" w:rsidRPr="00137946">
        <w:rPr>
          <w:b/>
          <w:color w:val="000000"/>
          <w:sz w:val="24"/>
          <w:szCs w:val="24"/>
        </w:rPr>
        <w:t xml:space="preserve">IGÊNCIA DO REGISTRO DE PREÇOS, </w:t>
      </w:r>
      <w:r w:rsidR="00137946">
        <w:rPr>
          <w:b/>
          <w:color w:val="000000"/>
          <w:sz w:val="24"/>
          <w:szCs w:val="24"/>
        </w:rPr>
        <w:t xml:space="preserve">DO </w:t>
      </w:r>
      <w:r w:rsidR="00137946" w:rsidRPr="00137946">
        <w:rPr>
          <w:b/>
          <w:sz w:val="24"/>
          <w:szCs w:val="24"/>
        </w:rPr>
        <w:t>LOCAL DA EXECUÇÃO DO SERVIÇO</w:t>
      </w:r>
      <w:r w:rsidRPr="00137946">
        <w:rPr>
          <w:b/>
          <w:color w:val="000000"/>
          <w:sz w:val="24"/>
          <w:szCs w:val="24"/>
        </w:rPr>
        <w:t>.</w:t>
      </w:r>
    </w:p>
    <w:p w:rsidR="00464BA4" w:rsidRPr="00464BA4" w:rsidRDefault="00897D71" w:rsidP="006778FB">
      <w:pPr>
        <w:widowControl w:val="0"/>
        <w:spacing w:after="240"/>
        <w:jc w:val="both"/>
        <w:rPr>
          <w:color w:val="00000A"/>
          <w:sz w:val="24"/>
          <w:szCs w:val="24"/>
        </w:rPr>
      </w:pPr>
      <w:r w:rsidRPr="00464BA4">
        <w:rPr>
          <w:bCs/>
          <w:color w:val="000000"/>
          <w:sz w:val="24"/>
          <w:szCs w:val="24"/>
        </w:rPr>
        <w:t>3.1</w:t>
      </w:r>
      <w:r w:rsidR="001D6E17" w:rsidRPr="00464BA4">
        <w:rPr>
          <w:bCs/>
          <w:color w:val="000000"/>
          <w:sz w:val="24"/>
          <w:szCs w:val="24"/>
        </w:rPr>
        <w:t xml:space="preserve"> –</w:t>
      </w:r>
      <w:r w:rsidR="00C43EC1" w:rsidRPr="00464BA4">
        <w:rPr>
          <w:color w:val="000000"/>
          <w:sz w:val="24"/>
          <w:szCs w:val="24"/>
        </w:rPr>
        <w:t xml:space="preserve"> </w:t>
      </w:r>
      <w:r w:rsidR="001D159E" w:rsidRPr="001D159E">
        <w:rPr>
          <w:color w:val="00000A"/>
          <w:sz w:val="24"/>
          <w:szCs w:val="24"/>
        </w:rPr>
        <w:t>O Contrato começará a viger a partir da assinatura da ata de registro de preços e vigorará por 12 (doze) meses.</w:t>
      </w:r>
    </w:p>
    <w:p w:rsidR="00B572AB" w:rsidRPr="00B572AB" w:rsidRDefault="00B572AB" w:rsidP="00B572AB">
      <w:pPr>
        <w:tabs>
          <w:tab w:val="left" w:pos="426"/>
        </w:tabs>
        <w:spacing w:before="160"/>
        <w:jc w:val="both"/>
        <w:rPr>
          <w:sz w:val="24"/>
        </w:rPr>
      </w:pPr>
      <w:r w:rsidRPr="00B572AB">
        <w:rPr>
          <w:sz w:val="24"/>
        </w:rPr>
        <w:t>3.</w:t>
      </w:r>
      <w:r>
        <w:rPr>
          <w:sz w:val="24"/>
        </w:rPr>
        <w:t>2</w:t>
      </w:r>
      <w:r w:rsidRPr="00B572AB">
        <w:rPr>
          <w:sz w:val="24"/>
        </w:rPr>
        <w:t xml:space="preserve"> – Após a emissão da nota de empenho e assinatura do contrato elaborado pela Procuradoria Jurídica Municipal, a Empresa vencedora do certame aguardará a demanda para iniciar a entrega </w:t>
      </w:r>
      <w:r w:rsidRPr="00B572AB">
        <w:rPr>
          <w:sz w:val="24"/>
        </w:rPr>
        <w:lastRenderedPageBreak/>
        <w:t>dos produtos que deverá ocorrer em até 20 (vinte) dias úteis. A entrega deverá ser realizada conforme solicitação da Secretaria Municipal de Assistência Social e Direitos Humanos.</w:t>
      </w:r>
    </w:p>
    <w:p w:rsidR="00B572AB" w:rsidRDefault="00B572AB" w:rsidP="00B572AB">
      <w:pPr>
        <w:tabs>
          <w:tab w:val="left" w:pos="426"/>
        </w:tabs>
        <w:spacing w:before="160"/>
        <w:jc w:val="both"/>
        <w:rPr>
          <w:sz w:val="24"/>
        </w:rPr>
      </w:pPr>
      <w:r w:rsidRPr="00B572AB">
        <w:rPr>
          <w:sz w:val="24"/>
        </w:rPr>
        <w:t>3.</w:t>
      </w:r>
      <w:r>
        <w:rPr>
          <w:sz w:val="24"/>
        </w:rPr>
        <w:t>3</w:t>
      </w:r>
      <w:r w:rsidRPr="00B572AB">
        <w:rPr>
          <w:sz w:val="24"/>
        </w:rPr>
        <w:t xml:space="preserve"> – A entrega dos produtos deverá ocorrer no CRAS Jardim Ornellas, situado na Avenida Walter Vendas Rodrigues, nº 100, Campo Belo, Bom Jardim - RJ, sendo os mesmos recebidos pelo Sr. Bruno Borges Pereira, portador da Carteira de Identidade nº 13.346.725-8, inscrito no CPF sob o nº 105.334.157-13, podendo ser encontrad</w:t>
      </w:r>
      <w:r w:rsidR="00662C3D">
        <w:rPr>
          <w:sz w:val="24"/>
        </w:rPr>
        <w:t>o</w:t>
      </w:r>
      <w:r w:rsidRPr="00B572AB">
        <w:rPr>
          <w:sz w:val="24"/>
        </w:rPr>
        <w:t xml:space="preserve"> de segunda a sexta-feira, das 8 às 12 h e de 13 às 16 horas, ou outra pessoa que se encontre no local, mas que, devidamente autorizada pela Secretaria Municipal de Assistência Social e Direitos Humanos.</w:t>
      </w:r>
    </w:p>
    <w:p w:rsidR="00E151A1" w:rsidRPr="00137946" w:rsidRDefault="00505491" w:rsidP="00B572AB">
      <w:pPr>
        <w:tabs>
          <w:tab w:val="left" w:pos="426"/>
        </w:tabs>
        <w:spacing w:before="160"/>
        <w:jc w:val="both"/>
        <w:rPr>
          <w:b/>
          <w:sz w:val="24"/>
          <w:szCs w:val="24"/>
        </w:rPr>
      </w:pPr>
      <w:r w:rsidRPr="00137946">
        <w:rPr>
          <w:b/>
          <w:sz w:val="24"/>
          <w:szCs w:val="24"/>
        </w:rPr>
        <w:t>4</w:t>
      </w:r>
      <w:r w:rsidR="00E151A1" w:rsidRPr="00137946">
        <w:rPr>
          <w:b/>
          <w:sz w:val="24"/>
          <w:szCs w:val="24"/>
        </w:rPr>
        <w:t xml:space="preserve"> - DAS OBRIGAÇÕES E RESPONSABILIDADES DA EMPRESA CONTRATADA.</w:t>
      </w:r>
    </w:p>
    <w:p w:rsidR="001D159E" w:rsidRPr="00432B14" w:rsidRDefault="00137946" w:rsidP="00B572AB">
      <w:pPr>
        <w:spacing w:before="160" w:after="240"/>
        <w:jc w:val="both"/>
        <w:rPr>
          <w:color w:val="FF0000"/>
          <w:sz w:val="24"/>
          <w:szCs w:val="24"/>
        </w:rPr>
      </w:pPr>
      <w:r w:rsidRPr="00137946">
        <w:rPr>
          <w:sz w:val="24"/>
          <w:szCs w:val="24"/>
        </w:rPr>
        <w:t xml:space="preserve">4.1 - </w:t>
      </w:r>
      <w:r w:rsidR="001D159E" w:rsidRPr="00432B14">
        <w:rPr>
          <w:sz w:val="24"/>
          <w:szCs w:val="24"/>
        </w:rPr>
        <w:t xml:space="preserve">São obrigações da </w:t>
      </w:r>
      <w:r w:rsidR="001D159E" w:rsidRPr="00432B14">
        <w:rPr>
          <w:b/>
          <w:bCs/>
          <w:sz w:val="24"/>
          <w:szCs w:val="24"/>
        </w:rPr>
        <w:t xml:space="preserve">CONTRATADA </w:t>
      </w:r>
      <w:r w:rsidR="001D159E" w:rsidRPr="00432B14">
        <w:rPr>
          <w:sz w:val="24"/>
          <w:szCs w:val="24"/>
        </w:rPr>
        <w:t>, sem que a elas se limitem:</w:t>
      </w:r>
    </w:p>
    <w:p w:rsidR="00B572AB" w:rsidRPr="00B572AB" w:rsidRDefault="00B572AB" w:rsidP="00B572AB">
      <w:pPr>
        <w:numPr>
          <w:ilvl w:val="0"/>
          <w:numId w:val="45"/>
        </w:numPr>
        <w:autoSpaceDE w:val="0"/>
        <w:autoSpaceDN w:val="0"/>
        <w:adjustRightInd w:val="0"/>
        <w:spacing w:after="240"/>
        <w:jc w:val="both"/>
        <w:rPr>
          <w:sz w:val="24"/>
          <w:szCs w:val="24"/>
        </w:rPr>
      </w:pPr>
      <w:r w:rsidRPr="00B572AB">
        <w:rPr>
          <w:sz w:val="24"/>
          <w:szCs w:val="24"/>
        </w:rPr>
        <w:t>Realizar a entrega do objeto na forma ajustada, com pessoal capacitado em todos os níveis de trabalho.</w:t>
      </w:r>
    </w:p>
    <w:p w:rsidR="00B572AB" w:rsidRPr="00B572AB" w:rsidRDefault="00B572AB" w:rsidP="00B572AB">
      <w:pPr>
        <w:numPr>
          <w:ilvl w:val="0"/>
          <w:numId w:val="45"/>
        </w:numPr>
        <w:autoSpaceDE w:val="0"/>
        <w:autoSpaceDN w:val="0"/>
        <w:adjustRightInd w:val="0"/>
        <w:spacing w:after="240"/>
        <w:jc w:val="both"/>
        <w:rPr>
          <w:sz w:val="24"/>
          <w:szCs w:val="24"/>
        </w:rPr>
      </w:pPr>
      <w:r w:rsidRPr="00B572AB">
        <w:rPr>
          <w:sz w:val="24"/>
          <w:szCs w:val="24"/>
        </w:rPr>
        <w:t>Manter, durante toda a vigência do contrato, as condições de habilitação e qualificações exigidas para a contratação.</w:t>
      </w:r>
    </w:p>
    <w:p w:rsidR="00B572AB" w:rsidRPr="00B572AB" w:rsidRDefault="00B572AB" w:rsidP="00B572AB">
      <w:pPr>
        <w:numPr>
          <w:ilvl w:val="0"/>
          <w:numId w:val="45"/>
        </w:numPr>
        <w:autoSpaceDE w:val="0"/>
        <w:autoSpaceDN w:val="0"/>
        <w:adjustRightInd w:val="0"/>
        <w:spacing w:after="240"/>
        <w:jc w:val="both"/>
        <w:rPr>
          <w:sz w:val="24"/>
          <w:szCs w:val="24"/>
        </w:rPr>
      </w:pPr>
      <w:r w:rsidRPr="00B572AB">
        <w:rPr>
          <w:sz w:val="24"/>
          <w:szCs w:val="24"/>
        </w:rPr>
        <w:t>Assumir inteira responsabilidade pelas obrigações sociais e trabalhistas dos seus empregados e outros que venha a contratar para o cumprimento de suas atribuições.</w:t>
      </w:r>
    </w:p>
    <w:p w:rsidR="00B572AB" w:rsidRPr="00B572AB" w:rsidRDefault="00B572AB" w:rsidP="00B572AB">
      <w:pPr>
        <w:numPr>
          <w:ilvl w:val="0"/>
          <w:numId w:val="45"/>
        </w:numPr>
        <w:autoSpaceDE w:val="0"/>
        <w:autoSpaceDN w:val="0"/>
        <w:adjustRightInd w:val="0"/>
        <w:spacing w:after="240"/>
        <w:jc w:val="both"/>
        <w:rPr>
          <w:sz w:val="24"/>
          <w:szCs w:val="24"/>
        </w:rPr>
      </w:pPr>
      <w:r w:rsidRPr="00B572AB">
        <w:rPr>
          <w:sz w:val="24"/>
          <w:szCs w:val="24"/>
        </w:rPr>
        <w:t>Assumir inteira responsabilidade pelas obrigações fiscais decorrentes da entrega dos produtos.</w:t>
      </w:r>
    </w:p>
    <w:p w:rsidR="00B572AB" w:rsidRPr="00B572AB" w:rsidRDefault="00B572AB" w:rsidP="00B572AB">
      <w:pPr>
        <w:numPr>
          <w:ilvl w:val="0"/>
          <w:numId w:val="45"/>
        </w:numPr>
        <w:autoSpaceDE w:val="0"/>
        <w:autoSpaceDN w:val="0"/>
        <w:adjustRightInd w:val="0"/>
        <w:spacing w:after="240"/>
        <w:jc w:val="both"/>
        <w:rPr>
          <w:sz w:val="24"/>
          <w:szCs w:val="24"/>
        </w:rPr>
      </w:pPr>
      <w:r w:rsidRPr="00B572AB">
        <w:rPr>
          <w:sz w:val="24"/>
          <w:szCs w:val="24"/>
        </w:rPr>
        <w:t>Apresentar, se solicitada, os documentos que comprovem estar cumprindo a legislação em vigor quanto às obrigações assumidas na contratação, em especial os encargos sociais, trabalhistas, previdenciários, tributários, fiscais e comerciais.</w:t>
      </w:r>
    </w:p>
    <w:p w:rsidR="00B572AB" w:rsidRPr="00B572AB" w:rsidRDefault="00B572AB" w:rsidP="00B572AB">
      <w:pPr>
        <w:numPr>
          <w:ilvl w:val="0"/>
          <w:numId w:val="45"/>
        </w:numPr>
        <w:autoSpaceDE w:val="0"/>
        <w:autoSpaceDN w:val="0"/>
        <w:adjustRightInd w:val="0"/>
        <w:spacing w:after="240"/>
        <w:jc w:val="both"/>
        <w:rPr>
          <w:sz w:val="24"/>
          <w:szCs w:val="24"/>
        </w:rPr>
      </w:pPr>
      <w:r w:rsidRPr="00B572AB">
        <w:rPr>
          <w:sz w:val="24"/>
          <w:szCs w:val="24"/>
        </w:rPr>
        <w:t>Permitir ao servidor credenciado pela CONTRATANTE fiscalizar, acompanhar, controlar, avaliar, recusar o objeto que não atenda às exigências que lhe forem solicitadas por escrito.</w:t>
      </w:r>
    </w:p>
    <w:p w:rsidR="00B572AB" w:rsidRPr="00B572AB" w:rsidRDefault="00B572AB" w:rsidP="00B572AB">
      <w:pPr>
        <w:numPr>
          <w:ilvl w:val="0"/>
          <w:numId w:val="45"/>
        </w:numPr>
        <w:autoSpaceDE w:val="0"/>
        <w:autoSpaceDN w:val="0"/>
        <w:adjustRightInd w:val="0"/>
        <w:spacing w:after="240"/>
        <w:jc w:val="both"/>
        <w:rPr>
          <w:sz w:val="24"/>
          <w:szCs w:val="24"/>
        </w:rPr>
      </w:pPr>
      <w:r w:rsidRPr="00B572AB">
        <w:rPr>
          <w:sz w:val="24"/>
          <w:szCs w:val="24"/>
        </w:rPr>
        <w:t>Prestar, sem quaisquer ônus para a CONTRATANTE, a troca dos produtos sempre que a ela imputáveis. A troca deverá ocorrer em até 7 (sete) dias úteis.</w:t>
      </w:r>
    </w:p>
    <w:p w:rsidR="00B572AB" w:rsidRPr="00B572AB" w:rsidRDefault="00B572AB" w:rsidP="00B572AB">
      <w:pPr>
        <w:numPr>
          <w:ilvl w:val="0"/>
          <w:numId w:val="45"/>
        </w:numPr>
        <w:autoSpaceDE w:val="0"/>
        <w:autoSpaceDN w:val="0"/>
        <w:adjustRightInd w:val="0"/>
        <w:spacing w:after="240"/>
        <w:jc w:val="both"/>
        <w:rPr>
          <w:sz w:val="24"/>
          <w:szCs w:val="24"/>
        </w:rPr>
      </w:pPr>
      <w:r w:rsidRPr="00B572AB">
        <w:rPr>
          <w:sz w:val="24"/>
          <w:szCs w:val="24"/>
        </w:rPr>
        <w:t>Responder pelos produtos que entregar, na forma da legislação aplicável.</w:t>
      </w:r>
    </w:p>
    <w:p w:rsidR="00B572AB" w:rsidRPr="00B572AB" w:rsidRDefault="00B572AB" w:rsidP="00B572AB">
      <w:pPr>
        <w:numPr>
          <w:ilvl w:val="0"/>
          <w:numId w:val="45"/>
        </w:numPr>
        <w:autoSpaceDE w:val="0"/>
        <w:autoSpaceDN w:val="0"/>
        <w:adjustRightInd w:val="0"/>
        <w:spacing w:after="240"/>
        <w:jc w:val="both"/>
        <w:rPr>
          <w:sz w:val="24"/>
          <w:szCs w:val="24"/>
        </w:rPr>
      </w:pPr>
      <w:r w:rsidRPr="00B572AB">
        <w:rPr>
          <w:sz w:val="24"/>
          <w:szCs w:val="24"/>
        </w:rPr>
        <w:t>Comunicar imediatamente à CONTRATANTE sobre qualquer alteração ocorrida no endereço, conta bancária e outros dados necessários para o recebimento de correspondências.</w:t>
      </w:r>
    </w:p>
    <w:p w:rsidR="00B572AB" w:rsidRPr="00B572AB" w:rsidRDefault="00B572AB" w:rsidP="00B572AB">
      <w:pPr>
        <w:numPr>
          <w:ilvl w:val="0"/>
          <w:numId w:val="45"/>
        </w:numPr>
        <w:autoSpaceDE w:val="0"/>
        <w:autoSpaceDN w:val="0"/>
        <w:adjustRightInd w:val="0"/>
        <w:spacing w:after="240"/>
        <w:jc w:val="both"/>
        <w:rPr>
          <w:sz w:val="24"/>
          <w:szCs w:val="24"/>
        </w:rPr>
      </w:pPr>
      <w:r w:rsidRPr="00B572AB">
        <w:rPr>
          <w:sz w:val="24"/>
          <w:szCs w:val="24"/>
        </w:rPr>
        <w:t>Emitir notas fiscais, correspondentes a cada empenho de despesa, acompanhada de todas as CNDs.</w:t>
      </w:r>
    </w:p>
    <w:p w:rsidR="00EA6CD3" w:rsidRPr="00B572AB" w:rsidRDefault="00EA6CD3" w:rsidP="00B572AB">
      <w:pPr>
        <w:autoSpaceDE w:val="0"/>
        <w:autoSpaceDN w:val="0"/>
        <w:adjustRightInd w:val="0"/>
        <w:spacing w:after="240"/>
        <w:jc w:val="both"/>
        <w:rPr>
          <w:color w:val="000000"/>
          <w:sz w:val="24"/>
          <w:szCs w:val="24"/>
        </w:rPr>
      </w:pPr>
      <w:r w:rsidRPr="00B572AB">
        <w:rPr>
          <w:b/>
          <w:bCs/>
          <w:color w:val="000000"/>
          <w:sz w:val="24"/>
          <w:szCs w:val="24"/>
        </w:rPr>
        <w:t>5 – DAS OBRIGAÇÕES DA CONTRATANTE</w:t>
      </w:r>
      <w:r w:rsidRPr="00B572AB">
        <w:rPr>
          <w:b/>
          <w:bCs/>
          <w:color w:val="000000"/>
          <w:sz w:val="24"/>
          <w:szCs w:val="24"/>
          <w:u w:val="single"/>
        </w:rPr>
        <w:t>:</w:t>
      </w:r>
    </w:p>
    <w:p w:rsidR="00B572AB" w:rsidRPr="00B572AB" w:rsidRDefault="00B572AB" w:rsidP="00B572AB">
      <w:pPr>
        <w:pStyle w:val="PargrafodaLista1"/>
        <w:spacing w:before="160" w:after="240" w:line="240" w:lineRule="auto"/>
        <w:ind w:left="0" w:firstLine="0"/>
        <w:rPr>
          <w:rFonts w:ascii="Times New Roman" w:hAnsi="Times New Roman" w:cs="Times New Roman"/>
          <w:sz w:val="24"/>
          <w:szCs w:val="24"/>
        </w:rPr>
      </w:pPr>
      <w:r>
        <w:rPr>
          <w:rFonts w:ascii="Times New Roman" w:hAnsi="Times New Roman" w:cs="Times New Roman"/>
          <w:sz w:val="24"/>
          <w:szCs w:val="24"/>
        </w:rPr>
        <w:t>5.</w:t>
      </w:r>
      <w:r w:rsidRPr="00B572AB">
        <w:rPr>
          <w:rFonts w:ascii="Times New Roman" w:hAnsi="Times New Roman" w:cs="Times New Roman"/>
          <w:sz w:val="24"/>
          <w:szCs w:val="24"/>
        </w:rPr>
        <w:t>1 – D</w:t>
      </w:r>
      <w:r w:rsidRPr="00B572AB">
        <w:rPr>
          <w:rFonts w:ascii="Times New Roman" w:hAnsi="Times New Roman" w:cs="Times New Roman"/>
          <w:spacing w:val="-5"/>
          <w:sz w:val="24"/>
          <w:szCs w:val="24"/>
        </w:rPr>
        <w:t>ar à CONTRATADA as condições necessárias à regular execução do contrato.</w:t>
      </w:r>
    </w:p>
    <w:p w:rsidR="00B572AB" w:rsidRPr="00B572AB" w:rsidRDefault="00B572AB" w:rsidP="00B572AB">
      <w:pPr>
        <w:shd w:val="clear" w:color="auto" w:fill="FFFFFF"/>
        <w:spacing w:before="160" w:after="240"/>
        <w:jc w:val="both"/>
        <w:rPr>
          <w:sz w:val="24"/>
          <w:szCs w:val="24"/>
        </w:rPr>
      </w:pPr>
      <w:r>
        <w:rPr>
          <w:sz w:val="24"/>
          <w:szCs w:val="24"/>
        </w:rPr>
        <w:t>5</w:t>
      </w:r>
      <w:r w:rsidRPr="00B572AB">
        <w:rPr>
          <w:sz w:val="24"/>
          <w:szCs w:val="24"/>
        </w:rPr>
        <w:t>.2 – Fornecer todas as informações necessárias para que a contratada possa entregar o objeto dentro das especificações técnicas recomendadas;</w:t>
      </w:r>
    </w:p>
    <w:p w:rsidR="00B572AB" w:rsidRPr="00B572AB" w:rsidRDefault="00B572AB" w:rsidP="00B572AB">
      <w:pPr>
        <w:shd w:val="clear" w:color="auto" w:fill="FFFFFF"/>
        <w:spacing w:before="160" w:after="240"/>
        <w:jc w:val="both"/>
        <w:rPr>
          <w:sz w:val="24"/>
          <w:szCs w:val="24"/>
        </w:rPr>
      </w:pPr>
      <w:r>
        <w:rPr>
          <w:sz w:val="24"/>
          <w:szCs w:val="24"/>
        </w:rPr>
        <w:t>5</w:t>
      </w:r>
      <w:r w:rsidRPr="00B572AB">
        <w:rPr>
          <w:sz w:val="24"/>
          <w:szCs w:val="24"/>
        </w:rPr>
        <w:t>.3 – Comunicar à CONTRATADA toda e qualquer ocorrência relacionada à execução do contrato;</w:t>
      </w:r>
    </w:p>
    <w:p w:rsidR="00B572AB" w:rsidRPr="00B572AB" w:rsidRDefault="00B572AB" w:rsidP="00B572AB">
      <w:pPr>
        <w:shd w:val="clear" w:color="auto" w:fill="FFFFFF"/>
        <w:spacing w:before="160" w:after="240"/>
        <w:jc w:val="both"/>
        <w:rPr>
          <w:sz w:val="24"/>
          <w:szCs w:val="24"/>
        </w:rPr>
      </w:pPr>
      <w:r>
        <w:rPr>
          <w:sz w:val="24"/>
          <w:szCs w:val="24"/>
        </w:rPr>
        <w:t>5</w:t>
      </w:r>
      <w:r w:rsidRPr="00B572AB">
        <w:rPr>
          <w:sz w:val="24"/>
          <w:szCs w:val="24"/>
        </w:rPr>
        <w:t>.4 – Efetuar o pagamento à CONTRATADA, na forma convencionada n</w:t>
      </w:r>
      <w:r>
        <w:rPr>
          <w:sz w:val="24"/>
          <w:szCs w:val="24"/>
        </w:rPr>
        <w:t>o Edital</w:t>
      </w:r>
      <w:r w:rsidRPr="00B572AB">
        <w:rPr>
          <w:sz w:val="24"/>
          <w:szCs w:val="24"/>
        </w:rPr>
        <w:t>;</w:t>
      </w:r>
    </w:p>
    <w:p w:rsidR="00B572AB" w:rsidRPr="00B572AB" w:rsidRDefault="00B572AB" w:rsidP="00B572AB">
      <w:pPr>
        <w:shd w:val="clear" w:color="auto" w:fill="FFFFFF"/>
        <w:spacing w:before="160" w:after="240"/>
        <w:jc w:val="both"/>
        <w:rPr>
          <w:sz w:val="24"/>
          <w:szCs w:val="24"/>
        </w:rPr>
      </w:pPr>
      <w:r>
        <w:rPr>
          <w:sz w:val="24"/>
          <w:szCs w:val="24"/>
        </w:rPr>
        <w:lastRenderedPageBreak/>
        <w:t>5</w:t>
      </w:r>
      <w:r w:rsidRPr="00B572AB">
        <w:rPr>
          <w:sz w:val="24"/>
          <w:szCs w:val="24"/>
        </w:rPr>
        <w:t>.5 – Acompanhar e fiscalizar a execução do contrato, por meio dos servidores designados como Fiscal do Contrato, nos termos do art. 67 da Lei no 8.666/93, exigindo seu fiel e total  cumprimento;</w:t>
      </w:r>
    </w:p>
    <w:p w:rsidR="00B572AB" w:rsidRPr="00B572AB" w:rsidRDefault="00B572AB" w:rsidP="00B572AB">
      <w:pPr>
        <w:shd w:val="clear" w:color="auto" w:fill="FFFFFF"/>
        <w:spacing w:before="160" w:after="240"/>
        <w:jc w:val="both"/>
        <w:rPr>
          <w:sz w:val="24"/>
          <w:szCs w:val="24"/>
        </w:rPr>
      </w:pPr>
      <w:r>
        <w:rPr>
          <w:sz w:val="24"/>
          <w:szCs w:val="24"/>
        </w:rPr>
        <w:t>5</w:t>
      </w:r>
      <w:r w:rsidRPr="00B572AB">
        <w:rPr>
          <w:sz w:val="24"/>
          <w:szCs w:val="24"/>
        </w:rPr>
        <w:t>.6 – Verificar a regularidade fiscal da CONTRATADA antes de efetuar o pagamento.</w:t>
      </w:r>
    </w:p>
    <w:p w:rsidR="00B572AB" w:rsidRPr="00B572AB" w:rsidRDefault="00B572AB" w:rsidP="00B572AB">
      <w:pPr>
        <w:widowControl w:val="0"/>
        <w:spacing w:after="240"/>
        <w:jc w:val="both"/>
        <w:rPr>
          <w:sz w:val="24"/>
          <w:szCs w:val="24"/>
        </w:rPr>
      </w:pPr>
      <w:r>
        <w:rPr>
          <w:sz w:val="24"/>
          <w:szCs w:val="24"/>
        </w:rPr>
        <w:t>5</w:t>
      </w:r>
      <w:r w:rsidRPr="00B572AB">
        <w:rPr>
          <w:sz w:val="24"/>
          <w:szCs w:val="24"/>
        </w:rPr>
        <w:t xml:space="preserve">.7 – Aplicar penalidades à contratada, por descumprimento contratual. </w:t>
      </w:r>
    </w:p>
    <w:p w:rsidR="003A67FD" w:rsidRPr="00CF727A" w:rsidRDefault="003A67FD" w:rsidP="001D159E">
      <w:pPr>
        <w:pStyle w:val="TEXTO"/>
        <w:spacing w:after="240"/>
        <w:ind w:firstLine="0"/>
        <w:rPr>
          <w:rFonts w:ascii="Times New Roman" w:hAnsi="Times New Roman"/>
          <w:b/>
          <w:sz w:val="24"/>
          <w:szCs w:val="24"/>
        </w:rPr>
      </w:pPr>
      <w:r>
        <w:rPr>
          <w:rFonts w:ascii="Times New Roman" w:hAnsi="Times New Roman"/>
          <w:b/>
          <w:sz w:val="24"/>
          <w:szCs w:val="24"/>
        </w:rPr>
        <w:t xml:space="preserve">6 - </w:t>
      </w:r>
      <w:r w:rsidRPr="00CF727A">
        <w:rPr>
          <w:rFonts w:ascii="Times New Roman" w:hAnsi="Times New Roman"/>
          <w:b/>
          <w:sz w:val="24"/>
          <w:szCs w:val="24"/>
        </w:rPr>
        <w:t>CONDIÇÕES GERAIS PARA PARTICIPAÇÃO:</w:t>
      </w:r>
    </w:p>
    <w:p w:rsidR="003A67FD" w:rsidRPr="00CF727A" w:rsidRDefault="00137946" w:rsidP="00137946">
      <w:pPr>
        <w:pStyle w:val="TEXTO"/>
        <w:spacing w:after="240"/>
        <w:ind w:firstLine="0"/>
        <w:rPr>
          <w:rFonts w:ascii="Times New Roman" w:hAnsi="Times New Roman"/>
          <w:sz w:val="24"/>
          <w:szCs w:val="24"/>
        </w:rPr>
      </w:pPr>
      <w:r>
        <w:rPr>
          <w:rFonts w:ascii="Times New Roman" w:hAnsi="Times New Roman"/>
          <w:sz w:val="24"/>
          <w:szCs w:val="24"/>
        </w:rPr>
        <w:t>6</w:t>
      </w:r>
      <w:r w:rsidR="003A67FD" w:rsidRPr="00CF727A">
        <w:rPr>
          <w:rFonts w:ascii="Times New Roman" w:hAnsi="Times New Roman"/>
          <w:sz w:val="24"/>
          <w:szCs w:val="24"/>
        </w:rPr>
        <w:t xml:space="preserve">.1 - As empresas que desejarem participar deste Pregão deverão no dia, hora e local estabelecidos neste edital, proceder ao credenciamento, entregando ao Pregoeiro os envelopes separados e lacrados, respectivamente, a </w:t>
      </w:r>
      <w:r w:rsidR="003A67FD" w:rsidRPr="00CF727A">
        <w:rPr>
          <w:rFonts w:ascii="Times New Roman" w:hAnsi="Times New Roman"/>
          <w:b/>
          <w:sz w:val="24"/>
          <w:szCs w:val="24"/>
        </w:rPr>
        <w:t>“PROPOSTA”</w:t>
      </w:r>
      <w:r w:rsidR="003A67FD" w:rsidRPr="00CF727A">
        <w:rPr>
          <w:rFonts w:ascii="Times New Roman" w:hAnsi="Times New Roman"/>
          <w:sz w:val="24"/>
          <w:szCs w:val="24"/>
        </w:rPr>
        <w:t xml:space="preserve"> e </w:t>
      </w:r>
      <w:r w:rsidR="003A67FD" w:rsidRPr="00CF727A">
        <w:rPr>
          <w:rFonts w:ascii="Times New Roman" w:hAnsi="Times New Roman"/>
          <w:b/>
          <w:sz w:val="24"/>
          <w:szCs w:val="24"/>
        </w:rPr>
        <w:t xml:space="preserve">“DOCUMENTAÇÃO” </w:t>
      </w:r>
      <w:r w:rsidR="003A67FD" w:rsidRPr="00CF727A">
        <w:rPr>
          <w:rFonts w:ascii="Times New Roman" w:hAnsi="Times New Roman"/>
          <w:sz w:val="24"/>
          <w:szCs w:val="24"/>
        </w:rPr>
        <w:t>contendo na parte externa o número do Edital, nome da empresa, local, data e hora da realização do certame. Declarada a abertura da sessão pelo Pregoeiro, não mais serão admitidos novos proponentes.</w:t>
      </w:r>
    </w:p>
    <w:p w:rsidR="003A67FD" w:rsidRDefault="00137946" w:rsidP="00137946">
      <w:pPr>
        <w:spacing w:after="240"/>
        <w:jc w:val="both"/>
        <w:rPr>
          <w:color w:val="000000"/>
          <w:sz w:val="24"/>
          <w:szCs w:val="24"/>
        </w:rPr>
      </w:pPr>
      <w:r>
        <w:rPr>
          <w:color w:val="000000"/>
          <w:sz w:val="24"/>
          <w:szCs w:val="24"/>
        </w:rPr>
        <w:t>6</w:t>
      </w:r>
      <w:r w:rsidR="003A67FD" w:rsidRPr="00CF727A">
        <w:rPr>
          <w:color w:val="000000"/>
          <w:sz w:val="24"/>
          <w:szCs w:val="24"/>
        </w:rPr>
        <w:t>.2 - Poderão participar da presente licitação as pessoas jurídicas do ramo pertinente ao objeto desta licitação.</w:t>
      </w:r>
    </w:p>
    <w:p w:rsidR="003A67FD" w:rsidRPr="00CF727A" w:rsidRDefault="00137946" w:rsidP="00137946">
      <w:pPr>
        <w:pStyle w:val="TEXTO"/>
        <w:spacing w:after="240"/>
        <w:ind w:firstLine="0"/>
        <w:rPr>
          <w:rFonts w:ascii="Times New Roman" w:hAnsi="Times New Roman"/>
          <w:sz w:val="24"/>
          <w:szCs w:val="24"/>
        </w:rPr>
      </w:pPr>
      <w:r>
        <w:rPr>
          <w:rFonts w:ascii="Times New Roman" w:hAnsi="Times New Roman"/>
          <w:sz w:val="24"/>
          <w:szCs w:val="24"/>
        </w:rPr>
        <w:t>6</w:t>
      </w:r>
      <w:r w:rsidR="003A67FD" w:rsidRPr="00CF727A">
        <w:rPr>
          <w:rFonts w:ascii="Times New Roman" w:hAnsi="Times New Roman"/>
          <w:sz w:val="24"/>
          <w:szCs w:val="24"/>
        </w:rPr>
        <w:t>.3 - Não poderão participar os interessados que se encontrem sob falência,</w:t>
      </w:r>
      <w:r w:rsidR="00AA30B3" w:rsidRPr="00CF727A">
        <w:rPr>
          <w:rFonts w:ascii="Times New Roman" w:hAnsi="Times New Roman"/>
          <w:sz w:val="24"/>
          <w:szCs w:val="24"/>
        </w:rPr>
        <w:t xml:space="preserve"> </w:t>
      </w:r>
      <w:r w:rsidR="003A67FD" w:rsidRPr="00CF727A">
        <w:rPr>
          <w:rFonts w:ascii="Times New Roman" w:hAnsi="Times New Roman"/>
          <w:sz w:val="24"/>
          <w:szCs w:val="24"/>
        </w:rPr>
        <w:t>, recuperação judicial, concurso de credores, dissolução, liquidação</w:t>
      </w:r>
      <w:r w:rsidR="003A67FD">
        <w:rPr>
          <w:rFonts w:ascii="Times New Roman" w:hAnsi="Times New Roman"/>
          <w:sz w:val="24"/>
          <w:szCs w:val="24"/>
        </w:rPr>
        <w:t>, salvo as que tiverem seu plano de recuperação homologado, bem como</w:t>
      </w:r>
      <w:r w:rsidR="003A67FD" w:rsidRPr="00CF727A">
        <w:rPr>
          <w:rFonts w:ascii="Times New Roman" w:hAnsi="Times New Roman"/>
          <w:sz w:val="24"/>
          <w:szCs w:val="24"/>
        </w:rPr>
        <w:t xml:space="preserve"> empresas estrangeiras que não funcionem no País, nem aqueles que tenham sido declarados inidôneos para licitar ou contratar com a Administração Pública ou punidos, com suspensão do direito de licitar e contratar com qualquer Município e/ou ente da Federação, nos termos do art. 87 da Lei Federal nº 8.666/93;</w:t>
      </w:r>
    </w:p>
    <w:p w:rsidR="003A67FD" w:rsidRPr="00543A65" w:rsidRDefault="00137946" w:rsidP="00137946">
      <w:pPr>
        <w:pStyle w:val="TEXTO"/>
        <w:spacing w:after="240"/>
        <w:ind w:firstLine="0"/>
        <w:rPr>
          <w:rFonts w:ascii="Times New Roman" w:hAnsi="Times New Roman"/>
          <w:sz w:val="24"/>
          <w:szCs w:val="24"/>
        </w:rPr>
      </w:pPr>
      <w:r>
        <w:rPr>
          <w:rFonts w:ascii="Times New Roman" w:hAnsi="Times New Roman"/>
          <w:sz w:val="24"/>
          <w:szCs w:val="24"/>
        </w:rPr>
        <w:t>6</w:t>
      </w:r>
      <w:r w:rsidR="003A67FD" w:rsidRPr="00543A65">
        <w:rPr>
          <w:rFonts w:ascii="Times New Roman" w:hAnsi="Times New Roman"/>
          <w:sz w:val="24"/>
          <w:szCs w:val="24"/>
        </w:rPr>
        <w:t>.3.1 - Não será admitida a participação de licitantes suspensos temporariamente pela Administração Pública Municipal Direta ou Indireta, nos termos do inc. III do art. 87 da Lei Federal nº 8.666/93;</w:t>
      </w:r>
    </w:p>
    <w:p w:rsidR="003A67FD" w:rsidRPr="00543A65" w:rsidRDefault="00137946" w:rsidP="00137946">
      <w:pPr>
        <w:pStyle w:val="TEXTO"/>
        <w:spacing w:after="240"/>
        <w:ind w:firstLine="0"/>
        <w:rPr>
          <w:rFonts w:ascii="Times New Roman" w:hAnsi="Times New Roman"/>
          <w:sz w:val="24"/>
          <w:szCs w:val="24"/>
        </w:rPr>
      </w:pPr>
      <w:r>
        <w:rPr>
          <w:rFonts w:ascii="Times New Roman" w:hAnsi="Times New Roman"/>
          <w:sz w:val="24"/>
          <w:szCs w:val="24"/>
        </w:rPr>
        <w:t>6</w:t>
      </w:r>
      <w:r w:rsidR="003A67FD" w:rsidRPr="00543A65">
        <w:rPr>
          <w:rFonts w:ascii="Times New Roman" w:hAnsi="Times New Roman"/>
          <w:sz w:val="24"/>
          <w:szCs w:val="24"/>
        </w:rPr>
        <w:t>.3.2 - Não será admitida a participação de licitantes já incursos na pena do inciso IV do art. 87 da Lei Federal nº 8.666/93, seja qual for o órgão ou entidade que tenha aplicado reprimenda, em qualquer esfera da Administração Pública.</w:t>
      </w:r>
    </w:p>
    <w:p w:rsidR="003A67FD" w:rsidRPr="00543A65" w:rsidRDefault="00137946" w:rsidP="00137946">
      <w:pPr>
        <w:pStyle w:val="TEXTO"/>
        <w:spacing w:after="240"/>
        <w:ind w:firstLine="0"/>
        <w:rPr>
          <w:rFonts w:ascii="Times New Roman" w:hAnsi="Times New Roman"/>
          <w:sz w:val="24"/>
          <w:szCs w:val="24"/>
        </w:rPr>
      </w:pPr>
      <w:r>
        <w:rPr>
          <w:rFonts w:ascii="Times New Roman" w:hAnsi="Times New Roman"/>
          <w:sz w:val="24"/>
          <w:szCs w:val="24"/>
        </w:rPr>
        <w:t>6</w:t>
      </w:r>
      <w:r w:rsidR="003A67FD" w:rsidRPr="00543A65">
        <w:rPr>
          <w:rFonts w:ascii="Times New Roman" w:hAnsi="Times New Roman"/>
          <w:sz w:val="24"/>
          <w:szCs w:val="24"/>
        </w:rPr>
        <w:t>.4 - Não será permitida a participação de licitantes cujos dirigentes, gerentes, sócios ou componentes do seu quadro técnico sejam servidores do Município, fundações ou autarquias, ou o tenham sido nos últimos 180 (cento e oitenta) dias anteriores à data deste Edital, em consonância com o disposto no artigo 9º, inciso III da Lei Federal nº 8.666/93.</w:t>
      </w:r>
    </w:p>
    <w:p w:rsidR="003A67FD" w:rsidRPr="00543A65" w:rsidRDefault="00137946" w:rsidP="00137946">
      <w:pPr>
        <w:pStyle w:val="TEXTO"/>
        <w:spacing w:after="240"/>
        <w:ind w:firstLine="0"/>
        <w:rPr>
          <w:rFonts w:ascii="Times New Roman" w:hAnsi="Times New Roman"/>
          <w:sz w:val="24"/>
          <w:szCs w:val="24"/>
        </w:rPr>
      </w:pPr>
      <w:r>
        <w:rPr>
          <w:rFonts w:ascii="Times New Roman" w:hAnsi="Times New Roman"/>
          <w:sz w:val="24"/>
          <w:szCs w:val="24"/>
        </w:rPr>
        <w:t>6</w:t>
      </w:r>
      <w:r w:rsidR="003A67FD" w:rsidRPr="00543A65">
        <w:rPr>
          <w:rFonts w:ascii="Times New Roman" w:hAnsi="Times New Roman"/>
          <w:sz w:val="24"/>
          <w:szCs w:val="24"/>
        </w:rPr>
        <w:t>.5 - Não será permitida a participação em consórcio.</w:t>
      </w:r>
    </w:p>
    <w:p w:rsidR="003A67FD" w:rsidRPr="00543A65" w:rsidRDefault="00137946" w:rsidP="00137946">
      <w:pPr>
        <w:pStyle w:val="TEXTO"/>
        <w:spacing w:after="240"/>
        <w:ind w:firstLine="0"/>
        <w:rPr>
          <w:rFonts w:ascii="Times New Roman" w:hAnsi="Times New Roman"/>
          <w:sz w:val="24"/>
          <w:szCs w:val="24"/>
        </w:rPr>
      </w:pPr>
      <w:r>
        <w:rPr>
          <w:rFonts w:ascii="Times New Roman" w:hAnsi="Times New Roman"/>
          <w:sz w:val="24"/>
          <w:szCs w:val="24"/>
        </w:rPr>
        <w:t>6</w:t>
      </w:r>
      <w:r w:rsidR="003A67FD" w:rsidRPr="00543A65">
        <w:rPr>
          <w:rFonts w:ascii="Times New Roman" w:hAnsi="Times New Roman"/>
          <w:sz w:val="24"/>
          <w:szCs w:val="24"/>
        </w:rPr>
        <w:t>.6 - Não será permitida a participação de mais de uma empresa sob o controle acionário de um mesmo grupo de pessoas físicas ou jurídicas para o mesmo item.</w:t>
      </w:r>
    </w:p>
    <w:p w:rsidR="003A67FD" w:rsidRPr="00543A65" w:rsidRDefault="00137946" w:rsidP="00137946">
      <w:pPr>
        <w:pStyle w:val="TEXTO"/>
        <w:spacing w:after="240"/>
        <w:ind w:firstLine="0"/>
        <w:rPr>
          <w:rFonts w:ascii="Times New Roman" w:hAnsi="Times New Roman"/>
          <w:sz w:val="24"/>
          <w:szCs w:val="24"/>
        </w:rPr>
      </w:pPr>
      <w:r>
        <w:rPr>
          <w:rFonts w:ascii="Times New Roman" w:hAnsi="Times New Roman"/>
          <w:sz w:val="24"/>
          <w:szCs w:val="24"/>
        </w:rPr>
        <w:t>6</w:t>
      </w:r>
      <w:r w:rsidR="003A67FD" w:rsidRPr="00543A65">
        <w:rPr>
          <w:rFonts w:ascii="Times New Roman" w:hAnsi="Times New Roman"/>
          <w:sz w:val="24"/>
          <w:szCs w:val="24"/>
        </w:rPr>
        <w:t xml:space="preserve">.7 - A participação neste Pregão é </w:t>
      </w:r>
      <w:r w:rsidR="003A67FD" w:rsidRPr="00543A65">
        <w:rPr>
          <w:rFonts w:ascii="Times New Roman" w:hAnsi="Times New Roman"/>
          <w:b/>
          <w:sz w:val="24"/>
          <w:szCs w:val="24"/>
        </w:rPr>
        <w:t>exclusiva para os Pequenos Negócios</w:t>
      </w:r>
      <w:r w:rsidR="003A67FD" w:rsidRPr="00543A65">
        <w:rPr>
          <w:rFonts w:ascii="Times New Roman" w:hAnsi="Times New Roman"/>
          <w:sz w:val="24"/>
          <w:szCs w:val="24"/>
        </w:rPr>
        <w:t>, conforme instituído pelo art. 48, I da Lei Complementar Federal nº 123/06.</w:t>
      </w:r>
    </w:p>
    <w:p w:rsidR="003A67FD" w:rsidRPr="00543A65" w:rsidRDefault="00137946" w:rsidP="00137946">
      <w:pPr>
        <w:pStyle w:val="TEXTO"/>
        <w:spacing w:after="240"/>
        <w:ind w:firstLine="0"/>
        <w:rPr>
          <w:rFonts w:ascii="Times New Roman" w:hAnsi="Times New Roman"/>
          <w:sz w:val="24"/>
          <w:szCs w:val="24"/>
        </w:rPr>
      </w:pPr>
      <w:r>
        <w:rPr>
          <w:rFonts w:ascii="Times New Roman" w:hAnsi="Times New Roman"/>
          <w:sz w:val="24"/>
          <w:szCs w:val="24"/>
        </w:rPr>
        <w:t>6</w:t>
      </w:r>
      <w:r w:rsidR="003A67FD" w:rsidRPr="00543A65">
        <w:rPr>
          <w:rFonts w:ascii="Times New Roman" w:hAnsi="Times New Roman"/>
          <w:sz w:val="24"/>
          <w:szCs w:val="24"/>
        </w:rPr>
        <w:t>.7.1 - Entende-se por Pequenos Negócios as Microempresas e Empresas de Pequeno Porte  aptas a participar do presente certame definidas no art. 3º da Lei Complementar n.º 123/06 e suas alterações posteriores e que não se enquadram em nenhuma das situações previstas no §4º deste mesmo art. 3º da Lei Complementar n.º 123/06.</w:t>
      </w:r>
    </w:p>
    <w:p w:rsidR="003A67FD" w:rsidRPr="00543A65" w:rsidRDefault="00137946" w:rsidP="00137946">
      <w:pPr>
        <w:pStyle w:val="TEXTO"/>
        <w:spacing w:after="240"/>
        <w:ind w:firstLine="0"/>
        <w:rPr>
          <w:rFonts w:ascii="Times New Roman" w:hAnsi="Times New Roman"/>
          <w:sz w:val="24"/>
          <w:szCs w:val="24"/>
        </w:rPr>
      </w:pPr>
      <w:r>
        <w:rPr>
          <w:rFonts w:ascii="Times New Roman" w:hAnsi="Times New Roman"/>
          <w:sz w:val="24"/>
          <w:szCs w:val="24"/>
        </w:rPr>
        <w:t>6</w:t>
      </w:r>
      <w:r w:rsidR="003A67FD" w:rsidRPr="00543A65">
        <w:rPr>
          <w:rFonts w:ascii="Times New Roman" w:hAnsi="Times New Roman"/>
          <w:sz w:val="24"/>
          <w:szCs w:val="24"/>
        </w:rPr>
        <w:t xml:space="preserve">.7.2 - Entende-se por Microempreendedor Individual - MEI aptos a participar do presente certame aqueles definidos no Art. 18A da Lei Complementar n.º 123/06 e suas alterações </w:t>
      </w:r>
      <w:r w:rsidR="003A67FD" w:rsidRPr="00543A65">
        <w:rPr>
          <w:rFonts w:ascii="Times New Roman" w:hAnsi="Times New Roman"/>
          <w:sz w:val="24"/>
          <w:szCs w:val="24"/>
        </w:rPr>
        <w:lastRenderedPageBreak/>
        <w:t>posteriores e regulamentado na Lei Complementar n.º 128/08, sendo este modalidade de Microempresa.</w:t>
      </w:r>
    </w:p>
    <w:p w:rsidR="003A67FD" w:rsidRPr="00543A65" w:rsidRDefault="00137946" w:rsidP="00137946">
      <w:pPr>
        <w:pStyle w:val="TEXTO"/>
        <w:spacing w:after="240"/>
        <w:ind w:firstLine="0"/>
        <w:rPr>
          <w:rFonts w:ascii="Times New Roman" w:hAnsi="Times New Roman"/>
          <w:sz w:val="24"/>
          <w:szCs w:val="24"/>
        </w:rPr>
      </w:pPr>
      <w:r>
        <w:rPr>
          <w:rFonts w:ascii="Times New Roman" w:hAnsi="Times New Roman"/>
          <w:sz w:val="24"/>
          <w:szCs w:val="24"/>
        </w:rPr>
        <w:t>6</w:t>
      </w:r>
      <w:r w:rsidR="003A67FD" w:rsidRPr="00543A65">
        <w:rPr>
          <w:rFonts w:ascii="Times New Roman" w:hAnsi="Times New Roman"/>
          <w:sz w:val="24"/>
          <w:szCs w:val="24"/>
        </w:rPr>
        <w:t>.7.3 – Equipara-se o tratamento diferenciado aos Pequenos Negócios para as Sociedades Cooperativas de Consumo que tenham auferido, no ano-calendário anterior, receita bruta até o limite definido no </w:t>
      </w:r>
      <w:hyperlink r:id="rId8" w:anchor="art3ii" w:history="1">
        <w:r w:rsidR="003A67FD" w:rsidRPr="00543A65">
          <w:rPr>
            <w:rFonts w:ascii="Times New Roman" w:hAnsi="Times New Roman"/>
            <w:sz w:val="24"/>
            <w:szCs w:val="24"/>
          </w:rPr>
          <w:t>inciso II do </w:t>
        </w:r>
      </w:hyperlink>
      <w:hyperlink r:id="rId9" w:anchor="art3ii" w:history="1">
        <w:r w:rsidR="003A67FD" w:rsidRPr="00543A65">
          <w:rPr>
            <w:rFonts w:ascii="Times New Roman" w:hAnsi="Times New Roman"/>
            <w:sz w:val="24"/>
            <w:szCs w:val="24"/>
          </w:rPr>
          <w:t>caput do art. 3º da Lei Complementar nº 123, de 14 de dezembro de 2006</w:t>
        </w:r>
      </w:hyperlink>
      <w:r w:rsidR="003A67FD" w:rsidRPr="00543A65">
        <w:rPr>
          <w:rFonts w:ascii="Times New Roman" w:hAnsi="Times New Roman"/>
          <w:sz w:val="24"/>
          <w:szCs w:val="24"/>
        </w:rPr>
        <w:t>, nela incluídos os atos cooperados e não-cooperados, conforme estabelece o art. 34 da Lei 11.488/07.</w:t>
      </w:r>
    </w:p>
    <w:p w:rsidR="003A67FD" w:rsidRPr="00543A65" w:rsidRDefault="00137946" w:rsidP="00137946">
      <w:pPr>
        <w:pStyle w:val="TEXTO"/>
        <w:spacing w:after="240"/>
        <w:ind w:firstLine="0"/>
        <w:rPr>
          <w:rFonts w:ascii="Times New Roman" w:hAnsi="Times New Roman"/>
          <w:sz w:val="24"/>
          <w:szCs w:val="24"/>
        </w:rPr>
      </w:pPr>
      <w:r>
        <w:rPr>
          <w:rFonts w:ascii="Times New Roman" w:hAnsi="Times New Roman"/>
          <w:sz w:val="24"/>
          <w:szCs w:val="24"/>
        </w:rPr>
        <w:t>6</w:t>
      </w:r>
      <w:r w:rsidR="003A67FD" w:rsidRPr="00543A65">
        <w:rPr>
          <w:rFonts w:ascii="Times New Roman" w:hAnsi="Times New Roman"/>
          <w:sz w:val="24"/>
          <w:szCs w:val="24"/>
        </w:rPr>
        <w:t>.7.4 – Deverão apresentar a Declaração de Equiparação como Pequenos Negócios – Anexo VI – o licitante, para fins de obtenção dos benefícios previstos na Lei Complementar Federal nº 123/06 e suas alterações, declarando ser Microempresa, Empresa de Pequeno Porte, Microempreendedor Individual ou Sociedade Cooperativa de Consumo nos termos da legislação vigente.</w:t>
      </w:r>
    </w:p>
    <w:p w:rsidR="003A67FD" w:rsidRPr="00543A65" w:rsidRDefault="00137946" w:rsidP="00137946">
      <w:pPr>
        <w:pStyle w:val="TEXTO"/>
        <w:spacing w:after="240"/>
        <w:ind w:firstLine="0"/>
        <w:rPr>
          <w:rFonts w:ascii="Times New Roman" w:hAnsi="Times New Roman"/>
          <w:sz w:val="24"/>
          <w:szCs w:val="24"/>
        </w:rPr>
      </w:pPr>
      <w:r>
        <w:rPr>
          <w:rFonts w:ascii="Times New Roman" w:hAnsi="Times New Roman"/>
          <w:sz w:val="24"/>
          <w:szCs w:val="24"/>
        </w:rPr>
        <w:t>6</w:t>
      </w:r>
      <w:r w:rsidR="003A67FD" w:rsidRPr="00543A65">
        <w:rPr>
          <w:rFonts w:ascii="Times New Roman" w:hAnsi="Times New Roman"/>
          <w:sz w:val="24"/>
          <w:szCs w:val="24"/>
        </w:rPr>
        <w:t>.8. - A participação neste Pregão importa à proponente na irrestrita aceitação das condições estabelecidas no presente Edital, bem como na observância dos regulamentos, normas administrativas e técnicas aplicáveis, inclusive quanto a recursos.</w:t>
      </w:r>
    </w:p>
    <w:p w:rsidR="00E7144D" w:rsidRDefault="0084460B" w:rsidP="00137946">
      <w:pPr>
        <w:pStyle w:val="Cabealho"/>
        <w:tabs>
          <w:tab w:val="clear" w:pos="4419"/>
          <w:tab w:val="clear" w:pos="8838"/>
        </w:tabs>
        <w:spacing w:after="240"/>
        <w:jc w:val="both"/>
        <w:rPr>
          <w:b/>
          <w:color w:val="000000"/>
          <w:sz w:val="24"/>
          <w:szCs w:val="24"/>
        </w:rPr>
      </w:pPr>
      <w:r w:rsidRPr="00EB2F06">
        <w:rPr>
          <w:b/>
          <w:color w:val="000000"/>
          <w:sz w:val="24"/>
          <w:szCs w:val="24"/>
        </w:rPr>
        <w:t>7</w:t>
      </w:r>
      <w:r w:rsidR="00876FD2" w:rsidRPr="00EB2F06">
        <w:rPr>
          <w:b/>
          <w:color w:val="000000"/>
          <w:sz w:val="24"/>
          <w:szCs w:val="24"/>
        </w:rPr>
        <w:t xml:space="preserve"> </w:t>
      </w:r>
      <w:r w:rsidR="00116FF7" w:rsidRPr="00EB2F06">
        <w:rPr>
          <w:b/>
          <w:color w:val="000000"/>
          <w:sz w:val="24"/>
          <w:szCs w:val="24"/>
        </w:rPr>
        <w:t>-</w:t>
      </w:r>
      <w:r w:rsidR="00876FD2" w:rsidRPr="00EB2F06">
        <w:rPr>
          <w:b/>
          <w:color w:val="000000"/>
          <w:sz w:val="24"/>
          <w:szCs w:val="24"/>
        </w:rPr>
        <w:t xml:space="preserve"> </w:t>
      </w:r>
      <w:r w:rsidR="00E7144D" w:rsidRPr="00EB2F06">
        <w:rPr>
          <w:b/>
          <w:color w:val="000000"/>
          <w:sz w:val="24"/>
          <w:szCs w:val="24"/>
        </w:rPr>
        <w:t>DO PREÇO UNITÁRIO E DOS VALORES TOTAIS MÁXIMOS ESTIMADO PELA</w:t>
      </w:r>
      <w:r w:rsidR="00116FF7" w:rsidRPr="00EB2F06">
        <w:rPr>
          <w:b/>
          <w:color w:val="000000"/>
          <w:sz w:val="24"/>
          <w:szCs w:val="24"/>
        </w:rPr>
        <w:t xml:space="preserve"> ADMINISTRAÇÃO</w:t>
      </w:r>
    </w:p>
    <w:p w:rsidR="00116FF7" w:rsidRPr="00EB2F06" w:rsidRDefault="0084460B" w:rsidP="00137946">
      <w:pPr>
        <w:pStyle w:val="Cabealho"/>
        <w:tabs>
          <w:tab w:val="clear" w:pos="4419"/>
          <w:tab w:val="clear" w:pos="8838"/>
        </w:tabs>
        <w:spacing w:after="240"/>
        <w:jc w:val="both"/>
        <w:rPr>
          <w:bCs/>
          <w:color w:val="000000"/>
          <w:sz w:val="24"/>
          <w:szCs w:val="24"/>
        </w:rPr>
      </w:pPr>
      <w:r w:rsidRPr="00EB2F06">
        <w:rPr>
          <w:bCs/>
          <w:color w:val="000000"/>
          <w:sz w:val="24"/>
          <w:szCs w:val="24"/>
        </w:rPr>
        <w:t>7</w:t>
      </w:r>
      <w:r w:rsidR="00116FF7" w:rsidRPr="00EB2F06">
        <w:rPr>
          <w:bCs/>
          <w:color w:val="000000"/>
          <w:sz w:val="24"/>
          <w:szCs w:val="24"/>
        </w:rPr>
        <w:t>.</w:t>
      </w:r>
      <w:r w:rsidR="00137946">
        <w:rPr>
          <w:bCs/>
          <w:color w:val="000000"/>
          <w:sz w:val="24"/>
          <w:szCs w:val="24"/>
        </w:rPr>
        <w:t>1</w:t>
      </w:r>
      <w:r w:rsidR="00EA6CD3" w:rsidRPr="00EB2F06">
        <w:rPr>
          <w:bCs/>
          <w:color w:val="000000"/>
          <w:sz w:val="24"/>
          <w:szCs w:val="24"/>
        </w:rPr>
        <w:t xml:space="preserve"> </w:t>
      </w:r>
      <w:r w:rsidR="00116FF7" w:rsidRPr="00EB2F06">
        <w:rPr>
          <w:bCs/>
          <w:color w:val="000000"/>
          <w:sz w:val="24"/>
          <w:szCs w:val="24"/>
        </w:rPr>
        <w:t>-</w:t>
      </w:r>
      <w:r w:rsidR="00EA6CD3" w:rsidRPr="00EB2F06">
        <w:rPr>
          <w:bCs/>
          <w:color w:val="000000"/>
          <w:sz w:val="24"/>
          <w:szCs w:val="24"/>
        </w:rPr>
        <w:t xml:space="preserve"> </w:t>
      </w:r>
      <w:r w:rsidR="00116FF7" w:rsidRPr="00EB2F06">
        <w:rPr>
          <w:bCs/>
          <w:color w:val="000000"/>
          <w:sz w:val="24"/>
          <w:szCs w:val="24"/>
        </w:rPr>
        <w:t xml:space="preserve">O preço estimado pela administração </w:t>
      </w:r>
      <w:r w:rsidR="00ED4578" w:rsidRPr="00EB2F06">
        <w:rPr>
          <w:bCs/>
          <w:color w:val="000000"/>
          <w:sz w:val="24"/>
          <w:szCs w:val="24"/>
        </w:rPr>
        <w:t xml:space="preserve">para aquisição dos itens é de </w:t>
      </w:r>
      <w:r w:rsidR="00ED4578" w:rsidRPr="003A67FD">
        <w:rPr>
          <w:b/>
          <w:bCs/>
          <w:i/>
          <w:color w:val="000000"/>
          <w:sz w:val="24"/>
          <w:szCs w:val="24"/>
        </w:rPr>
        <w:t xml:space="preserve">R$ </w:t>
      </w:r>
      <w:r w:rsidR="00B572AB">
        <w:rPr>
          <w:b/>
          <w:i/>
          <w:color w:val="000000"/>
          <w:sz w:val="22"/>
          <w:szCs w:val="22"/>
        </w:rPr>
        <w:t>42.352,00</w:t>
      </w:r>
      <w:r w:rsidR="00ED4578" w:rsidRPr="003A67FD">
        <w:rPr>
          <w:bCs/>
          <w:i/>
          <w:color w:val="000000"/>
          <w:sz w:val="24"/>
          <w:szCs w:val="24"/>
        </w:rPr>
        <w:t xml:space="preserve"> </w:t>
      </w:r>
      <w:r w:rsidR="00ED4578" w:rsidRPr="003A67FD">
        <w:rPr>
          <w:b/>
          <w:bCs/>
          <w:i/>
          <w:color w:val="000000"/>
          <w:sz w:val="24"/>
          <w:szCs w:val="24"/>
        </w:rPr>
        <w:t>(</w:t>
      </w:r>
      <w:r w:rsidR="00B572AB">
        <w:rPr>
          <w:b/>
          <w:bCs/>
          <w:i/>
          <w:color w:val="000000"/>
          <w:sz w:val="24"/>
          <w:szCs w:val="24"/>
        </w:rPr>
        <w:t>quarenta e dois</w:t>
      </w:r>
      <w:r w:rsidR="00740435" w:rsidRPr="003A67FD">
        <w:rPr>
          <w:b/>
          <w:bCs/>
          <w:i/>
          <w:color w:val="000000"/>
          <w:sz w:val="24"/>
          <w:szCs w:val="24"/>
        </w:rPr>
        <w:t xml:space="preserve"> </w:t>
      </w:r>
      <w:r w:rsidR="00876FD2" w:rsidRPr="003A67FD">
        <w:rPr>
          <w:b/>
          <w:bCs/>
          <w:i/>
          <w:color w:val="000000"/>
          <w:sz w:val="24"/>
          <w:szCs w:val="24"/>
        </w:rPr>
        <w:t>mil</w:t>
      </w:r>
      <w:r w:rsidR="00740435" w:rsidRPr="003A67FD">
        <w:rPr>
          <w:b/>
          <w:bCs/>
          <w:i/>
          <w:color w:val="000000"/>
          <w:sz w:val="24"/>
          <w:szCs w:val="24"/>
        </w:rPr>
        <w:t xml:space="preserve">, </w:t>
      </w:r>
      <w:r w:rsidR="00B572AB">
        <w:rPr>
          <w:b/>
          <w:bCs/>
          <w:i/>
          <w:color w:val="000000"/>
          <w:sz w:val="24"/>
          <w:szCs w:val="24"/>
        </w:rPr>
        <w:t>trezentos e cinquenta e dois</w:t>
      </w:r>
      <w:r w:rsidR="003A67FD">
        <w:rPr>
          <w:b/>
          <w:bCs/>
          <w:i/>
          <w:color w:val="000000"/>
          <w:sz w:val="24"/>
          <w:szCs w:val="24"/>
        </w:rPr>
        <w:t xml:space="preserve"> </w:t>
      </w:r>
      <w:r w:rsidR="00740435" w:rsidRPr="003A67FD">
        <w:rPr>
          <w:b/>
          <w:bCs/>
          <w:i/>
          <w:color w:val="000000"/>
          <w:sz w:val="24"/>
          <w:szCs w:val="24"/>
        </w:rPr>
        <w:t>reais</w:t>
      </w:r>
      <w:r w:rsidR="00B50E48" w:rsidRPr="003A67FD">
        <w:rPr>
          <w:b/>
          <w:bCs/>
          <w:i/>
          <w:color w:val="000000"/>
          <w:sz w:val="24"/>
          <w:szCs w:val="24"/>
        </w:rPr>
        <w:t>)</w:t>
      </w:r>
      <w:r w:rsidR="00497EFE" w:rsidRPr="003A67FD">
        <w:rPr>
          <w:bCs/>
          <w:i/>
          <w:color w:val="000000"/>
          <w:sz w:val="24"/>
          <w:szCs w:val="24"/>
        </w:rPr>
        <w:t>,</w:t>
      </w:r>
      <w:r w:rsidR="00B50E48" w:rsidRPr="00EB2F06">
        <w:rPr>
          <w:bCs/>
          <w:color w:val="000000"/>
          <w:sz w:val="24"/>
          <w:szCs w:val="24"/>
        </w:rPr>
        <w:t xml:space="preserve"> </w:t>
      </w:r>
      <w:r w:rsidR="00C11313" w:rsidRPr="00EB2F06">
        <w:rPr>
          <w:bCs/>
          <w:color w:val="000000"/>
          <w:sz w:val="24"/>
          <w:szCs w:val="24"/>
        </w:rPr>
        <w:t xml:space="preserve">conforme valores </w:t>
      </w:r>
      <w:r w:rsidR="00116FF7" w:rsidRPr="00EB2F06">
        <w:rPr>
          <w:bCs/>
          <w:color w:val="000000"/>
          <w:sz w:val="24"/>
          <w:szCs w:val="24"/>
        </w:rPr>
        <w:t>constante</w:t>
      </w:r>
      <w:r w:rsidR="00344AA1" w:rsidRPr="00EB2F06">
        <w:rPr>
          <w:bCs/>
          <w:color w:val="000000"/>
          <w:sz w:val="24"/>
          <w:szCs w:val="24"/>
        </w:rPr>
        <w:t>s</w:t>
      </w:r>
      <w:r w:rsidR="00116FF7" w:rsidRPr="00EB2F06">
        <w:rPr>
          <w:bCs/>
          <w:color w:val="000000"/>
          <w:sz w:val="24"/>
          <w:szCs w:val="24"/>
        </w:rPr>
        <w:t xml:space="preserve"> no Termo de Referência.</w:t>
      </w:r>
    </w:p>
    <w:p w:rsidR="00C11313" w:rsidRDefault="0084460B" w:rsidP="00137946">
      <w:pPr>
        <w:pStyle w:val="Cabealho"/>
        <w:tabs>
          <w:tab w:val="clear" w:pos="4419"/>
          <w:tab w:val="clear" w:pos="8838"/>
        </w:tabs>
        <w:spacing w:after="240"/>
        <w:jc w:val="both"/>
        <w:rPr>
          <w:bCs/>
          <w:color w:val="000000"/>
          <w:sz w:val="24"/>
          <w:szCs w:val="24"/>
        </w:rPr>
      </w:pPr>
      <w:r w:rsidRPr="00EB2F06">
        <w:rPr>
          <w:bCs/>
          <w:color w:val="000000"/>
          <w:sz w:val="24"/>
          <w:szCs w:val="24"/>
        </w:rPr>
        <w:t>7</w:t>
      </w:r>
      <w:r w:rsidR="00116FF7" w:rsidRPr="00EB2F06">
        <w:rPr>
          <w:bCs/>
          <w:color w:val="000000"/>
          <w:sz w:val="24"/>
          <w:szCs w:val="24"/>
        </w:rPr>
        <w:t>.</w:t>
      </w:r>
      <w:r w:rsidR="00137946">
        <w:rPr>
          <w:bCs/>
          <w:color w:val="000000"/>
          <w:sz w:val="24"/>
          <w:szCs w:val="24"/>
        </w:rPr>
        <w:t>2</w:t>
      </w:r>
      <w:r w:rsidR="00EA6CD3" w:rsidRPr="00EB2F06">
        <w:rPr>
          <w:bCs/>
          <w:color w:val="000000"/>
          <w:sz w:val="24"/>
          <w:szCs w:val="24"/>
        </w:rPr>
        <w:t xml:space="preserve"> </w:t>
      </w:r>
      <w:r w:rsidR="00116FF7" w:rsidRPr="00EB2F06">
        <w:rPr>
          <w:bCs/>
          <w:color w:val="000000"/>
          <w:sz w:val="24"/>
          <w:szCs w:val="24"/>
        </w:rPr>
        <w:t>-</w:t>
      </w:r>
      <w:r w:rsidR="00EA6CD3" w:rsidRPr="00EB2F06">
        <w:rPr>
          <w:bCs/>
          <w:color w:val="000000"/>
          <w:sz w:val="24"/>
          <w:szCs w:val="24"/>
        </w:rPr>
        <w:t xml:space="preserve"> </w:t>
      </w:r>
      <w:r w:rsidR="001F3C7D" w:rsidRPr="00EB2F06">
        <w:rPr>
          <w:bCs/>
          <w:color w:val="000000"/>
          <w:sz w:val="24"/>
          <w:szCs w:val="24"/>
        </w:rPr>
        <w:t xml:space="preserve">O valor estimado constitui mera estimativa, não se obrigando </w:t>
      </w:r>
      <w:r w:rsidR="00EE1F14">
        <w:rPr>
          <w:bCs/>
          <w:color w:val="000000"/>
          <w:sz w:val="24"/>
          <w:szCs w:val="24"/>
        </w:rPr>
        <w:t>o</w:t>
      </w:r>
      <w:r w:rsidR="00A92831">
        <w:rPr>
          <w:bCs/>
          <w:color w:val="000000"/>
          <w:sz w:val="24"/>
          <w:szCs w:val="24"/>
        </w:rPr>
        <w:t xml:space="preserve"> Fundo</w:t>
      </w:r>
      <w:r w:rsidR="001F3C7D">
        <w:rPr>
          <w:bCs/>
          <w:color w:val="000000"/>
          <w:sz w:val="24"/>
          <w:szCs w:val="24"/>
        </w:rPr>
        <w:t xml:space="preserve"> </w:t>
      </w:r>
      <w:r w:rsidR="001F3C7D" w:rsidRPr="00EB2F06">
        <w:rPr>
          <w:bCs/>
          <w:color w:val="000000"/>
          <w:sz w:val="24"/>
          <w:szCs w:val="24"/>
        </w:rPr>
        <w:t>Municip</w:t>
      </w:r>
      <w:r w:rsidR="001F3C7D">
        <w:rPr>
          <w:bCs/>
          <w:color w:val="000000"/>
          <w:sz w:val="24"/>
          <w:szCs w:val="24"/>
        </w:rPr>
        <w:t xml:space="preserve">al de </w:t>
      </w:r>
      <w:r w:rsidR="00EE1F14">
        <w:rPr>
          <w:bCs/>
          <w:color w:val="000000"/>
          <w:sz w:val="24"/>
          <w:szCs w:val="24"/>
        </w:rPr>
        <w:t>Assistência Social e Direitos Humanos</w:t>
      </w:r>
      <w:r w:rsidR="001F3C7D" w:rsidRPr="00EB2F06">
        <w:rPr>
          <w:bCs/>
          <w:color w:val="000000"/>
          <w:sz w:val="24"/>
          <w:szCs w:val="24"/>
        </w:rPr>
        <w:t xml:space="preserve"> a utilizá-lo integralmente.</w:t>
      </w:r>
    </w:p>
    <w:p w:rsidR="00116FF7" w:rsidRPr="00EB2F06" w:rsidRDefault="0084460B" w:rsidP="006778FB">
      <w:pPr>
        <w:pStyle w:val="Cabealho"/>
        <w:tabs>
          <w:tab w:val="clear" w:pos="4419"/>
          <w:tab w:val="clear" w:pos="8838"/>
        </w:tabs>
        <w:jc w:val="both"/>
        <w:rPr>
          <w:b/>
          <w:bCs/>
          <w:color w:val="000000"/>
          <w:sz w:val="24"/>
          <w:szCs w:val="24"/>
        </w:rPr>
      </w:pPr>
      <w:r w:rsidRPr="00EB2F06">
        <w:rPr>
          <w:b/>
          <w:bCs/>
          <w:color w:val="000000"/>
          <w:sz w:val="24"/>
          <w:szCs w:val="24"/>
        </w:rPr>
        <w:t>8</w:t>
      </w:r>
      <w:r w:rsidR="00497EFE" w:rsidRPr="00EB2F06">
        <w:rPr>
          <w:b/>
          <w:bCs/>
          <w:color w:val="000000"/>
          <w:sz w:val="24"/>
          <w:szCs w:val="24"/>
        </w:rPr>
        <w:t xml:space="preserve"> </w:t>
      </w:r>
      <w:r w:rsidR="00116FF7" w:rsidRPr="00EB2F06">
        <w:rPr>
          <w:b/>
          <w:bCs/>
          <w:color w:val="000000"/>
          <w:sz w:val="24"/>
          <w:szCs w:val="24"/>
        </w:rPr>
        <w:t>-</w:t>
      </w:r>
      <w:r w:rsidR="00497EFE" w:rsidRPr="00EB2F06">
        <w:rPr>
          <w:b/>
          <w:bCs/>
          <w:color w:val="000000"/>
          <w:sz w:val="24"/>
          <w:szCs w:val="24"/>
        </w:rPr>
        <w:t xml:space="preserve"> </w:t>
      </w:r>
      <w:r w:rsidR="00116FF7" w:rsidRPr="00EB2F06">
        <w:rPr>
          <w:b/>
          <w:bCs/>
          <w:color w:val="000000"/>
          <w:sz w:val="24"/>
          <w:szCs w:val="24"/>
        </w:rPr>
        <w:t>DA ATA DE REGISTRO DE PREÇOS</w:t>
      </w:r>
    </w:p>
    <w:p w:rsidR="00B80E16" w:rsidRPr="00EB2F06" w:rsidRDefault="00B80E16" w:rsidP="006778FB">
      <w:pPr>
        <w:pStyle w:val="Cabealho"/>
        <w:tabs>
          <w:tab w:val="clear" w:pos="4419"/>
          <w:tab w:val="clear" w:pos="8838"/>
        </w:tabs>
        <w:jc w:val="both"/>
        <w:rPr>
          <w:b/>
          <w:bCs/>
          <w:color w:val="000000"/>
          <w:sz w:val="24"/>
          <w:szCs w:val="24"/>
        </w:rPr>
      </w:pPr>
    </w:p>
    <w:p w:rsidR="00116FF7" w:rsidRPr="00EB2F06" w:rsidRDefault="0084460B" w:rsidP="006778FB">
      <w:pPr>
        <w:pStyle w:val="Cabealho"/>
        <w:tabs>
          <w:tab w:val="clear" w:pos="4419"/>
          <w:tab w:val="clear" w:pos="8838"/>
        </w:tabs>
        <w:jc w:val="both"/>
        <w:rPr>
          <w:bCs/>
          <w:color w:val="000000"/>
          <w:sz w:val="24"/>
          <w:szCs w:val="24"/>
        </w:rPr>
      </w:pPr>
      <w:r w:rsidRPr="00EB2F06">
        <w:rPr>
          <w:bCs/>
          <w:color w:val="000000"/>
          <w:sz w:val="24"/>
          <w:szCs w:val="24"/>
        </w:rPr>
        <w:t>8</w:t>
      </w:r>
      <w:r w:rsidR="00116FF7" w:rsidRPr="00EB2F06">
        <w:rPr>
          <w:bCs/>
          <w:color w:val="000000"/>
          <w:sz w:val="24"/>
          <w:szCs w:val="24"/>
        </w:rPr>
        <w:t>.1</w:t>
      </w:r>
      <w:r w:rsidR="00B80E16" w:rsidRPr="00EB2F06">
        <w:rPr>
          <w:bCs/>
          <w:color w:val="000000"/>
          <w:sz w:val="24"/>
          <w:szCs w:val="24"/>
        </w:rPr>
        <w:t xml:space="preserve"> </w:t>
      </w:r>
      <w:r w:rsidR="00116FF7" w:rsidRPr="00EB2F06">
        <w:rPr>
          <w:bCs/>
          <w:color w:val="000000"/>
          <w:sz w:val="24"/>
          <w:szCs w:val="24"/>
        </w:rPr>
        <w:t>-</w:t>
      </w:r>
      <w:r w:rsidR="00B80E16" w:rsidRPr="00EB2F06">
        <w:rPr>
          <w:bCs/>
          <w:color w:val="000000"/>
          <w:sz w:val="24"/>
          <w:szCs w:val="24"/>
        </w:rPr>
        <w:t xml:space="preserve"> </w:t>
      </w:r>
      <w:r w:rsidR="00116FF7" w:rsidRPr="00EB2F06">
        <w:rPr>
          <w:bCs/>
          <w:color w:val="000000"/>
          <w:sz w:val="24"/>
          <w:szCs w:val="24"/>
        </w:rPr>
        <w:t>O registro de preços será formalizado por intermédio da ATA DE REGISTRO DE PREÇOS- ANEXO I</w:t>
      </w:r>
      <w:r w:rsidR="00A9357F" w:rsidRPr="00EB2F06">
        <w:rPr>
          <w:bCs/>
          <w:color w:val="000000"/>
          <w:sz w:val="24"/>
          <w:szCs w:val="24"/>
        </w:rPr>
        <w:t>II</w:t>
      </w:r>
      <w:r w:rsidR="00116FF7" w:rsidRPr="00EB2F06">
        <w:rPr>
          <w:bCs/>
          <w:color w:val="000000"/>
          <w:sz w:val="24"/>
          <w:szCs w:val="24"/>
        </w:rPr>
        <w:t>, nas condições previstas neste edital.</w:t>
      </w:r>
    </w:p>
    <w:p w:rsidR="00B80E16" w:rsidRPr="00EB2F06" w:rsidRDefault="00B80E16" w:rsidP="006778FB">
      <w:pPr>
        <w:pStyle w:val="Cabealho"/>
        <w:tabs>
          <w:tab w:val="clear" w:pos="4419"/>
          <w:tab w:val="clear" w:pos="8838"/>
        </w:tabs>
        <w:jc w:val="both"/>
        <w:rPr>
          <w:bCs/>
          <w:color w:val="000000"/>
          <w:sz w:val="24"/>
          <w:szCs w:val="24"/>
        </w:rPr>
      </w:pPr>
    </w:p>
    <w:p w:rsidR="00116FF7" w:rsidRPr="00EB2F06" w:rsidRDefault="0084460B" w:rsidP="006778FB">
      <w:pPr>
        <w:pStyle w:val="Cabealho"/>
        <w:tabs>
          <w:tab w:val="clear" w:pos="4419"/>
          <w:tab w:val="clear" w:pos="8838"/>
        </w:tabs>
        <w:spacing w:after="240"/>
        <w:jc w:val="both"/>
        <w:rPr>
          <w:b/>
          <w:bCs/>
          <w:color w:val="000000"/>
          <w:sz w:val="24"/>
          <w:szCs w:val="24"/>
        </w:rPr>
      </w:pPr>
      <w:r w:rsidRPr="00EB2F06">
        <w:rPr>
          <w:b/>
          <w:bCs/>
          <w:color w:val="000000"/>
          <w:sz w:val="24"/>
          <w:szCs w:val="24"/>
        </w:rPr>
        <w:t>9</w:t>
      </w:r>
      <w:r w:rsidR="003A67FD">
        <w:rPr>
          <w:b/>
          <w:bCs/>
          <w:color w:val="000000"/>
          <w:sz w:val="24"/>
          <w:szCs w:val="24"/>
        </w:rPr>
        <w:t xml:space="preserve"> </w:t>
      </w:r>
      <w:r w:rsidR="00116FF7" w:rsidRPr="00EB2F06">
        <w:rPr>
          <w:b/>
          <w:bCs/>
          <w:color w:val="000000"/>
          <w:sz w:val="24"/>
          <w:szCs w:val="24"/>
        </w:rPr>
        <w:t>-</w:t>
      </w:r>
      <w:r w:rsidR="003A67FD">
        <w:rPr>
          <w:b/>
          <w:bCs/>
          <w:color w:val="000000"/>
          <w:sz w:val="24"/>
          <w:szCs w:val="24"/>
        </w:rPr>
        <w:t xml:space="preserve"> </w:t>
      </w:r>
      <w:r w:rsidR="00116FF7" w:rsidRPr="00EB2F06">
        <w:rPr>
          <w:b/>
          <w:bCs/>
          <w:color w:val="000000"/>
          <w:sz w:val="24"/>
          <w:szCs w:val="24"/>
        </w:rPr>
        <w:t>DO CONTROLE E DA ALTERAÇÃO DE PREÇOS</w:t>
      </w:r>
    </w:p>
    <w:p w:rsidR="00535CF8" w:rsidRPr="00EB2F06" w:rsidRDefault="0084460B" w:rsidP="006778FB">
      <w:pPr>
        <w:pStyle w:val="Cabealho"/>
        <w:tabs>
          <w:tab w:val="clear" w:pos="4419"/>
          <w:tab w:val="clear" w:pos="8838"/>
        </w:tabs>
        <w:jc w:val="both"/>
        <w:rPr>
          <w:bCs/>
          <w:color w:val="000000"/>
          <w:sz w:val="24"/>
          <w:szCs w:val="24"/>
        </w:rPr>
      </w:pPr>
      <w:r w:rsidRPr="00EB2F06">
        <w:rPr>
          <w:bCs/>
          <w:color w:val="000000"/>
          <w:sz w:val="24"/>
          <w:szCs w:val="24"/>
        </w:rPr>
        <w:t>9</w:t>
      </w:r>
      <w:r w:rsidR="00535CF8" w:rsidRPr="00EB2F06">
        <w:rPr>
          <w:bCs/>
          <w:color w:val="000000"/>
          <w:sz w:val="24"/>
          <w:szCs w:val="24"/>
        </w:rPr>
        <w:t>.1</w:t>
      </w:r>
      <w:r w:rsidR="00497EFE" w:rsidRPr="00EB2F06">
        <w:rPr>
          <w:bCs/>
          <w:color w:val="000000"/>
          <w:sz w:val="24"/>
          <w:szCs w:val="24"/>
        </w:rPr>
        <w:t xml:space="preserve"> </w:t>
      </w:r>
      <w:r w:rsidR="00535CF8" w:rsidRPr="00EB2F06">
        <w:rPr>
          <w:bCs/>
          <w:color w:val="000000"/>
          <w:sz w:val="24"/>
          <w:szCs w:val="24"/>
        </w:rPr>
        <w:t>-</w:t>
      </w:r>
      <w:r w:rsidR="00497EFE" w:rsidRPr="00EB2F06">
        <w:rPr>
          <w:bCs/>
          <w:color w:val="000000"/>
          <w:sz w:val="24"/>
          <w:szCs w:val="24"/>
        </w:rPr>
        <w:t xml:space="preserve"> </w:t>
      </w:r>
      <w:r w:rsidR="00535CF8" w:rsidRPr="00EB2F06">
        <w:rPr>
          <w:bCs/>
          <w:color w:val="000000"/>
          <w:sz w:val="24"/>
          <w:szCs w:val="24"/>
        </w:rPr>
        <w:t xml:space="preserve">Durante a vigência da ata, os preços registrados serão fixos e irreajustáveis, considerando o prazo de duração do contrato igual ou inferior a um ano, aplicando-se, no que couber, as Leis nº. 9.069 de 29 de junho de 1995, e 10.192, de 14 de fevereiro de 2001. </w:t>
      </w:r>
    </w:p>
    <w:p w:rsidR="00535CF8" w:rsidRPr="00EB2F06" w:rsidRDefault="00535CF8" w:rsidP="006778FB">
      <w:pPr>
        <w:pStyle w:val="Cabealho"/>
        <w:tabs>
          <w:tab w:val="clear" w:pos="4419"/>
          <w:tab w:val="clear" w:pos="8838"/>
        </w:tabs>
        <w:jc w:val="both"/>
        <w:rPr>
          <w:bCs/>
          <w:color w:val="000000"/>
          <w:sz w:val="24"/>
          <w:szCs w:val="24"/>
        </w:rPr>
      </w:pPr>
    </w:p>
    <w:p w:rsidR="00535CF8" w:rsidRPr="00EB2F06" w:rsidRDefault="0084460B" w:rsidP="006778FB">
      <w:pPr>
        <w:pStyle w:val="NormalWeb"/>
        <w:shd w:val="clear" w:color="auto" w:fill="FAFAFA"/>
        <w:spacing w:before="0" w:beforeAutospacing="0" w:after="0" w:afterAutospacing="0"/>
        <w:jc w:val="both"/>
        <w:rPr>
          <w:color w:val="000000"/>
        </w:rPr>
      </w:pPr>
      <w:r w:rsidRPr="00EB2F06">
        <w:rPr>
          <w:bCs/>
          <w:color w:val="000000"/>
        </w:rPr>
        <w:t>9</w:t>
      </w:r>
      <w:r w:rsidR="00535CF8" w:rsidRPr="00EB2F06">
        <w:rPr>
          <w:bCs/>
          <w:color w:val="000000"/>
        </w:rPr>
        <w:t>.2</w:t>
      </w:r>
      <w:r w:rsidR="00497EFE" w:rsidRPr="00EB2F06">
        <w:rPr>
          <w:bCs/>
          <w:color w:val="000000"/>
        </w:rPr>
        <w:t xml:space="preserve"> </w:t>
      </w:r>
      <w:r w:rsidR="00535CF8" w:rsidRPr="00EB2F06">
        <w:rPr>
          <w:bCs/>
          <w:color w:val="000000"/>
        </w:rPr>
        <w:t>- O</w:t>
      </w:r>
      <w:r w:rsidR="00535CF8" w:rsidRPr="00EB2F06">
        <w:rPr>
          <w:color w:val="000000"/>
        </w:rPr>
        <w:t>bjetivando a manutenção do equilíbrio econômico-financeiro inicial do contrato, os</w:t>
      </w:r>
      <w:r w:rsidR="00535CF8" w:rsidRPr="00EB2F06">
        <w:rPr>
          <w:bCs/>
          <w:color w:val="000000"/>
        </w:rPr>
        <w:t xml:space="preserve"> preços registrados </w:t>
      </w:r>
      <w:r w:rsidR="00535CF8" w:rsidRPr="00EB2F06">
        <w:rPr>
          <w:color w:val="000000"/>
        </w:rPr>
        <w:t xml:space="preserve">poderão ser alterados, com as devidas justificativas, por acordo entre as partes, apenas em situações que sobrevirem fatos imprevisíveis, ou previsíveis, porém de conseqüências incalculáveis, retardadores ou impeditivos da execução do ajustado, ou, ainda, em caso de força maior, caso fortuito ou fato do príncipe, configurando álea econômica extraordinária e extracontratual, nos moldes da alínea “d” do inciso I, do Art. 65, da Lei 8.666/93. </w:t>
      </w:r>
    </w:p>
    <w:p w:rsidR="00535CF8" w:rsidRPr="00EB2F06" w:rsidRDefault="00535CF8" w:rsidP="006778FB">
      <w:pPr>
        <w:pStyle w:val="NormalWeb"/>
        <w:shd w:val="clear" w:color="auto" w:fill="FAFAFA"/>
        <w:spacing w:before="0" w:beforeAutospacing="0" w:after="0" w:afterAutospacing="0"/>
        <w:jc w:val="both"/>
        <w:rPr>
          <w:color w:val="000000"/>
        </w:rPr>
      </w:pPr>
      <w:r w:rsidRPr="00EB2F06">
        <w:rPr>
          <w:color w:val="000000"/>
        </w:rPr>
        <w:t xml:space="preserve"> </w:t>
      </w:r>
    </w:p>
    <w:p w:rsidR="00535CF8" w:rsidRPr="00EB2F06" w:rsidRDefault="0084460B" w:rsidP="006778FB">
      <w:pPr>
        <w:pStyle w:val="NormalWeb"/>
        <w:shd w:val="clear" w:color="auto" w:fill="FAFAFA"/>
        <w:spacing w:before="0" w:beforeAutospacing="0" w:after="0" w:afterAutospacing="0"/>
        <w:jc w:val="both"/>
        <w:rPr>
          <w:color w:val="000000"/>
        </w:rPr>
      </w:pPr>
      <w:r w:rsidRPr="00EB2F06">
        <w:rPr>
          <w:color w:val="000000"/>
        </w:rPr>
        <w:t>9</w:t>
      </w:r>
      <w:r w:rsidR="00535CF8" w:rsidRPr="00EB2F06">
        <w:rPr>
          <w:color w:val="000000"/>
        </w:rPr>
        <w:t>.</w:t>
      </w:r>
      <w:r w:rsidR="000628C3" w:rsidRPr="00EB2F06">
        <w:rPr>
          <w:color w:val="000000"/>
        </w:rPr>
        <w:t>3</w:t>
      </w:r>
      <w:r w:rsidR="00535CF8" w:rsidRPr="00EB2F06">
        <w:rPr>
          <w:color w:val="000000"/>
        </w:rPr>
        <w:t xml:space="preserve">- Mesmo comprovada a ocorrência de situação acima prevista, a Administração, se julgar conveniente, baseado no interesse público, poderá optar para cancelar a Ata de Registro de Preços. </w:t>
      </w:r>
    </w:p>
    <w:p w:rsidR="00535CF8" w:rsidRPr="00EB2F06" w:rsidRDefault="00535CF8" w:rsidP="006778FB">
      <w:pPr>
        <w:pStyle w:val="NormalWeb"/>
        <w:shd w:val="clear" w:color="auto" w:fill="FAFAFA"/>
        <w:spacing w:before="0" w:beforeAutospacing="0" w:after="0" w:afterAutospacing="0"/>
        <w:jc w:val="both"/>
        <w:rPr>
          <w:color w:val="000000"/>
        </w:rPr>
      </w:pPr>
    </w:p>
    <w:p w:rsidR="00535CF8" w:rsidRPr="00EB2F06" w:rsidRDefault="0084460B" w:rsidP="006778FB">
      <w:pPr>
        <w:pStyle w:val="Cabealho"/>
        <w:tabs>
          <w:tab w:val="clear" w:pos="4419"/>
          <w:tab w:val="clear" w:pos="8838"/>
        </w:tabs>
        <w:spacing w:after="240"/>
        <w:jc w:val="both"/>
        <w:rPr>
          <w:bCs/>
          <w:color w:val="000000"/>
          <w:sz w:val="24"/>
          <w:szCs w:val="24"/>
        </w:rPr>
      </w:pPr>
      <w:r w:rsidRPr="00EB2F06">
        <w:rPr>
          <w:color w:val="000000"/>
          <w:sz w:val="24"/>
          <w:szCs w:val="24"/>
        </w:rPr>
        <w:t>9</w:t>
      </w:r>
      <w:r w:rsidR="00535CF8" w:rsidRPr="00EB2F06">
        <w:rPr>
          <w:color w:val="000000"/>
          <w:sz w:val="24"/>
          <w:szCs w:val="24"/>
        </w:rPr>
        <w:t>.</w:t>
      </w:r>
      <w:r w:rsidR="000628C3" w:rsidRPr="00EB2F06">
        <w:rPr>
          <w:color w:val="000000"/>
          <w:sz w:val="24"/>
          <w:szCs w:val="24"/>
        </w:rPr>
        <w:t>4</w:t>
      </w:r>
      <w:r w:rsidR="00535CF8" w:rsidRPr="00EB2F06">
        <w:rPr>
          <w:color w:val="000000"/>
          <w:sz w:val="24"/>
          <w:szCs w:val="24"/>
        </w:rPr>
        <w:t xml:space="preserve">- </w:t>
      </w:r>
      <w:r w:rsidR="00535CF8" w:rsidRPr="00EB2F06">
        <w:rPr>
          <w:bCs/>
          <w:color w:val="000000"/>
          <w:sz w:val="24"/>
          <w:szCs w:val="24"/>
        </w:rPr>
        <w:t>Comprovada a redução dos preços praticados no mercado, a Administração convocará a empresa vencedora para, após negociação, redefinir os preços e alterar a ATA DE REGISTRO DE PREÇOS – ANEXO III.</w:t>
      </w:r>
    </w:p>
    <w:p w:rsidR="004F42F2" w:rsidRDefault="004F42F2" w:rsidP="00700001">
      <w:pPr>
        <w:pStyle w:val="Cabealho"/>
        <w:tabs>
          <w:tab w:val="clear" w:pos="4419"/>
          <w:tab w:val="clear" w:pos="8838"/>
        </w:tabs>
        <w:spacing w:after="240"/>
        <w:jc w:val="both"/>
        <w:rPr>
          <w:bCs/>
          <w:color w:val="000000"/>
          <w:sz w:val="24"/>
          <w:szCs w:val="24"/>
        </w:rPr>
      </w:pPr>
      <w:r w:rsidRPr="00EB2F06">
        <w:rPr>
          <w:bCs/>
          <w:color w:val="000000"/>
          <w:sz w:val="24"/>
          <w:szCs w:val="24"/>
        </w:rPr>
        <w:lastRenderedPageBreak/>
        <w:t xml:space="preserve">9.5- Caso julgue-se necessário e em consonância com a legislação vigente, os reajustes tomarão como base os índices do </w:t>
      </w:r>
      <w:r w:rsidR="00DA0526">
        <w:rPr>
          <w:bCs/>
          <w:color w:val="000000"/>
          <w:sz w:val="24"/>
          <w:szCs w:val="24"/>
        </w:rPr>
        <w:t>I</w:t>
      </w:r>
      <w:r w:rsidR="00E16F12">
        <w:rPr>
          <w:bCs/>
          <w:color w:val="000000"/>
          <w:sz w:val="24"/>
          <w:szCs w:val="24"/>
        </w:rPr>
        <w:t>P</w:t>
      </w:r>
      <w:r w:rsidR="00700001">
        <w:rPr>
          <w:bCs/>
          <w:color w:val="000000"/>
          <w:sz w:val="24"/>
          <w:szCs w:val="24"/>
        </w:rPr>
        <w:t>CA</w:t>
      </w:r>
      <w:r w:rsidR="00EA6CD3" w:rsidRPr="00EB2F06">
        <w:rPr>
          <w:bCs/>
          <w:color w:val="000000"/>
          <w:sz w:val="24"/>
          <w:szCs w:val="24"/>
        </w:rPr>
        <w:t>.</w:t>
      </w:r>
    </w:p>
    <w:p w:rsidR="003A67FD" w:rsidRPr="003A67FD" w:rsidRDefault="003A67FD" w:rsidP="006778FB">
      <w:pPr>
        <w:pStyle w:val="Cabealho"/>
        <w:tabs>
          <w:tab w:val="clear" w:pos="4419"/>
          <w:tab w:val="clear" w:pos="8838"/>
        </w:tabs>
        <w:spacing w:after="240"/>
        <w:jc w:val="both"/>
        <w:rPr>
          <w:b/>
          <w:color w:val="000000"/>
          <w:sz w:val="24"/>
          <w:szCs w:val="24"/>
        </w:rPr>
      </w:pPr>
      <w:r w:rsidRPr="003A67FD">
        <w:rPr>
          <w:b/>
          <w:color w:val="000000"/>
          <w:sz w:val="24"/>
          <w:szCs w:val="24"/>
        </w:rPr>
        <w:t>10</w:t>
      </w:r>
      <w:r w:rsidR="00E16F12">
        <w:rPr>
          <w:b/>
          <w:color w:val="000000"/>
          <w:sz w:val="24"/>
          <w:szCs w:val="24"/>
        </w:rPr>
        <w:t xml:space="preserve"> – </w:t>
      </w:r>
      <w:r w:rsidRPr="003A67FD">
        <w:rPr>
          <w:b/>
          <w:color w:val="000000"/>
          <w:sz w:val="24"/>
          <w:szCs w:val="24"/>
        </w:rPr>
        <w:t>DO CREDENCIAMENTO</w:t>
      </w:r>
    </w:p>
    <w:p w:rsidR="003A67FD" w:rsidRPr="003A67FD" w:rsidRDefault="003A67FD" w:rsidP="006778FB">
      <w:pPr>
        <w:pStyle w:val="Cabealho"/>
        <w:tabs>
          <w:tab w:val="clear" w:pos="4419"/>
          <w:tab w:val="clear" w:pos="8838"/>
        </w:tabs>
        <w:spacing w:after="240"/>
        <w:jc w:val="both"/>
        <w:rPr>
          <w:bCs/>
          <w:color w:val="000000"/>
          <w:sz w:val="24"/>
          <w:szCs w:val="24"/>
        </w:rPr>
      </w:pPr>
      <w:r w:rsidRPr="003A67FD">
        <w:rPr>
          <w:bCs/>
          <w:color w:val="000000"/>
          <w:sz w:val="24"/>
          <w:szCs w:val="24"/>
        </w:rPr>
        <w:t>10.1</w:t>
      </w:r>
      <w:r w:rsidRPr="003A67FD">
        <w:rPr>
          <w:b/>
          <w:color w:val="000000"/>
          <w:sz w:val="24"/>
          <w:szCs w:val="24"/>
        </w:rPr>
        <w:t xml:space="preserve"> – </w:t>
      </w:r>
      <w:r w:rsidRPr="003A67FD">
        <w:rPr>
          <w:bCs/>
          <w:color w:val="000000"/>
          <w:sz w:val="24"/>
          <w:szCs w:val="24"/>
        </w:rPr>
        <w:t>A licitante far-se-á apresentar para credenciamento perante o Pregoeiro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3A67FD" w:rsidRPr="003A67FD" w:rsidRDefault="003A67FD" w:rsidP="006778FB">
      <w:pPr>
        <w:pStyle w:val="Cabealho"/>
        <w:tabs>
          <w:tab w:val="clear" w:pos="4419"/>
          <w:tab w:val="clear" w:pos="8838"/>
        </w:tabs>
        <w:spacing w:after="240"/>
        <w:jc w:val="both"/>
        <w:rPr>
          <w:bCs/>
          <w:color w:val="000000"/>
          <w:sz w:val="24"/>
          <w:szCs w:val="24"/>
        </w:rPr>
      </w:pPr>
      <w:r w:rsidRPr="003A67FD">
        <w:rPr>
          <w:bCs/>
          <w:color w:val="000000"/>
          <w:sz w:val="24"/>
          <w:szCs w:val="24"/>
        </w:rPr>
        <w:t xml:space="preserve">10.2 - O credenciamento far-se-á por meio de instrumento público de procuração ou instrumento particular </w:t>
      </w:r>
      <w:r w:rsidRPr="003A67FD">
        <w:rPr>
          <w:b/>
          <w:color w:val="000000"/>
          <w:sz w:val="24"/>
          <w:szCs w:val="24"/>
        </w:rPr>
        <w:t xml:space="preserve">com poderes para formular lances de preços e praticar todos os demais atos pertinentes ao certame em nome da representada. </w:t>
      </w:r>
      <w:r w:rsidRPr="003A67FD">
        <w:rPr>
          <w:bCs/>
          <w:color w:val="000000"/>
          <w:sz w:val="24"/>
          <w:szCs w:val="24"/>
        </w:rPr>
        <w:t xml:space="preserve">(Carta de Credenciamento – Anexo V).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 </w:t>
      </w:r>
      <w:r w:rsidRPr="006E6041">
        <w:rPr>
          <w:sz w:val="24"/>
          <w:szCs w:val="24"/>
        </w:rPr>
        <w:t>No caso de Microempreendedor Individual, apresentar o Certificado de Condição de Microempreendedor Individual – CCMEI, disponível no sítio www.portaldoempreendedor.gov.br</w:t>
      </w:r>
    </w:p>
    <w:p w:rsidR="003A67FD" w:rsidRPr="003A67FD" w:rsidRDefault="003A67FD" w:rsidP="006778FB">
      <w:pPr>
        <w:pStyle w:val="Cabealho"/>
        <w:tabs>
          <w:tab w:val="clear" w:pos="4419"/>
          <w:tab w:val="clear" w:pos="8838"/>
          <w:tab w:val="num" w:pos="709"/>
        </w:tabs>
        <w:spacing w:after="240"/>
        <w:jc w:val="both"/>
        <w:rPr>
          <w:bCs/>
          <w:color w:val="000000"/>
          <w:sz w:val="24"/>
          <w:szCs w:val="24"/>
        </w:rPr>
      </w:pPr>
      <w:r w:rsidRPr="003A67FD">
        <w:rPr>
          <w:bCs/>
          <w:color w:val="000000"/>
          <w:sz w:val="24"/>
          <w:szCs w:val="24"/>
        </w:rPr>
        <w:t>10.3 - A empresa deverá apresentar juntamente com os documentos acima citados a declaração de Fatos Impeditivos (modelo no anexo IV)</w:t>
      </w:r>
      <w:r w:rsidR="00AA30B3">
        <w:rPr>
          <w:bCs/>
          <w:color w:val="000000"/>
          <w:sz w:val="24"/>
          <w:szCs w:val="24"/>
        </w:rPr>
        <w:t>,</w:t>
      </w:r>
      <w:r w:rsidRPr="003A67FD">
        <w:rPr>
          <w:bCs/>
          <w:color w:val="000000"/>
          <w:sz w:val="24"/>
          <w:szCs w:val="24"/>
        </w:rPr>
        <w:t xml:space="preserve"> Declaração de atendimento aos requisitos de habilitação (modelo no anexo VIII), e </w:t>
      </w:r>
      <w:r w:rsidRPr="006E6041">
        <w:rPr>
          <w:sz w:val="24"/>
          <w:szCs w:val="24"/>
        </w:rPr>
        <w:t xml:space="preserve">Declaração de Equiparação como Pequeno Negócio </w:t>
      </w:r>
      <w:r>
        <w:rPr>
          <w:sz w:val="24"/>
          <w:szCs w:val="24"/>
        </w:rPr>
        <w:t>–</w:t>
      </w:r>
      <w:r w:rsidRPr="006E6041">
        <w:rPr>
          <w:sz w:val="24"/>
          <w:szCs w:val="24"/>
        </w:rPr>
        <w:t xml:space="preserve"> </w:t>
      </w:r>
      <w:r>
        <w:rPr>
          <w:sz w:val="24"/>
          <w:szCs w:val="24"/>
        </w:rPr>
        <w:t>(</w:t>
      </w:r>
      <w:r w:rsidRPr="003A67FD">
        <w:rPr>
          <w:bCs/>
          <w:color w:val="000000"/>
          <w:sz w:val="24"/>
          <w:szCs w:val="24"/>
        </w:rPr>
        <w:t xml:space="preserve">modelo no </w:t>
      </w:r>
      <w:r>
        <w:rPr>
          <w:sz w:val="24"/>
          <w:szCs w:val="24"/>
        </w:rPr>
        <w:t>a</w:t>
      </w:r>
      <w:r w:rsidRPr="006E6041">
        <w:rPr>
          <w:sz w:val="24"/>
          <w:szCs w:val="24"/>
        </w:rPr>
        <w:t>nexo VI</w:t>
      </w:r>
      <w:r>
        <w:rPr>
          <w:sz w:val="24"/>
          <w:szCs w:val="24"/>
        </w:rPr>
        <w:t>I)</w:t>
      </w:r>
      <w:r w:rsidRPr="006E6041">
        <w:rPr>
          <w:sz w:val="24"/>
          <w:szCs w:val="24"/>
        </w:rPr>
        <w:t xml:space="preserve"> daqueles que desejam usufruir do</w:t>
      </w:r>
      <w:r>
        <w:rPr>
          <w:sz w:val="24"/>
          <w:szCs w:val="24"/>
        </w:rPr>
        <w:t>s</w:t>
      </w:r>
      <w:r w:rsidRPr="006E6041">
        <w:rPr>
          <w:sz w:val="24"/>
          <w:szCs w:val="24"/>
        </w:rPr>
        <w:t xml:space="preserve"> benefício</w:t>
      </w:r>
      <w:r>
        <w:rPr>
          <w:sz w:val="24"/>
          <w:szCs w:val="24"/>
        </w:rPr>
        <w:t>s</w:t>
      </w:r>
      <w:r w:rsidRPr="006E6041">
        <w:rPr>
          <w:sz w:val="24"/>
          <w:szCs w:val="24"/>
        </w:rPr>
        <w:t xml:space="preserve"> definidos a estes pela Lei Complementar Federal n. 123/06 e suas alterações posteriores</w:t>
      </w:r>
      <w:r w:rsidRPr="003A67FD">
        <w:rPr>
          <w:bCs/>
          <w:color w:val="000000"/>
          <w:sz w:val="24"/>
          <w:szCs w:val="24"/>
        </w:rPr>
        <w:t xml:space="preserve"> todos fora do envelope.</w:t>
      </w:r>
    </w:p>
    <w:p w:rsidR="003A67FD" w:rsidRPr="003A67FD" w:rsidRDefault="003A67FD" w:rsidP="006778FB">
      <w:pPr>
        <w:pStyle w:val="Cabealho"/>
        <w:tabs>
          <w:tab w:val="clear" w:pos="4419"/>
          <w:tab w:val="clear" w:pos="8838"/>
        </w:tabs>
        <w:spacing w:after="240"/>
        <w:jc w:val="both"/>
        <w:rPr>
          <w:bCs/>
          <w:color w:val="000000"/>
          <w:sz w:val="24"/>
          <w:szCs w:val="24"/>
        </w:rPr>
      </w:pPr>
      <w:r w:rsidRPr="003A67FD">
        <w:rPr>
          <w:bCs/>
          <w:color w:val="000000"/>
          <w:sz w:val="24"/>
          <w:szCs w:val="24"/>
        </w:rPr>
        <w:t>10.4 - As empresas que participarem da presente licitação, será permitido apenas (01) um representante legal que será o único admitido a intervir em nome da mesma.</w:t>
      </w:r>
    </w:p>
    <w:p w:rsidR="003A67FD" w:rsidRPr="003A67FD" w:rsidRDefault="003A67FD" w:rsidP="006778FB">
      <w:pPr>
        <w:pStyle w:val="Cabealho"/>
        <w:tabs>
          <w:tab w:val="clear" w:pos="4419"/>
          <w:tab w:val="clear" w:pos="8838"/>
          <w:tab w:val="num" w:pos="709"/>
        </w:tabs>
        <w:spacing w:after="240"/>
        <w:jc w:val="both"/>
        <w:rPr>
          <w:bCs/>
          <w:color w:val="000000"/>
          <w:sz w:val="24"/>
          <w:szCs w:val="24"/>
        </w:rPr>
      </w:pPr>
      <w:r w:rsidRPr="003A67FD">
        <w:rPr>
          <w:bCs/>
          <w:color w:val="000000"/>
          <w:sz w:val="24"/>
          <w:szCs w:val="24"/>
        </w:rPr>
        <w:t>10.5 - É vedado a um mesmo procurador, representante legal ou credenciado representar mais de um licitante, sob pena de afastamento das licitantes envolvidas no procedimento licitatório.</w:t>
      </w:r>
    </w:p>
    <w:p w:rsidR="003A67FD" w:rsidRDefault="003A67FD" w:rsidP="006778FB">
      <w:pPr>
        <w:pStyle w:val="Cabealho"/>
        <w:tabs>
          <w:tab w:val="clear" w:pos="4419"/>
          <w:tab w:val="clear" w:pos="8838"/>
          <w:tab w:val="num" w:pos="709"/>
        </w:tabs>
        <w:spacing w:after="240"/>
        <w:jc w:val="both"/>
        <w:rPr>
          <w:bCs/>
          <w:color w:val="000000"/>
          <w:sz w:val="24"/>
          <w:szCs w:val="24"/>
        </w:rPr>
      </w:pPr>
      <w:r w:rsidRPr="003A67FD">
        <w:rPr>
          <w:bCs/>
          <w:color w:val="000000"/>
          <w:sz w:val="24"/>
          <w:szCs w:val="24"/>
        </w:rPr>
        <w:t>10.6 - A ausência do credenciamento implicará na impossibilidade de formulação de lances após a classificação preliminar, bem como a perda do direito de manifestar intenção de recorrer das decisões do Pregoeiro, ficando o representante da licitante impedido de se manifestar durante os trabalhos.</w:t>
      </w:r>
    </w:p>
    <w:p w:rsidR="006778FB" w:rsidRPr="00B2295A" w:rsidRDefault="006778FB" w:rsidP="006778FB">
      <w:pPr>
        <w:pStyle w:val="Cabealho"/>
        <w:tabs>
          <w:tab w:val="clear" w:pos="4419"/>
          <w:tab w:val="clear" w:pos="8838"/>
        </w:tabs>
        <w:jc w:val="both"/>
        <w:rPr>
          <w:b/>
          <w:color w:val="000000"/>
          <w:sz w:val="24"/>
          <w:szCs w:val="24"/>
        </w:rPr>
      </w:pPr>
      <w:r w:rsidRPr="00B2295A">
        <w:rPr>
          <w:b/>
          <w:color w:val="000000"/>
          <w:sz w:val="24"/>
          <w:szCs w:val="24"/>
        </w:rPr>
        <w:t>11</w:t>
      </w:r>
      <w:r>
        <w:rPr>
          <w:b/>
          <w:color w:val="000000"/>
          <w:sz w:val="24"/>
          <w:szCs w:val="24"/>
        </w:rPr>
        <w:t xml:space="preserve"> – </w:t>
      </w:r>
      <w:r w:rsidRPr="00B2295A">
        <w:rPr>
          <w:b/>
          <w:color w:val="000000"/>
          <w:sz w:val="24"/>
          <w:szCs w:val="24"/>
        </w:rPr>
        <w:t>DA PROPOSTA DE PREÇOS</w:t>
      </w:r>
    </w:p>
    <w:p w:rsidR="006778FB" w:rsidRPr="00B2295A" w:rsidRDefault="006778FB" w:rsidP="006778FB">
      <w:pPr>
        <w:pStyle w:val="Cabealho"/>
        <w:tabs>
          <w:tab w:val="clear" w:pos="4419"/>
          <w:tab w:val="clear" w:pos="8838"/>
        </w:tabs>
        <w:jc w:val="both"/>
        <w:rPr>
          <w:b/>
          <w:color w:val="000000"/>
          <w:sz w:val="24"/>
          <w:szCs w:val="24"/>
        </w:rPr>
      </w:pPr>
    </w:p>
    <w:p w:rsidR="006778FB" w:rsidRPr="008D25A4" w:rsidRDefault="006778FB" w:rsidP="006778FB">
      <w:pPr>
        <w:pStyle w:val="Cabealho"/>
        <w:tabs>
          <w:tab w:val="clear" w:pos="4419"/>
          <w:tab w:val="clear" w:pos="8838"/>
        </w:tabs>
        <w:jc w:val="both"/>
        <w:rPr>
          <w:b/>
          <w:color w:val="000000"/>
          <w:sz w:val="24"/>
          <w:szCs w:val="24"/>
        </w:rPr>
      </w:pPr>
      <w:r w:rsidRPr="00B2295A">
        <w:rPr>
          <w:bCs/>
          <w:color w:val="000000"/>
          <w:sz w:val="24"/>
          <w:szCs w:val="24"/>
        </w:rPr>
        <w:t xml:space="preserve">11.1 </w:t>
      </w:r>
      <w:r>
        <w:rPr>
          <w:b/>
          <w:color w:val="000000"/>
          <w:sz w:val="24"/>
          <w:szCs w:val="24"/>
        </w:rPr>
        <w:t>–</w:t>
      </w:r>
      <w:r w:rsidRPr="00B2295A">
        <w:rPr>
          <w:b/>
          <w:color w:val="000000"/>
          <w:sz w:val="24"/>
          <w:szCs w:val="24"/>
        </w:rPr>
        <w:t xml:space="preserve"> As Propostas de Preços serão aceitas em formulário fornecido pelo licitado</w:t>
      </w:r>
      <w:r w:rsidRPr="00B2295A">
        <w:rPr>
          <w:bCs/>
          <w:color w:val="000000"/>
          <w:sz w:val="24"/>
          <w:szCs w:val="24"/>
        </w:rPr>
        <w:t xml:space="preserve">, </w:t>
      </w:r>
      <w:r w:rsidRPr="00B2295A">
        <w:rPr>
          <w:b/>
          <w:color w:val="000000"/>
          <w:sz w:val="24"/>
          <w:szCs w:val="24"/>
        </w:rPr>
        <w:t xml:space="preserve">ANEXO II </w:t>
      </w:r>
      <w:r w:rsidRPr="00B2295A">
        <w:rPr>
          <w:bCs/>
          <w:color w:val="000000"/>
          <w:sz w:val="24"/>
          <w:szCs w:val="24"/>
        </w:rPr>
        <w:t xml:space="preserve">e deverão ser apresentadas em 01 (uma) via, datilografada ou manuscrita, com carimbo do CNPJ da firma licitante (em todas as folhas) e rubricadas (em todas as folhas), datada e assinada pelo representante legal da licitante e ainda, sem emendas, rasuras, borrões, acréscimos ou entrelinhas, devendo estar dentro de envelope indevassável e lacrado no fecho. </w:t>
      </w:r>
    </w:p>
    <w:p w:rsidR="006778FB" w:rsidRPr="00B2295A" w:rsidRDefault="006778FB" w:rsidP="006778FB">
      <w:pPr>
        <w:autoSpaceDE w:val="0"/>
        <w:autoSpaceDN w:val="0"/>
        <w:adjustRightInd w:val="0"/>
        <w:jc w:val="both"/>
        <w:rPr>
          <w:bCs/>
          <w:color w:val="000000"/>
          <w:sz w:val="24"/>
          <w:szCs w:val="24"/>
        </w:rPr>
      </w:pPr>
    </w:p>
    <w:p w:rsidR="006778FB" w:rsidRDefault="006778FB" w:rsidP="00B572AB">
      <w:pPr>
        <w:pStyle w:val="Cabealho"/>
        <w:tabs>
          <w:tab w:val="clear" w:pos="4419"/>
          <w:tab w:val="clear" w:pos="8838"/>
        </w:tabs>
        <w:jc w:val="both"/>
        <w:rPr>
          <w:bCs/>
          <w:color w:val="000000"/>
          <w:sz w:val="24"/>
          <w:szCs w:val="24"/>
        </w:rPr>
      </w:pPr>
      <w:r w:rsidRPr="00B2295A">
        <w:rPr>
          <w:b/>
          <w:bCs/>
          <w:color w:val="000000"/>
          <w:sz w:val="24"/>
          <w:szCs w:val="24"/>
        </w:rPr>
        <w:t>11.1.1</w:t>
      </w:r>
      <w:r>
        <w:rPr>
          <w:b/>
          <w:bCs/>
          <w:color w:val="000000"/>
          <w:sz w:val="24"/>
          <w:szCs w:val="24"/>
        </w:rPr>
        <w:t xml:space="preserve"> –</w:t>
      </w:r>
      <w:r w:rsidRPr="00B2295A">
        <w:rPr>
          <w:b/>
          <w:bCs/>
          <w:color w:val="000000"/>
          <w:sz w:val="24"/>
          <w:szCs w:val="24"/>
        </w:rPr>
        <w:t xml:space="preserve"> Na hipótese da Licitante apresentar formulário próprio</w:t>
      </w:r>
      <w:r w:rsidRPr="00B2295A">
        <w:rPr>
          <w:bCs/>
          <w:color w:val="000000"/>
          <w:sz w:val="24"/>
          <w:szCs w:val="24"/>
        </w:rPr>
        <w:t xml:space="preserve">, este deverá ser idêntico ao fornecido pelo Licitado, feito com o timbre da Empresa, em 01 (uma) via, datilografada ou manuscrita, com carimbo do CNPJ da firma licitante (em todas as folhas) e rubricada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w:t>
      </w:r>
      <w:r w:rsidRPr="00B2295A">
        <w:rPr>
          <w:bCs/>
          <w:color w:val="000000"/>
          <w:sz w:val="24"/>
          <w:szCs w:val="24"/>
        </w:rPr>
        <w:lastRenderedPageBreak/>
        <w:t>referência/ Formulário fornecido pelo licitado, PREVALECERÀ  todas as informações contida no edital e anexos,  contendo na sua parte externa o título.</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6778FB" w:rsidRPr="00B2295A" w:rsidTr="007E4D46">
        <w:tc>
          <w:tcPr>
            <w:tcW w:w="6095" w:type="dxa"/>
          </w:tcPr>
          <w:p w:rsidR="006778FB" w:rsidRPr="00B2295A" w:rsidRDefault="006778FB" w:rsidP="006778FB">
            <w:pPr>
              <w:pStyle w:val="Cabealho"/>
              <w:tabs>
                <w:tab w:val="clear" w:pos="4419"/>
                <w:tab w:val="clear" w:pos="8838"/>
              </w:tabs>
              <w:jc w:val="center"/>
              <w:rPr>
                <w:b/>
                <w:color w:val="000000"/>
                <w:sz w:val="24"/>
                <w:szCs w:val="24"/>
              </w:rPr>
            </w:pPr>
            <w:r w:rsidRPr="00B2295A">
              <w:rPr>
                <w:b/>
                <w:color w:val="000000"/>
                <w:sz w:val="24"/>
                <w:szCs w:val="24"/>
              </w:rPr>
              <w:t>PREFEITURA MUNICIPAL DE BOM JARDIM.</w:t>
            </w:r>
          </w:p>
          <w:p w:rsidR="006778FB" w:rsidRPr="00B2295A" w:rsidRDefault="006778FB" w:rsidP="006778FB">
            <w:pPr>
              <w:pStyle w:val="Cabealho"/>
              <w:tabs>
                <w:tab w:val="clear" w:pos="4419"/>
                <w:tab w:val="clear" w:pos="8838"/>
              </w:tabs>
              <w:jc w:val="center"/>
              <w:rPr>
                <w:b/>
                <w:color w:val="000000"/>
                <w:sz w:val="24"/>
                <w:szCs w:val="24"/>
              </w:rPr>
            </w:pPr>
            <w:r w:rsidRPr="00B2295A">
              <w:rPr>
                <w:b/>
                <w:color w:val="000000"/>
                <w:sz w:val="24"/>
                <w:szCs w:val="24"/>
              </w:rPr>
              <w:t>ENVELOPE Nº 01 – PROPOSTA DE PREÇOS</w:t>
            </w:r>
          </w:p>
          <w:p w:rsidR="006778FB" w:rsidRPr="00B2295A" w:rsidRDefault="006778FB" w:rsidP="006778FB">
            <w:pPr>
              <w:pStyle w:val="Cabealho"/>
              <w:tabs>
                <w:tab w:val="clear" w:pos="4419"/>
                <w:tab w:val="clear" w:pos="8838"/>
              </w:tabs>
              <w:jc w:val="center"/>
              <w:rPr>
                <w:b/>
                <w:color w:val="000000"/>
                <w:sz w:val="24"/>
                <w:szCs w:val="24"/>
              </w:rPr>
            </w:pPr>
            <w:r w:rsidRPr="00B2295A">
              <w:rPr>
                <w:b/>
                <w:color w:val="000000"/>
                <w:sz w:val="24"/>
                <w:szCs w:val="24"/>
              </w:rPr>
              <w:t xml:space="preserve">PREGÃO PRESENCIAL PARA REGISTRO DE PREÇOS Nº </w:t>
            </w:r>
            <w:r w:rsidR="00466912">
              <w:rPr>
                <w:b/>
                <w:color w:val="000000"/>
                <w:sz w:val="24"/>
                <w:szCs w:val="24"/>
              </w:rPr>
              <w:t>126</w:t>
            </w:r>
            <w:r w:rsidRPr="00B2295A">
              <w:rPr>
                <w:b/>
                <w:color w:val="000000"/>
                <w:sz w:val="24"/>
                <w:szCs w:val="24"/>
              </w:rPr>
              <w:t>/19</w:t>
            </w:r>
          </w:p>
          <w:p w:rsidR="006778FB" w:rsidRPr="00B2295A" w:rsidRDefault="006778FB" w:rsidP="006778FB">
            <w:pPr>
              <w:pStyle w:val="Cabealho"/>
              <w:tabs>
                <w:tab w:val="clear" w:pos="4419"/>
                <w:tab w:val="clear" w:pos="8838"/>
              </w:tabs>
              <w:jc w:val="center"/>
              <w:rPr>
                <w:b/>
                <w:color w:val="000000"/>
                <w:sz w:val="24"/>
                <w:szCs w:val="24"/>
              </w:rPr>
            </w:pPr>
            <w:r w:rsidRPr="00B2295A">
              <w:rPr>
                <w:b/>
                <w:color w:val="000000"/>
                <w:sz w:val="24"/>
                <w:szCs w:val="24"/>
              </w:rPr>
              <w:t>( RAZÃO SOCIAL DA EMPRESA)</w:t>
            </w:r>
          </w:p>
        </w:tc>
      </w:tr>
    </w:tbl>
    <w:p w:rsidR="006778FB" w:rsidRPr="00B2295A" w:rsidRDefault="006778FB" w:rsidP="00B572AB">
      <w:pPr>
        <w:pStyle w:val="Cabealho"/>
        <w:tabs>
          <w:tab w:val="clear" w:pos="4419"/>
          <w:tab w:val="clear" w:pos="8838"/>
        </w:tabs>
        <w:jc w:val="both"/>
        <w:rPr>
          <w:b/>
          <w:color w:val="000000"/>
          <w:sz w:val="24"/>
          <w:szCs w:val="24"/>
        </w:rPr>
      </w:pPr>
      <w:r w:rsidRPr="00B2295A">
        <w:rPr>
          <w:bCs/>
          <w:color w:val="000000"/>
          <w:sz w:val="24"/>
          <w:szCs w:val="24"/>
        </w:rPr>
        <w:t>11.2</w:t>
      </w:r>
      <w:r>
        <w:rPr>
          <w:bCs/>
          <w:color w:val="000000"/>
          <w:sz w:val="24"/>
          <w:szCs w:val="24"/>
        </w:rPr>
        <w:t xml:space="preserve"> </w:t>
      </w:r>
      <w:r>
        <w:rPr>
          <w:b/>
          <w:color w:val="000000"/>
          <w:sz w:val="24"/>
          <w:szCs w:val="24"/>
        </w:rPr>
        <w:t>–</w:t>
      </w:r>
      <w:r w:rsidRPr="00B2295A">
        <w:rPr>
          <w:b/>
          <w:color w:val="000000"/>
          <w:sz w:val="24"/>
          <w:szCs w:val="24"/>
        </w:rPr>
        <w:t xml:space="preserve"> </w:t>
      </w:r>
      <w:r w:rsidRPr="00B2295A">
        <w:rPr>
          <w:bCs/>
          <w:color w:val="000000"/>
          <w:sz w:val="24"/>
          <w:szCs w:val="24"/>
        </w:rPr>
        <w:t>Na apresentação da proposta deverão ser observados os seguintes requisitos:</w:t>
      </w:r>
    </w:p>
    <w:p w:rsidR="006778FB" w:rsidRPr="00B2295A" w:rsidRDefault="006778FB" w:rsidP="006778FB">
      <w:pPr>
        <w:pStyle w:val="Cabealho"/>
        <w:tabs>
          <w:tab w:val="clear" w:pos="4419"/>
          <w:tab w:val="clear" w:pos="8838"/>
        </w:tabs>
        <w:jc w:val="both"/>
        <w:rPr>
          <w:bCs/>
          <w:color w:val="000000"/>
          <w:sz w:val="24"/>
          <w:szCs w:val="24"/>
        </w:rPr>
      </w:pPr>
    </w:p>
    <w:p w:rsidR="006778FB" w:rsidRPr="00B2295A" w:rsidRDefault="006778FB" w:rsidP="006778FB">
      <w:pPr>
        <w:pStyle w:val="Cabealho"/>
        <w:tabs>
          <w:tab w:val="clear" w:pos="4419"/>
          <w:tab w:val="clear" w:pos="8838"/>
        </w:tabs>
        <w:jc w:val="both"/>
        <w:rPr>
          <w:b/>
          <w:color w:val="000000"/>
          <w:sz w:val="24"/>
          <w:szCs w:val="24"/>
        </w:rPr>
      </w:pPr>
      <w:r w:rsidRPr="00B2295A">
        <w:rPr>
          <w:bCs/>
          <w:color w:val="000000"/>
          <w:sz w:val="24"/>
          <w:szCs w:val="24"/>
        </w:rPr>
        <w:t>11.3</w:t>
      </w:r>
      <w:r>
        <w:rPr>
          <w:bCs/>
          <w:color w:val="000000"/>
          <w:sz w:val="24"/>
          <w:szCs w:val="24"/>
        </w:rPr>
        <w:t xml:space="preserve"> </w:t>
      </w:r>
      <w:r>
        <w:rPr>
          <w:b/>
          <w:color w:val="000000"/>
          <w:sz w:val="24"/>
          <w:szCs w:val="24"/>
        </w:rPr>
        <w:t xml:space="preserve">– </w:t>
      </w:r>
      <w:r w:rsidRPr="00B2295A">
        <w:rPr>
          <w:bCs/>
          <w:color w:val="000000"/>
          <w:sz w:val="24"/>
          <w:szCs w:val="24"/>
        </w:rPr>
        <w:t xml:space="preserve">Atender a todos os itens e condições constantes deste Edital e seus anexos, contendo especificações de forma clara e detalhada do objeto a ser </w:t>
      </w:r>
      <w:r>
        <w:rPr>
          <w:bCs/>
          <w:color w:val="000000"/>
          <w:sz w:val="24"/>
          <w:szCs w:val="24"/>
        </w:rPr>
        <w:t>fornecido</w:t>
      </w:r>
      <w:r w:rsidRPr="00B2295A">
        <w:rPr>
          <w:bCs/>
          <w:color w:val="000000"/>
          <w:sz w:val="24"/>
          <w:szCs w:val="24"/>
        </w:rPr>
        <w:t xml:space="preserve"> em conformidade com o Anexo I deste Edital.</w:t>
      </w:r>
    </w:p>
    <w:p w:rsidR="006778FB" w:rsidRPr="00B2295A" w:rsidRDefault="006778FB" w:rsidP="006778FB">
      <w:pPr>
        <w:pStyle w:val="Cabealho"/>
        <w:tabs>
          <w:tab w:val="clear" w:pos="4419"/>
          <w:tab w:val="clear" w:pos="8838"/>
        </w:tabs>
        <w:jc w:val="both"/>
        <w:rPr>
          <w:b/>
          <w:color w:val="000000"/>
          <w:sz w:val="24"/>
          <w:szCs w:val="24"/>
        </w:rPr>
      </w:pPr>
      <w:r w:rsidRPr="00B2295A">
        <w:rPr>
          <w:bCs/>
          <w:color w:val="000000"/>
          <w:sz w:val="24"/>
          <w:szCs w:val="24"/>
        </w:rPr>
        <w:t>11.4</w:t>
      </w:r>
      <w:r>
        <w:rPr>
          <w:bCs/>
          <w:color w:val="000000"/>
          <w:sz w:val="24"/>
          <w:szCs w:val="24"/>
        </w:rPr>
        <w:t xml:space="preserve"> </w:t>
      </w:r>
      <w:r>
        <w:rPr>
          <w:b/>
          <w:color w:val="000000"/>
          <w:sz w:val="24"/>
          <w:szCs w:val="24"/>
        </w:rPr>
        <w:t>–</w:t>
      </w:r>
      <w:r w:rsidRPr="00B2295A">
        <w:rPr>
          <w:b/>
          <w:color w:val="000000"/>
          <w:sz w:val="24"/>
          <w:szCs w:val="24"/>
        </w:rPr>
        <w:t xml:space="preserve"> </w:t>
      </w:r>
      <w:r w:rsidRPr="00B2295A">
        <w:rPr>
          <w:color w:val="000000"/>
          <w:sz w:val="24"/>
          <w:szCs w:val="24"/>
        </w:rPr>
        <w:t xml:space="preserve">Será considerada vencedora a licitante que oferecer a proposta de menor preço </w:t>
      </w:r>
      <w:r w:rsidR="00B572AB">
        <w:rPr>
          <w:color w:val="000000"/>
          <w:sz w:val="24"/>
          <w:szCs w:val="24"/>
        </w:rPr>
        <w:t>global</w:t>
      </w:r>
      <w:r w:rsidRPr="00B2295A">
        <w:rPr>
          <w:bCs/>
          <w:color w:val="000000"/>
          <w:sz w:val="24"/>
          <w:szCs w:val="24"/>
        </w:rPr>
        <w:t>.</w:t>
      </w:r>
    </w:p>
    <w:p w:rsidR="006778FB" w:rsidRPr="00B2295A" w:rsidRDefault="006778FB" w:rsidP="006778FB">
      <w:pPr>
        <w:pStyle w:val="Cabealho"/>
        <w:tabs>
          <w:tab w:val="clear" w:pos="4419"/>
          <w:tab w:val="clear" w:pos="8838"/>
        </w:tabs>
        <w:jc w:val="both"/>
        <w:rPr>
          <w:bCs/>
          <w:color w:val="000000"/>
          <w:sz w:val="24"/>
          <w:szCs w:val="24"/>
        </w:rPr>
      </w:pPr>
    </w:p>
    <w:p w:rsidR="006778FB" w:rsidRPr="00B2295A" w:rsidRDefault="006778FB" w:rsidP="006778FB">
      <w:pPr>
        <w:pStyle w:val="Cabealho"/>
        <w:tabs>
          <w:tab w:val="clear" w:pos="4419"/>
          <w:tab w:val="clear" w:pos="8838"/>
        </w:tabs>
        <w:jc w:val="both"/>
        <w:rPr>
          <w:bCs/>
          <w:color w:val="000000"/>
          <w:sz w:val="24"/>
          <w:szCs w:val="24"/>
        </w:rPr>
      </w:pPr>
      <w:r w:rsidRPr="00B2295A">
        <w:rPr>
          <w:bCs/>
          <w:color w:val="000000"/>
          <w:sz w:val="24"/>
          <w:szCs w:val="24"/>
        </w:rPr>
        <w:t>11.5</w:t>
      </w:r>
      <w:r>
        <w:rPr>
          <w:bCs/>
          <w:color w:val="000000"/>
          <w:sz w:val="24"/>
          <w:szCs w:val="24"/>
        </w:rPr>
        <w:t xml:space="preserve"> </w:t>
      </w:r>
      <w:r w:rsidRPr="00B2295A">
        <w:rPr>
          <w:b/>
          <w:color w:val="000000"/>
          <w:sz w:val="24"/>
          <w:szCs w:val="24"/>
        </w:rPr>
        <w:t xml:space="preserve">– </w:t>
      </w:r>
      <w:r w:rsidRPr="00B2295A">
        <w:rPr>
          <w:bCs/>
          <w:color w:val="000000"/>
          <w:sz w:val="24"/>
          <w:szCs w:val="24"/>
        </w:rPr>
        <w:t xml:space="preserve">O prazo de validade da Proposta será de </w:t>
      </w:r>
      <w:r w:rsidR="00700001">
        <w:rPr>
          <w:bCs/>
          <w:color w:val="000000"/>
          <w:sz w:val="24"/>
          <w:szCs w:val="24"/>
        </w:rPr>
        <w:t>12 (doze) meses</w:t>
      </w:r>
      <w:r w:rsidRPr="00B2295A">
        <w:rPr>
          <w:bCs/>
          <w:color w:val="000000"/>
          <w:sz w:val="24"/>
          <w:szCs w:val="24"/>
        </w:rPr>
        <w:t>, contados da data da abertura, independentemente de declaração expressa neste sentido.</w:t>
      </w:r>
    </w:p>
    <w:p w:rsidR="006778FB" w:rsidRPr="00B2295A" w:rsidRDefault="006778FB" w:rsidP="006778FB">
      <w:pPr>
        <w:pStyle w:val="Cabealho"/>
        <w:tabs>
          <w:tab w:val="clear" w:pos="4419"/>
          <w:tab w:val="clear" w:pos="8838"/>
        </w:tabs>
        <w:jc w:val="both"/>
        <w:rPr>
          <w:bCs/>
          <w:color w:val="000000"/>
          <w:sz w:val="24"/>
          <w:szCs w:val="24"/>
        </w:rPr>
      </w:pPr>
    </w:p>
    <w:p w:rsidR="006778FB" w:rsidRPr="00B2295A" w:rsidRDefault="006778FB" w:rsidP="006778FB">
      <w:pPr>
        <w:pStyle w:val="Cabealho"/>
        <w:tabs>
          <w:tab w:val="clear" w:pos="4419"/>
          <w:tab w:val="clear" w:pos="8838"/>
        </w:tabs>
        <w:jc w:val="both"/>
        <w:rPr>
          <w:bCs/>
          <w:color w:val="000000"/>
          <w:sz w:val="24"/>
          <w:szCs w:val="24"/>
        </w:rPr>
      </w:pPr>
      <w:r w:rsidRPr="00B2295A">
        <w:rPr>
          <w:bCs/>
          <w:color w:val="000000"/>
          <w:sz w:val="24"/>
          <w:szCs w:val="24"/>
        </w:rPr>
        <w:t xml:space="preserve">11.6 </w:t>
      </w:r>
      <w:r>
        <w:rPr>
          <w:bCs/>
          <w:color w:val="000000"/>
          <w:sz w:val="24"/>
          <w:szCs w:val="24"/>
        </w:rPr>
        <w:t>–</w:t>
      </w:r>
      <w:r w:rsidRPr="00B2295A">
        <w:rPr>
          <w:bCs/>
          <w:color w:val="000000"/>
          <w:sz w:val="24"/>
          <w:szCs w:val="24"/>
        </w:rPr>
        <w:t xml:space="preserve"> Os preços deverão ser expressos em moeda corrente no país, todos em algarismos arábicos, com no máximo duas casas decimais para os centavos, pelo qual a licitante se propõe a </w:t>
      </w:r>
      <w:r>
        <w:rPr>
          <w:bCs/>
          <w:color w:val="000000"/>
          <w:sz w:val="24"/>
          <w:szCs w:val="24"/>
        </w:rPr>
        <w:t>fornecer o objeto</w:t>
      </w:r>
      <w:r w:rsidRPr="00B2295A">
        <w:rPr>
          <w:bCs/>
          <w:color w:val="000000"/>
          <w:sz w:val="24"/>
          <w:szCs w:val="24"/>
        </w:rPr>
        <w:t>.</w:t>
      </w:r>
    </w:p>
    <w:p w:rsidR="006778FB" w:rsidRPr="00B2295A" w:rsidRDefault="006778FB" w:rsidP="006778FB">
      <w:pPr>
        <w:pStyle w:val="Cabealho"/>
        <w:tabs>
          <w:tab w:val="clear" w:pos="4419"/>
          <w:tab w:val="clear" w:pos="8838"/>
        </w:tabs>
        <w:jc w:val="both"/>
        <w:rPr>
          <w:bCs/>
          <w:color w:val="000000"/>
          <w:sz w:val="24"/>
          <w:szCs w:val="24"/>
        </w:rPr>
      </w:pPr>
    </w:p>
    <w:p w:rsidR="006778FB" w:rsidRPr="008D25A4" w:rsidRDefault="006778FB" w:rsidP="006778FB">
      <w:pPr>
        <w:pStyle w:val="Cabealho"/>
        <w:tabs>
          <w:tab w:val="clear" w:pos="4419"/>
          <w:tab w:val="clear" w:pos="8838"/>
        </w:tabs>
        <w:jc w:val="both"/>
        <w:rPr>
          <w:b/>
          <w:color w:val="000000"/>
          <w:sz w:val="24"/>
          <w:szCs w:val="24"/>
        </w:rPr>
      </w:pPr>
      <w:r w:rsidRPr="00B2295A">
        <w:rPr>
          <w:color w:val="000000"/>
          <w:sz w:val="24"/>
          <w:szCs w:val="24"/>
        </w:rPr>
        <w:t xml:space="preserve">11.7 </w:t>
      </w:r>
      <w:r>
        <w:rPr>
          <w:bCs/>
          <w:color w:val="000000"/>
          <w:sz w:val="24"/>
          <w:szCs w:val="24"/>
        </w:rPr>
        <w:t>–</w:t>
      </w:r>
      <w:r w:rsidRPr="00B2295A">
        <w:rPr>
          <w:b/>
          <w:color w:val="000000"/>
          <w:sz w:val="24"/>
          <w:szCs w:val="24"/>
        </w:rPr>
        <w:t xml:space="preserve"> </w:t>
      </w:r>
      <w:r w:rsidRPr="00B2295A">
        <w:rPr>
          <w:bCs/>
          <w:color w:val="000000"/>
          <w:sz w:val="24"/>
          <w:szCs w:val="24"/>
        </w:rPr>
        <w:t>Em nenhuma hipótese poderá ser alterada a Proposta apresentada, seja quanto ao preço, forma de pagamento, prazos ou outra condição que importe em modificação dos termos originais.</w:t>
      </w:r>
    </w:p>
    <w:p w:rsidR="006778FB" w:rsidRPr="00B2295A" w:rsidRDefault="006778FB" w:rsidP="006778FB">
      <w:pPr>
        <w:pStyle w:val="Cabealho"/>
        <w:tabs>
          <w:tab w:val="clear" w:pos="4419"/>
          <w:tab w:val="clear" w:pos="8838"/>
        </w:tabs>
        <w:jc w:val="both"/>
        <w:rPr>
          <w:bCs/>
          <w:color w:val="000000"/>
          <w:sz w:val="24"/>
          <w:szCs w:val="24"/>
        </w:rPr>
      </w:pPr>
    </w:p>
    <w:p w:rsidR="006778FB" w:rsidRPr="00B2295A" w:rsidRDefault="006778FB" w:rsidP="006778FB">
      <w:pPr>
        <w:pStyle w:val="Cabealho"/>
        <w:tabs>
          <w:tab w:val="clear" w:pos="4419"/>
          <w:tab w:val="clear" w:pos="8838"/>
        </w:tabs>
        <w:jc w:val="both"/>
        <w:rPr>
          <w:bCs/>
          <w:color w:val="000000"/>
          <w:sz w:val="24"/>
          <w:szCs w:val="24"/>
        </w:rPr>
      </w:pPr>
      <w:r w:rsidRPr="00B2295A">
        <w:rPr>
          <w:bCs/>
          <w:color w:val="000000"/>
          <w:sz w:val="24"/>
          <w:szCs w:val="24"/>
        </w:rPr>
        <w:t>11.8</w:t>
      </w:r>
      <w:r>
        <w:rPr>
          <w:bCs/>
          <w:color w:val="000000"/>
          <w:sz w:val="24"/>
          <w:szCs w:val="24"/>
        </w:rPr>
        <w:t xml:space="preserve"> </w:t>
      </w:r>
      <w:r>
        <w:rPr>
          <w:b/>
          <w:color w:val="000000"/>
          <w:sz w:val="24"/>
          <w:szCs w:val="24"/>
        </w:rPr>
        <w:t>–</w:t>
      </w:r>
      <w:r w:rsidRPr="00B2295A">
        <w:rPr>
          <w:b/>
          <w:color w:val="000000"/>
          <w:sz w:val="24"/>
          <w:szCs w:val="24"/>
        </w:rPr>
        <w:t xml:space="preserve"> </w:t>
      </w:r>
      <w:r w:rsidRPr="00B2295A">
        <w:rPr>
          <w:bCs/>
          <w:color w:val="000000"/>
          <w:sz w:val="24"/>
          <w:szCs w:val="24"/>
        </w:rPr>
        <w:t xml:space="preserve">Serão admitidas no conjunto das propostas quaisquer informações complementares que visem esclarecer eventuais omissões e dúvidas pertinentes ao objeto do certame, ou à situação do proponente, cujo conteúdo será dirimido pelo Pregoeiro, podendo considerá-las ou não, conforme a importância.    </w:t>
      </w:r>
    </w:p>
    <w:p w:rsidR="006778FB" w:rsidRPr="00B2295A" w:rsidRDefault="006778FB" w:rsidP="00B572AB">
      <w:pPr>
        <w:pStyle w:val="Cabealho"/>
        <w:tabs>
          <w:tab w:val="clear" w:pos="4419"/>
          <w:tab w:val="clear" w:pos="8838"/>
        </w:tabs>
        <w:spacing w:after="240"/>
        <w:jc w:val="both"/>
        <w:rPr>
          <w:bCs/>
          <w:color w:val="000000"/>
          <w:sz w:val="24"/>
          <w:szCs w:val="24"/>
        </w:rPr>
      </w:pPr>
      <w:r w:rsidRPr="00B2295A">
        <w:rPr>
          <w:bCs/>
          <w:color w:val="000000"/>
          <w:sz w:val="24"/>
          <w:szCs w:val="24"/>
        </w:rPr>
        <w:t>11</w:t>
      </w:r>
      <w:r w:rsidRPr="00B2295A">
        <w:rPr>
          <w:color w:val="000000"/>
          <w:sz w:val="24"/>
          <w:szCs w:val="24"/>
        </w:rPr>
        <w:t>.9</w:t>
      </w:r>
      <w:r>
        <w:rPr>
          <w:color w:val="000000"/>
          <w:sz w:val="24"/>
          <w:szCs w:val="24"/>
        </w:rPr>
        <w:t xml:space="preserve"> </w:t>
      </w:r>
      <w:r>
        <w:rPr>
          <w:bCs/>
          <w:color w:val="000000"/>
          <w:sz w:val="24"/>
          <w:szCs w:val="24"/>
        </w:rPr>
        <w:t>–</w:t>
      </w:r>
      <w:r w:rsidRPr="00B2295A">
        <w:rPr>
          <w:bCs/>
          <w:color w:val="000000"/>
          <w:sz w:val="24"/>
          <w:szCs w:val="24"/>
        </w:rPr>
        <w:t xml:space="preserve"> Serão desclassificadas as Propostas elaboradas em desacordo com os termos deste edital.</w:t>
      </w:r>
    </w:p>
    <w:p w:rsidR="006778FB" w:rsidRPr="00B2295A" w:rsidRDefault="006778FB" w:rsidP="006778FB">
      <w:pPr>
        <w:autoSpaceDE w:val="0"/>
        <w:autoSpaceDN w:val="0"/>
        <w:adjustRightInd w:val="0"/>
        <w:jc w:val="both"/>
        <w:rPr>
          <w:color w:val="000000"/>
          <w:sz w:val="24"/>
          <w:szCs w:val="24"/>
        </w:rPr>
      </w:pPr>
      <w:r w:rsidRPr="00B2295A">
        <w:rPr>
          <w:bCs/>
          <w:color w:val="000000"/>
          <w:sz w:val="24"/>
          <w:szCs w:val="24"/>
        </w:rPr>
        <w:t xml:space="preserve">11.10 </w:t>
      </w:r>
      <w:r w:rsidRPr="00B2295A">
        <w:rPr>
          <w:color w:val="000000"/>
          <w:sz w:val="24"/>
          <w:szCs w:val="24"/>
        </w:rPr>
        <w:t>– Para efeito de julgamento da presente Licitação, a Comissão de Licitação se orientará pelos seguintes critérios:</w:t>
      </w:r>
    </w:p>
    <w:p w:rsidR="006778FB" w:rsidRPr="00B2295A" w:rsidRDefault="006778FB" w:rsidP="006778FB">
      <w:pPr>
        <w:autoSpaceDE w:val="0"/>
        <w:autoSpaceDN w:val="0"/>
        <w:adjustRightInd w:val="0"/>
        <w:jc w:val="both"/>
        <w:rPr>
          <w:color w:val="000000"/>
          <w:sz w:val="24"/>
          <w:szCs w:val="24"/>
        </w:rPr>
      </w:pPr>
    </w:p>
    <w:p w:rsidR="006778FB" w:rsidRPr="00B2295A" w:rsidRDefault="006778FB" w:rsidP="006778FB">
      <w:pPr>
        <w:autoSpaceDE w:val="0"/>
        <w:autoSpaceDN w:val="0"/>
        <w:adjustRightInd w:val="0"/>
        <w:jc w:val="both"/>
        <w:rPr>
          <w:color w:val="000000"/>
          <w:sz w:val="24"/>
          <w:szCs w:val="24"/>
        </w:rPr>
      </w:pPr>
      <w:r w:rsidRPr="00B2295A">
        <w:rPr>
          <w:b/>
          <w:color w:val="000000"/>
          <w:sz w:val="24"/>
          <w:szCs w:val="24"/>
        </w:rPr>
        <w:t>11.11</w:t>
      </w:r>
      <w:r w:rsidRPr="00B2295A">
        <w:rPr>
          <w:color w:val="000000"/>
          <w:sz w:val="24"/>
          <w:szCs w:val="24"/>
        </w:rPr>
        <w:t xml:space="preserve"> – Não serão consideradas as propostas que não atenderem todos os critérios e as exigências estabelecidas no Edital e seus anexos; </w:t>
      </w:r>
    </w:p>
    <w:p w:rsidR="006778FB" w:rsidRPr="00B2295A" w:rsidRDefault="006778FB" w:rsidP="006778FB">
      <w:pPr>
        <w:autoSpaceDE w:val="0"/>
        <w:autoSpaceDN w:val="0"/>
        <w:adjustRightInd w:val="0"/>
        <w:jc w:val="both"/>
        <w:rPr>
          <w:color w:val="000000"/>
          <w:sz w:val="24"/>
          <w:szCs w:val="24"/>
        </w:rPr>
      </w:pPr>
    </w:p>
    <w:p w:rsidR="006778FB" w:rsidRPr="00B2295A" w:rsidRDefault="006778FB" w:rsidP="006778FB">
      <w:pPr>
        <w:autoSpaceDE w:val="0"/>
        <w:autoSpaceDN w:val="0"/>
        <w:adjustRightInd w:val="0"/>
        <w:jc w:val="both"/>
        <w:rPr>
          <w:color w:val="000000"/>
          <w:sz w:val="24"/>
          <w:szCs w:val="24"/>
        </w:rPr>
      </w:pPr>
      <w:r w:rsidRPr="00B2295A">
        <w:rPr>
          <w:b/>
          <w:color w:val="000000"/>
          <w:sz w:val="24"/>
          <w:szCs w:val="24"/>
        </w:rPr>
        <w:t>11.12</w:t>
      </w:r>
      <w:r w:rsidRPr="00B2295A">
        <w:rPr>
          <w:color w:val="000000"/>
          <w:sz w:val="24"/>
          <w:szCs w:val="24"/>
        </w:rPr>
        <w:t xml:space="preserve"> – Será considerada vencedora a licitante que oferecer a proposta de </w:t>
      </w:r>
      <w:r w:rsidRPr="008D25A4">
        <w:rPr>
          <w:b/>
          <w:color w:val="000000"/>
          <w:sz w:val="24"/>
          <w:szCs w:val="24"/>
        </w:rPr>
        <w:t xml:space="preserve">MENOR PREÇO </w:t>
      </w:r>
      <w:r w:rsidR="00B572AB">
        <w:rPr>
          <w:b/>
          <w:color w:val="000000"/>
          <w:sz w:val="24"/>
          <w:szCs w:val="24"/>
        </w:rPr>
        <w:t>GLOBAL</w:t>
      </w:r>
      <w:r w:rsidRPr="00B2295A">
        <w:rPr>
          <w:b/>
          <w:color w:val="000000"/>
          <w:sz w:val="24"/>
          <w:szCs w:val="24"/>
        </w:rPr>
        <w:t>.</w:t>
      </w:r>
    </w:p>
    <w:p w:rsidR="006778FB" w:rsidRPr="00B2295A" w:rsidRDefault="006778FB" w:rsidP="006778FB">
      <w:pPr>
        <w:autoSpaceDE w:val="0"/>
        <w:autoSpaceDN w:val="0"/>
        <w:adjustRightInd w:val="0"/>
        <w:jc w:val="both"/>
        <w:rPr>
          <w:color w:val="000000"/>
          <w:sz w:val="24"/>
          <w:szCs w:val="24"/>
        </w:rPr>
      </w:pPr>
    </w:p>
    <w:p w:rsidR="006778FB" w:rsidRDefault="006778FB" w:rsidP="006778FB">
      <w:pPr>
        <w:autoSpaceDE w:val="0"/>
        <w:autoSpaceDN w:val="0"/>
        <w:adjustRightInd w:val="0"/>
        <w:jc w:val="both"/>
        <w:rPr>
          <w:i/>
          <w:color w:val="000000"/>
          <w:sz w:val="24"/>
          <w:szCs w:val="24"/>
        </w:rPr>
      </w:pPr>
      <w:r w:rsidRPr="00B2295A">
        <w:rPr>
          <w:b/>
          <w:color w:val="000000"/>
          <w:sz w:val="24"/>
          <w:szCs w:val="24"/>
        </w:rPr>
        <w:t>11.12.1</w:t>
      </w:r>
      <w:r w:rsidRPr="00B2295A">
        <w:rPr>
          <w:color w:val="000000"/>
          <w:sz w:val="24"/>
          <w:szCs w:val="24"/>
        </w:rPr>
        <w:t xml:space="preserve"> – Serão desclassificadas as propostas que não atenderem às exigências do presente edital, que apresentarem preços superiores </w:t>
      </w:r>
      <w:r w:rsidRPr="00B2295A">
        <w:rPr>
          <w:i/>
          <w:color w:val="000000"/>
          <w:sz w:val="24"/>
          <w:szCs w:val="24"/>
        </w:rPr>
        <w:t>ao estimado pela administração</w:t>
      </w:r>
      <w:r w:rsidR="00662C3D">
        <w:rPr>
          <w:i/>
          <w:color w:val="000000"/>
          <w:sz w:val="24"/>
          <w:szCs w:val="24"/>
        </w:rPr>
        <w:t xml:space="preserve">, </w:t>
      </w:r>
      <w:r w:rsidR="00662C3D" w:rsidRPr="00662C3D">
        <w:rPr>
          <w:color w:val="000000"/>
          <w:sz w:val="24"/>
          <w:szCs w:val="24"/>
        </w:rPr>
        <w:t>ou que forem manifestadamente inexequíveis.</w:t>
      </w:r>
    </w:p>
    <w:p w:rsidR="006778FB" w:rsidRDefault="006778FB" w:rsidP="006778FB">
      <w:pPr>
        <w:autoSpaceDE w:val="0"/>
        <w:autoSpaceDN w:val="0"/>
        <w:adjustRightInd w:val="0"/>
        <w:jc w:val="both"/>
        <w:rPr>
          <w:i/>
          <w:color w:val="000000"/>
          <w:sz w:val="24"/>
          <w:szCs w:val="24"/>
        </w:rPr>
      </w:pPr>
    </w:p>
    <w:p w:rsidR="003A67FD" w:rsidRPr="003A67FD" w:rsidRDefault="003A67FD" w:rsidP="006778FB">
      <w:pPr>
        <w:pStyle w:val="Cabealho"/>
        <w:tabs>
          <w:tab w:val="clear" w:pos="4419"/>
          <w:tab w:val="clear" w:pos="8838"/>
        </w:tabs>
        <w:jc w:val="both"/>
        <w:rPr>
          <w:bCs/>
          <w:color w:val="000000"/>
          <w:sz w:val="24"/>
          <w:szCs w:val="24"/>
        </w:rPr>
      </w:pPr>
      <w:r w:rsidRPr="003A67FD">
        <w:rPr>
          <w:b/>
          <w:color w:val="000000"/>
          <w:sz w:val="24"/>
          <w:szCs w:val="24"/>
        </w:rPr>
        <w:t>12- HABILITAÇÃO</w:t>
      </w:r>
    </w:p>
    <w:p w:rsidR="003A67FD" w:rsidRPr="003A67FD" w:rsidRDefault="003A67FD" w:rsidP="006778FB">
      <w:pPr>
        <w:pStyle w:val="Cabealho"/>
        <w:tabs>
          <w:tab w:val="clear" w:pos="4419"/>
          <w:tab w:val="clear" w:pos="8838"/>
        </w:tabs>
        <w:jc w:val="both"/>
        <w:rPr>
          <w:color w:val="000000"/>
          <w:sz w:val="24"/>
          <w:szCs w:val="24"/>
        </w:rPr>
      </w:pPr>
      <w:r w:rsidRPr="003A67FD">
        <w:rPr>
          <w:b/>
          <w:color w:val="000000"/>
          <w:sz w:val="24"/>
          <w:szCs w:val="24"/>
        </w:rPr>
        <w:t xml:space="preserve"> </w:t>
      </w:r>
    </w:p>
    <w:p w:rsidR="00EE1F14" w:rsidRPr="003A67FD" w:rsidRDefault="003A67FD" w:rsidP="00662C3D">
      <w:pPr>
        <w:pStyle w:val="Cabealho"/>
        <w:tabs>
          <w:tab w:val="clear" w:pos="4419"/>
          <w:tab w:val="clear" w:pos="8838"/>
        </w:tabs>
        <w:jc w:val="both"/>
        <w:rPr>
          <w:bCs/>
          <w:color w:val="000000"/>
          <w:sz w:val="24"/>
          <w:szCs w:val="24"/>
        </w:rPr>
      </w:pPr>
      <w:r w:rsidRPr="003A67FD">
        <w:rPr>
          <w:b/>
          <w:color w:val="000000"/>
          <w:sz w:val="24"/>
          <w:szCs w:val="24"/>
        </w:rPr>
        <w:t xml:space="preserve">12.1 – </w:t>
      </w:r>
      <w:r w:rsidRPr="003A67FD">
        <w:rPr>
          <w:bCs/>
          <w:color w:val="000000"/>
          <w:sz w:val="24"/>
          <w:szCs w:val="24"/>
        </w:rPr>
        <w:t xml:space="preserve">O envelope contendo a documentação de </w:t>
      </w:r>
      <w:r w:rsidRPr="003A67FD">
        <w:rPr>
          <w:b/>
          <w:color w:val="000000"/>
          <w:sz w:val="24"/>
          <w:szCs w:val="24"/>
        </w:rPr>
        <w:t>HABILITAÇÃO</w:t>
      </w:r>
      <w:r w:rsidRPr="003A67FD">
        <w:rPr>
          <w:bCs/>
          <w:color w:val="000000"/>
          <w:sz w:val="24"/>
          <w:szCs w:val="24"/>
        </w:rPr>
        <w:t xml:space="preserve"> deverá ser indevassável, lacrado e rubricado no fecho, contendo na sua parte externa o Título.</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3A67FD" w:rsidRPr="000A1A37" w:rsidTr="00157F61">
        <w:tc>
          <w:tcPr>
            <w:tcW w:w="6379" w:type="dxa"/>
          </w:tcPr>
          <w:p w:rsidR="003A67FD" w:rsidRPr="003A67FD" w:rsidRDefault="003A67FD" w:rsidP="006778FB">
            <w:pPr>
              <w:pStyle w:val="Cabealho"/>
              <w:tabs>
                <w:tab w:val="clear" w:pos="4419"/>
                <w:tab w:val="clear" w:pos="8838"/>
              </w:tabs>
              <w:jc w:val="center"/>
              <w:rPr>
                <w:b/>
                <w:color w:val="000000"/>
                <w:sz w:val="24"/>
                <w:szCs w:val="24"/>
              </w:rPr>
            </w:pPr>
            <w:r w:rsidRPr="003A67FD">
              <w:rPr>
                <w:b/>
                <w:color w:val="000000"/>
                <w:sz w:val="24"/>
                <w:szCs w:val="24"/>
              </w:rPr>
              <w:t xml:space="preserve">   PREFEITURA MUNICIPAL DE BOM JARDIM</w:t>
            </w:r>
          </w:p>
          <w:p w:rsidR="003A67FD" w:rsidRPr="003A67FD" w:rsidRDefault="003A67FD" w:rsidP="006778FB">
            <w:pPr>
              <w:pStyle w:val="Cabealho"/>
              <w:tabs>
                <w:tab w:val="clear" w:pos="4419"/>
                <w:tab w:val="clear" w:pos="8838"/>
              </w:tabs>
              <w:jc w:val="center"/>
              <w:rPr>
                <w:b/>
                <w:color w:val="000000"/>
                <w:sz w:val="24"/>
                <w:szCs w:val="24"/>
              </w:rPr>
            </w:pPr>
            <w:r w:rsidRPr="003A67FD">
              <w:rPr>
                <w:b/>
                <w:color w:val="000000"/>
                <w:sz w:val="24"/>
                <w:szCs w:val="24"/>
              </w:rPr>
              <w:t>ENVELOPE 002 – HABILITAÇÃO</w:t>
            </w:r>
          </w:p>
          <w:p w:rsidR="003A67FD" w:rsidRPr="003A67FD" w:rsidRDefault="003A67FD" w:rsidP="006778FB">
            <w:pPr>
              <w:pStyle w:val="Cabealho"/>
              <w:tabs>
                <w:tab w:val="clear" w:pos="4419"/>
                <w:tab w:val="clear" w:pos="8838"/>
              </w:tabs>
              <w:jc w:val="center"/>
              <w:rPr>
                <w:b/>
                <w:color w:val="000000"/>
                <w:sz w:val="24"/>
                <w:szCs w:val="24"/>
              </w:rPr>
            </w:pPr>
            <w:r w:rsidRPr="003A67FD">
              <w:rPr>
                <w:b/>
                <w:color w:val="000000"/>
                <w:sz w:val="24"/>
                <w:szCs w:val="24"/>
              </w:rPr>
              <w:t xml:space="preserve">PREGÃO PRESENCIAL PARA REGISTRO DE PREÇOS Nº </w:t>
            </w:r>
            <w:r w:rsidR="00466912">
              <w:rPr>
                <w:b/>
                <w:color w:val="000000"/>
                <w:sz w:val="24"/>
                <w:szCs w:val="24"/>
              </w:rPr>
              <w:t>126</w:t>
            </w:r>
            <w:r w:rsidRPr="003A67FD">
              <w:rPr>
                <w:b/>
                <w:color w:val="000000"/>
                <w:sz w:val="24"/>
                <w:szCs w:val="24"/>
              </w:rPr>
              <w:t>/19</w:t>
            </w:r>
          </w:p>
          <w:p w:rsidR="003A67FD" w:rsidRPr="003A67FD" w:rsidRDefault="003A67FD" w:rsidP="006778FB">
            <w:pPr>
              <w:pStyle w:val="Cabealho"/>
              <w:tabs>
                <w:tab w:val="clear" w:pos="4419"/>
                <w:tab w:val="clear" w:pos="8838"/>
              </w:tabs>
              <w:jc w:val="center"/>
              <w:rPr>
                <w:b/>
                <w:color w:val="000000"/>
                <w:sz w:val="24"/>
                <w:szCs w:val="24"/>
              </w:rPr>
            </w:pPr>
            <w:r w:rsidRPr="003A67FD">
              <w:rPr>
                <w:b/>
                <w:color w:val="000000"/>
                <w:sz w:val="24"/>
                <w:szCs w:val="24"/>
              </w:rPr>
              <w:t>(RAZÃO SOCIAL DA EMPRESA)</w:t>
            </w:r>
          </w:p>
        </w:tc>
      </w:tr>
    </w:tbl>
    <w:p w:rsidR="003A67FD" w:rsidRPr="003A67FD" w:rsidRDefault="003A67FD" w:rsidP="006778FB">
      <w:pPr>
        <w:autoSpaceDE w:val="0"/>
        <w:autoSpaceDN w:val="0"/>
        <w:adjustRightInd w:val="0"/>
        <w:jc w:val="both"/>
        <w:rPr>
          <w:color w:val="000000"/>
          <w:sz w:val="24"/>
          <w:szCs w:val="24"/>
        </w:rPr>
      </w:pPr>
      <w:r w:rsidRPr="003A67FD">
        <w:rPr>
          <w:b/>
          <w:bCs/>
          <w:color w:val="000000"/>
          <w:sz w:val="24"/>
          <w:szCs w:val="24"/>
        </w:rPr>
        <w:lastRenderedPageBreak/>
        <w:t xml:space="preserve">12.2 - </w:t>
      </w:r>
      <w:r w:rsidRPr="003A67FD">
        <w:rPr>
          <w:b/>
          <w:color w:val="000000"/>
          <w:sz w:val="24"/>
          <w:szCs w:val="24"/>
        </w:rPr>
        <w:t>HABILITAÇÃO JURÍDICA:</w:t>
      </w:r>
    </w:p>
    <w:p w:rsidR="003A67FD" w:rsidRPr="003A67FD" w:rsidRDefault="003A67FD" w:rsidP="006778FB">
      <w:pPr>
        <w:autoSpaceDE w:val="0"/>
        <w:autoSpaceDN w:val="0"/>
        <w:adjustRightInd w:val="0"/>
        <w:jc w:val="both"/>
        <w:rPr>
          <w:color w:val="000000"/>
          <w:sz w:val="24"/>
          <w:szCs w:val="24"/>
        </w:rPr>
      </w:pPr>
    </w:p>
    <w:p w:rsidR="003A67FD" w:rsidRPr="003A67FD" w:rsidRDefault="003A67FD" w:rsidP="006778FB">
      <w:pPr>
        <w:autoSpaceDE w:val="0"/>
        <w:autoSpaceDN w:val="0"/>
        <w:adjustRightInd w:val="0"/>
        <w:jc w:val="both"/>
        <w:rPr>
          <w:color w:val="000000"/>
          <w:sz w:val="24"/>
          <w:szCs w:val="24"/>
        </w:rPr>
      </w:pPr>
      <w:r w:rsidRPr="003A67FD">
        <w:rPr>
          <w:b/>
          <w:color w:val="000000"/>
          <w:sz w:val="24"/>
          <w:szCs w:val="24"/>
        </w:rPr>
        <w:t>12.2.1</w:t>
      </w:r>
      <w:r w:rsidRPr="003A67FD">
        <w:rPr>
          <w:color w:val="000000"/>
          <w:sz w:val="24"/>
          <w:szCs w:val="24"/>
        </w:rPr>
        <w:t xml:space="preserve"> - Ato constitutivo, Estatuto ou Contrato Social em vigor devidamente registrado, no órgão correspondente, indicando os atuais responsáveis pela administração; </w:t>
      </w:r>
    </w:p>
    <w:p w:rsidR="003A67FD" w:rsidRPr="00C3288C" w:rsidRDefault="003A67FD" w:rsidP="006778FB">
      <w:pPr>
        <w:tabs>
          <w:tab w:val="left" w:pos="21598"/>
          <w:tab w:val="left" w:pos="21714"/>
          <w:tab w:val="left" w:pos="21739"/>
        </w:tabs>
        <w:jc w:val="both"/>
        <w:rPr>
          <w:b/>
          <w:sz w:val="24"/>
          <w:szCs w:val="24"/>
          <w:highlight w:val="green"/>
        </w:rPr>
      </w:pPr>
    </w:p>
    <w:p w:rsidR="003A67FD" w:rsidRPr="00C3288C" w:rsidRDefault="003A67FD" w:rsidP="006778FB">
      <w:pPr>
        <w:tabs>
          <w:tab w:val="left" w:pos="21598"/>
          <w:tab w:val="left" w:pos="21714"/>
          <w:tab w:val="left" w:pos="21739"/>
        </w:tabs>
        <w:jc w:val="both"/>
        <w:rPr>
          <w:sz w:val="24"/>
          <w:szCs w:val="24"/>
        </w:rPr>
      </w:pPr>
      <w:r w:rsidRPr="00C3288C">
        <w:rPr>
          <w:b/>
          <w:sz w:val="24"/>
          <w:szCs w:val="24"/>
        </w:rPr>
        <w:t>12.2.1.1</w:t>
      </w:r>
      <w:r w:rsidRPr="00C3288C">
        <w:rPr>
          <w:sz w:val="24"/>
          <w:szCs w:val="24"/>
        </w:rPr>
        <w:t xml:space="preserve"> - No caso de Microempreendedor Individual, apresentar o Certificado de Condição de Microempreendedor Individual – CCMEI, disponível no sítio </w:t>
      </w:r>
      <w:hyperlink r:id="rId10" w:history="1">
        <w:r w:rsidRPr="00C3288C">
          <w:rPr>
            <w:rStyle w:val="Hyperlink"/>
            <w:sz w:val="24"/>
            <w:szCs w:val="24"/>
          </w:rPr>
          <w:t>www.portaldoempreendedor.gov.br</w:t>
        </w:r>
      </w:hyperlink>
      <w:r w:rsidRPr="00C3288C">
        <w:rPr>
          <w:sz w:val="24"/>
          <w:szCs w:val="24"/>
        </w:rPr>
        <w:t>.</w:t>
      </w:r>
    </w:p>
    <w:p w:rsidR="003A67FD" w:rsidRPr="00C3288C" w:rsidRDefault="003A67FD" w:rsidP="006778FB">
      <w:pPr>
        <w:tabs>
          <w:tab w:val="left" w:pos="21598"/>
          <w:tab w:val="left" w:pos="21714"/>
          <w:tab w:val="left" w:pos="21739"/>
        </w:tabs>
        <w:jc w:val="both"/>
        <w:rPr>
          <w:sz w:val="24"/>
          <w:szCs w:val="24"/>
        </w:rPr>
      </w:pPr>
    </w:p>
    <w:p w:rsidR="003A67FD" w:rsidRPr="00C3288C" w:rsidRDefault="003A67FD" w:rsidP="006778FB">
      <w:pPr>
        <w:tabs>
          <w:tab w:val="left" w:pos="21598"/>
          <w:tab w:val="left" w:pos="21714"/>
          <w:tab w:val="left" w:pos="21739"/>
        </w:tabs>
        <w:jc w:val="both"/>
        <w:rPr>
          <w:sz w:val="24"/>
          <w:szCs w:val="24"/>
        </w:rPr>
      </w:pPr>
      <w:r w:rsidRPr="00C3288C">
        <w:rPr>
          <w:b/>
          <w:sz w:val="24"/>
          <w:szCs w:val="24"/>
        </w:rPr>
        <w:t>12.2.1.2</w:t>
      </w:r>
      <w:r w:rsidRPr="00C3288C">
        <w:rPr>
          <w:sz w:val="24"/>
          <w:szCs w:val="24"/>
        </w:rPr>
        <w:t xml:space="preserve"> - Quando o licitante for Cooperativa Equiparada deverão ser apresentados os seguintes instrumentos: Cópia autenticada dos estatutos sociais e suas alterações posteriores; Ata de posse da atual diretoria, ambas devidamente registradas na Organização das Cooperativas Brasileiras ou em entidade estadual, se houver;</w:t>
      </w:r>
    </w:p>
    <w:p w:rsidR="003A67FD" w:rsidRPr="003A67FD" w:rsidRDefault="003A67FD" w:rsidP="006778FB">
      <w:pPr>
        <w:autoSpaceDE w:val="0"/>
        <w:autoSpaceDN w:val="0"/>
        <w:adjustRightInd w:val="0"/>
        <w:jc w:val="both"/>
        <w:rPr>
          <w:color w:val="000000"/>
          <w:sz w:val="24"/>
          <w:szCs w:val="24"/>
        </w:rPr>
      </w:pPr>
    </w:p>
    <w:p w:rsidR="003A67FD" w:rsidRPr="003A67FD" w:rsidRDefault="003A67FD" w:rsidP="006778FB">
      <w:pPr>
        <w:autoSpaceDE w:val="0"/>
        <w:autoSpaceDN w:val="0"/>
        <w:adjustRightInd w:val="0"/>
        <w:jc w:val="both"/>
        <w:rPr>
          <w:color w:val="000000"/>
          <w:sz w:val="24"/>
          <w:szCs w:val="24"/>
        </w:rPr>
      </w:pPr>
      <w:r w:rsidRPr="003A67FD">
        <w:rPr>
          <w:b/>
          <w:color w:val="000000"/>
          <w:sz w:val="24"/>
          <w:szCs w:val="24"/>
        </w:rPr>
        <w:t>12.2.2</w:t>
      </w:r>
      <w:r w:rsidRPr="003A67FD">
        <w:rPr>
          <w:color w:val="000000"/>
          <w:sz w:val="24"/>
          <w:szCs w:val="24"/>
        </w:rPr>
        <w:t xml:space="preserve"> – Cédula de identidade dos sócios e/ou Diretores;</w:t>
      </w:r>
    </w:p>
    <w:p w:rsidR="003A67FD" w:rsidRPr="003A67FD" w:rsidRDefault="003A67FD" w:rsidP="006778FB">
      <w:pPr>
        <w:autoSpaceDE w:val="0"/>
        <w:autoSpaceDN w:val="0"/>
        <w:adjustRightInd w:val="0"/>
        <w:jc w:val="both"/>
        <w:rPr>
          <w:color w:val="000000"/>
          <w:sz w:val="24"/>
          <w:szCs w:val="24"/>
        </w:rPr>
      </w:pPr>
    </w:p>
    <w:p w:rsidR="003A67FD" w:rsidRPr="003A67FD" w:rsidRDefault="003A67FD" w:rsidP="006778FB">
      <w:pPr>
        <w:autoSpaceDE w:val="0"/>
        <w:autoSpaceDN w:val="0"/>
        <w:adjustRightInd w:val="0"/>
        <w:jc w:val="both"/>
        <w:rPr>
          <w:color w:val="000000"/>
          <w:sz w:val="24"/>
          <w:szCs w:val="24"/>
        </w:rPr>
      </w:pPr>
      <w:r w:rsidRPr="003A67FD">
        <w:rPr>
          <w:b/>
          <w:color w:val="000000"/>
          <w:sz w:val="24"/>
          <w:szCs w:val="24"/>
        </w:rPr>
        <w:t>12.2.3</w:t>
      </w:r>
      <w:r w:rsidRPr="003A67FD">
        <w:rPr>
          <w:color w:val="000000"/>
          <w:sz w:val="24"/>
          <w:szCs w:val="24"/>
        </w:rPr>
        <w:t xml:space="preserve"> - Para empresa individual: registro comercial.</w:t>
      </w:r>
    </w:p>
    <w:p w:rsidR="003A67FD" w:rsidRPr="003A67FD" w:rsidRDefault="003A67FD" w:rsidP="006778FB">
      <w:pPr>
        <w:autoSpaceDE w:val="0"/>
        <w:autoSpaceDN w:val="0"/>
        <w:adjustRightInd w:val="0"/>
        <w:jc w:val="both"/>
        <w:rPr>
          <w:color w:val="000000"/>
          <w:sz w:val="24"/>
          <w:szCs w:val="24"/>
        </w:rPr>
      </w:pPr>
    </w:p>
    <w:p w:rsidR="003A67FD" w:rsidRPr="003A67FD" w:rsidRDefault="003A67FD" w:rsidP="006778FB">
      <w:pPr>
        <w:autoSpaceDE w:val="0"/>
        <w:autoSpaceDN w:val="0"/>
        <w:adjustRightInd w:val="0"/>
        <w:jc w:val="both"/>
        <w:rPr>
          <w:color w:val="000000"/>
          <w:sz w:val="24"/>
          <w:szCs w:val="24"/>
        </w:rPr>
      </w:pPr>
      <w:r w:rsidRPr="003A67FD">
        <w:rPr>
          <w:b/>
          <w:color w:val="000000"/>
          <w:sz w:val="24"/>
          <w:szCs w:val="24"/>
        </w:rPr>
        <w:t>12.2.4</w:t>
      </w:r>
      <w:r w:rsidRPr="003A67FD">
        <w:rPr>
          <w:color w:val="000000"/>
          <w:sz w:val="24"/>
          <w:szCs w:val="24"/>
        </w:rPr>
        <w:t xml:space="preserve"> - Declaração de Idoneidade (conforme o anexo IX)</w:t>
      </w:r>
    </w:p>
    <w:p w:rsidR="003A67FD" w:rsidRPr="003A67FD" w:rsidRDefault="003A67FD" w:rsidP="006778FB">
      <w:pPr>
        <w:autoSpaceDE w:val="0"/>
        <w:autoSpaceDN w:val="0"/>
        <w:adjustRightInd w:val="0"/>
        <w:jc w:val="both"/>
        <w:rPr>
          <w:color w:val="000000"/>
          <w:sz w:val="24"/>
          <w:szCs w:val="24"/>
        </w:rPr>
      </w:pPr>
    </w:p>
    <w:p w:rsidR="003A67FD" w:rsidRPr="003A67FD" w:rsidRDefault="003A67FD" w:rsidP="006778FB">
      <w:pPr>
        <w:autoSpaceDE w:val="0"/>
        <w:autoSpaceDN w:val="0"/>
        <w:adjustRightInd w:val="0"/>
        <w:jc w:val="both"/>
        <w:rPr>
          <w:color w:val="000000"/>
          <w:sz w:val="24"/>
          <w:szCs w:val="24"/>
        </w:rPr>
      </w:pPr>
      <w:r w:rsidRPr="003A67FD">
        <w:rPr>
          <w:b/>
          <w:color w:val="000000"/>
          <w:sz w:val="24"/>
          <w:szCs w:val="24"/>
        </w:rPr>
        <w:t>12.2.5</w:t>
      </w:r>
      <w:r w:rsidRPr="003A67FD">
        <w:rPr>
          <w:color w:val="000000"/>
          <w:sz w:val="24"/>
          <w:szCs w:val="24"/>
        </w:rPr>
        <w:t xml:space="preserve"> - Declaração de Cumprir o Art. 7°, XXXIII ,da C.F. (conforme o anexo VI)</w:t>
      </w:r>
    </w:p>
    <w:p w:rsidR="003A67FD" w:rsidRPr="003A67FD" w:rsidRDefault="003A67FD" w:rsidP="006778FB">
      <w:pPr>
        <w:autoSpaceDE w:val="0"/>
        <w:autoSpaceDN w:val="0"/>
        <w:adjustRightInd w:val="0"/>
        <w:jc w:val="both"/>
        <w:rPr>
          <w:color w:val="000000"/>
          <w:sz w:val="24"/>
          <w:szCs w:val="24"/>
        </w:rPr>
      </w:pPr>
    </w:p>
    <w:p w:rsidR="003A67FD" w:rsidRPr="003A67FD" w:rsidRDefault="003A67FD" w:rsidP="006778FB">
      <w:pPr>
        <w:autoSpaceDE w:val="0"/>
        <w:autoSpaceDN w:val="0"/>
        <w:adjustRightInd w:val="0"/>
        <w:jc w:val="both"/>
        <w:rPr>
          <w:color w:val="000000"/>
          <w:sz w:val="24"/>
          <w:szCs w:val="24"/>
        </w:rPr>
      </w:pPr>
      <w:r w:rsidRPr="003A67FD">
        <w:rPr>
          <w:b/>
          <w:color w:val="000000"/>
          <w:sz w:val="24"/>
          <w:szCs w:val="24"/>
        </w:rPr>
        <w:t>12.2.6</w:t>
      </w:r>
      <w:r w:rsidRPr="003A67FD">
        <w:rPr>
          <w:color w:val="000000"/>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3A67FD" w:rsidRPr="003A67FD" w:rsidRDefault="003A67FD" w:rsidP="006778FB">
      <w:pPr>
        <w:autoSpaceDE w:val="0"/>
        <w:autoSpaceDN w:val="0"/>
        <w:adjustRightInd w:val="0"/>
        <w:jc w:val="both"/>
        <w:rPr>
          <w:color w:val="000000"/>
          <w:sz w:val="24"/>
          <w:szCs w:val="24"/>
        </w:rPr>
      </w:pPr>
    </w:p>
    <w:p w:rsidR="003A67FD" w:rsidRPr="003A67FD" w:rsidRDefault="003A67FD" w:rsidP="006778FB">
      <w:pPr>
        <w:autoSpaceDE w:val="0"/>
        <w:autoSpaceDN w:val="0"/>
        <w:adjustRightInd w:val="0"/>
        <w:jc w:val="both"/>
        <w:rPr>
          <w:color w:val="000000"/>
          <w:sz w:val="24"/>
          <w:szCs w:val="24"/>
        </w:rPr>
      </w:pPr>
      <w:r w:rsidRPr="003A67FD">
        <w:rPr>
          <w:b/>
          <w:bCs/>
          <w:color w:val="000000"/>
          <w:sz w:val="24"/>
          <w:szCs w:val="24"/>
        </w:rPr>
        <w:t xml:space="preserve">12.3 - </w:t>
      </w:r>
      <w:r w:rsidRPr="003A67FD">
        <w:rPr>
          <w:b/>
          <w:color w:val="000000"/>
          <w:sz w:val="24"/>
          <w:szCs w:val="24"/>
        </w:rPr>
        <w:t>DOCUMENTAÇÃO RELATIVA À REGULARIDADE FISCAL E TRABALHISTA</w:t>
      </w:r>
      <w:r w:rsidRPr="003A67FD">
        <w:rPr>
          <w:color w:val="000000"/>
          <w:sz w:val="24"/>
          <w:szCs w:val="24"/>
        </w:rPr>
        <w:t>:</w:t>
      </w:r>
    </w:p>
    <w:p w:rsidR="003A67FD" w:rsidRPr="003A67FD" w:rsidRDefault="003A67FD" w:rsidP="00700001">
      <w:pPr>
        <w:spacing w:before="240"/>
        <w:ind w:right="-162"/>
        <w:jc w:val="both"/>
        <w:rPr>
          <w:color w:val="000000"/>
          <w:sz w:val="24"/>
          <w:szCs w:val="24"/>
        </w:rPr>
      </w:pPr>
      <w:r w:rsidRPr="003A67FD">
        <w:rPr>
          <w:b/>
          <w:color w:val="000000"/>
          <w:sz w:val="24"/>
          <w:szCs w:val="24"/>
        </w:rPr>
        <w:t>12.3.1</w:t>
      </w:r>
      <w:r w:rsidRPr="003A67FD">
        <w:rPr>
          <w:color w:val="000000"/>
          <w:sz w:val="24"/>
          <w:szCs w:val="24"/>
        </w:rPr>
        <w:t xml:space="preserve"> - </w:t>
      </w:r>
      <w:r w:rsidRPr="003A67FD">
        <w:rPr>
          <w:color w:val="000000"/>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3A67FD">
        <w:rPr>
          <w:color w:val="000000"/>
          <w:sz w:val="24"/>
          <w:szCs w:val="24"/>
        </w:rPr>
        <w:t xml:space="preserve">; </w:t>
      </w:r>
    </w:p>
    <w:p w:rsidR="003A67FD" w:rsidRPr="003A67FD" w:rsidRDefault="003A67FD" w:rsidP="006778FB">
      <w:pPr>
        <w:ind w:right="-162"/>
        <w:jc w:val="both"/>
        <w:rPr>
          <w:color w:val="000000"/>
          <w:sz w:val="24"/>
          <w:szCs w:val="24"/>
          <w:lang w:val="es-ES_tradnl"/>
        </w:rPr>
      </w:pPr>
      <w:r w:rsidRPr="003A67FD">
        <w:rPr>
          <w:b/>
          <w:color w:val="000000"/>
          <w:sz w:val="24"/>
          <w:szCs w:val="24"/>
          <w:lang w:val="es-ES_tradnl"/>
        </w:rPr>
        <w:t>12.3.2</w:t>
      </w:r>
      <w:r w:rsidRPr="003A67FD">
        <w:rPr>
          <w:color w:val="000000"/>
          <w:sz w:val="24"/>
          <w:szCs w:val="24"/>
          <w:lang w:val="es-ES_tradnl"/>
        </w:rPr>
        <w:t xml:space="preserve"> - Comprovante de Inscrição no Cadastro Geral de Contribuintes - CNPJ;</w:t>
      </w:r>
    </w:p>
    <w:p w:rsidR="003A67FD" w:rsidRPr="003A67FD" w:rsidRDefault="003A67FD" w:rsidP="006778FB">
      <w:pPr>
        <w:ind w:right="-162"/>
        <w:jc w:val="both"/>
        <w:rPr>
          <w:color w:val="000000"/>
          <w:sz w:val="24"/>
          <w:szCs w:val="24"/>
          <w:lang w:val="es-ES_tradnl"/>
        </w:rPr>
      </w:pPr>
    </w:p>
    <w:p w:rsidR="003A67FD" w:rsidRPr="003A67FD" w:rsidRDefault="003A67FD" w:rsidP="006778FB">
      <w:pPr>
        <w:ind w:right="-162"/>
        <w:jc w:val="both"/>
        <w:rPr>
          <w:color w:val="000000"/>
          <w:sz w:val="24"/>
          <w:szCs w:val="24"/>
        </w:rPr>
      </w:pPr>
      <w:r w:rsidRPr="003A67FD">
        <w:rPr>
          <w:b/>
          <w:color w:val="000000"/>
          <w:sz w:val="24"/>
          <w:szCs w:val="24"/>
        </w:rPr>
        <w:t>12.3.3</w:t>
      </w:r>
      <w:r w:rsidRPr="003A67FD">
        <w:rPr>
          <w:color w:val="000000"/>
          <w:sz w:val="24"/>
          <w:szCs w:val="24"/>
        </w:rPr>
        <w:t xml:space="preserve"> - Certidão de Regularidade com a Previdência Social (INSS);</w:t>
      </w:r>
    </w:p>
    <w:p w:rsidR="003A67FD" w:rsidRPr="003A67FD" w:rsidRDefault="003A67FD" w:rsidP="006778FB">
      <w:pPr>
        <w:ind w:right="-162"/>
        <w:jc w:val="both"/>
        <w:rPr>
          <w:color w:val="000000"/>
          <w:sz w:val="24"/>
          <w:szCs w:val="24"/>
        </w:rPr>
      </w:pPr>
    </w:p>
    <w:p w:rsidR="003A67FD" w:rsidRPr="003A67FD" w:rsidRDefault="003A67FD" w:rsidP="006778FB">
      <w:pPr>
        <w:ind w:right="-162"/>
        <w:jc w:val="both"/>
        <w:rPr>
          <w:color w:val="000000"/>
          <w:sz w:val="24"/>
          <w:szCs w:val="24"/>
        </w:rPr>
      </w:pPr>
      <w:r w:rsidRPr="003A67FD">
        <w:rPr>
          <w:b/>
          <w:color w:val="000000"/>
          <w:sz w:val="24"/>
          <w:szCs w:val="24"/>
        </w:rPr>
        <w:t>12.3.4</w:t>
      </w:r>
      <w:r w:rsidRPr="003A67FD">
        <w:rPr>
          <w:color w:val="000000"/>
          <w:sz w:val="24"/>
          <w:szCs w:val="24"/>
        </w:rPr>
        <w:t xml:space="preserve"> - Certidão de Regularidade com o FGTS emitida pela Caixa Econômica Federal;</w:t>
      </w:r>
    </w:p>
    <w:p w:rsidR="003A67FD" w:rsidRPr="003A67FD" w:rsidRDefault="003A67FD" w:rsidP="006778FB">
      <w:pPr>
        <w:ind w:right="-162"/>
        <w:jc w:val="both"/>
        <w:rPr>
          <w:color w:val="000000"/>
          <w:sz w:val="24"/>
          <w:szCs w:val="24"/>
        </w:rPr>
      </w:pPr>
    </w:p>
    <w:p w:rsidR="003A67FD" w:rsidRDefault="003A67FD" w:rsidP="006778FB">
      <w:pPr>
        <w:ind w:right="-162"/>
        <w:jc w:val="both"/>
        <w:rPr>
          <w:color w:val="000000"/>
          <w:sz w:val="24"/>
          <w:szCs w:val="24"/>
        </w:rPr>
      </w:pPr>
      <w:r w:rsidRPr="003A67FD">
        <w:rPr>
          <w:b/>
          <w:color w:val="000000"/>
          <w:sz w:val="24"/>
          <w:szCs w:val="24"/>
        </w:rPr>
        <w:t>12.3.5</w:t>
      </w:r>
      <w:r w:rsidRPr="003A67FD">
        <w:rPr>
          <w:color w:val="000000"/>
          <w:sz w:val="24"/>
          <w:szCs w:val="24"/>
        </w:rPr>
        <w:t xml:space="preserve"> - Certidão Conjunta de Débitos Relativos a Tributos Federais e Dívida Ativa da União;</w:t>
      </w:r>
    </w:p>
    <w:p w:rsidR="00511846" w:rsidRPr="003A67FD" w:rsidRDefault="00511846" w:rsidP="006778FB">
      <w:pPr>
        <w:ind w:right="-162"/>
        <w:jc w:val="both"/>
        <w:rPr>
          <w:color w:val="000000"/>
          <w:sz w:val="24"/>
          <w:szCs w:val="24"/>
        </w:rPr>
      </w:pPr>
    </w:p>
    <w:p w:rsidR="003A67FD" w:rsidRPr="003A67FD" w:rsidRDefault="003A67FD" w:rsidP="006778FB">
      <w:pPr>
        <w:ind w:right="-162"/>
        <w:jc w:val="both"/>
        <w:rPr>
          <w:color w:val="000000"/>
          <w:sz w:val="24"/>
          <w:szCs w:val="24"/>
        </w:rPr>
      </w:pPr>
      <w:r w:rsidRPr="003A67FD">
        <w:rPr>
          <w:b/>
          <w:color w:val="000000"/>
          <w:sz w:val="24"/>
          <w:szCs w:val="24"/>
        </w:rPr>
        <w:t>12.3.6</w:t>
      </w:r>
      <w:r w:rsidRPr="003A67FD">
        <w:rPr>
          <w:color w:val="000000"/>
          <w:sz w:val="24"/>
          <w:szCs w:val="24"/>
        </w:rPr>
        <w:t xml:space="preserve"> - Certidão de Regularidade para com a Fazenda Estadual, por meio de Certidão Negativa de Débito em relação a tributos estaduais;</w:t>
      </w:r>
    </w:p>
    <w:p w:rsidR="003A67FD" w:rsidRPr="003A67FD" w:rsidRDefault="003A67FD" w:rsidP="006778FB">
      <w:pPr>
        <w:ind w:right="-162"/>
        <w:jc w:val="both"/>
        <w:rPr>
          <w:color w:val="000000"/>
          <w:sz w:val="24"/>
          <w:szCs w:val="24"/>
        </w:rPr>
      </w:pPr>
    </w:p>
    <w:p w:rsidR="003A67FD" w:rsidRPr="003A67FD" w:rsidRDefault="003A67FD" w:rsidP="00700001">
      <w:pPr>
        <w:spacing w:after="240"/>
        <w:ind w:right="-162"/>
        <w:jc w:val="both"/>
        <w:rPr>
          <w:color w:val="000000"/>
          <w:sz w:val="24"/>
          <w:szCs w:val="24"/>
        </w:rPr>
      </w:pPr>
      <w:r w:rsidRPr="003A67FD">
        <w:rPr>
          <w:b/>
          <w:color w:val="000000"/>
          <w:sz w:val="24"/>
          <w:szCs w:val="24"/>
        </w:rPr>
        <w:t>12.3.6.1</w:t>
      </w:r>
      <w:r w:rsidRPr="003A67FD">
        <w:rPr>
          <w:color w:val="000000"/>
          <w:sz w:val="24"/>
          <w:szCs w:val="24"/>
        </w:rPr>
        <w:t>- Certidão emitida pela Procuradoria Geral do Estado, caso tenha sede no Estado do Rio de Janeiro.</w:t>
      </w:r>
    </w:p>
    <w:p w:rsidR="003A67FD" w:rsidRPr="003A67FD" w:rsidRDefault="003A67FD" w:rsidP="006778FB">
      <w:pPr>
        <w:ind w:right="-162"/>
        <w:jc w:val="both"/>
        <w:rPr>
          <w:color w:val="000000"/>
          <w:sz w:val="24"/>
          <w:szCs w:val="24"/>
        </w:rPr>
      </w:pPr>
      <w:r w:rsidRPr="003A67FD">
        <w:rPr>
          <w:b/>
          <w:color w:val="000000"/>
          <w:sz w:val="24"/>
          <w:szCs w:val="24"/>
        </w:rPr>
        <w:t>12.3.7</w:t>
      </w:r>
      <w:r w:rsidRPr="003A67FD">
        <w:rPr>
          <w:color w:val="000000"/>
          <w:sz w:val="24"/>
          <w:szCs w:val="24"/>
        </w:rPr>
        <w:t xml:space="preserve"> - Certidão de regularidade para com a Fazenda Municipal, da sede da licitante.</w:t>
      </w:r>
    </w:p>
    <w:p w:rsidR="003A67FD" w:rsidRPr="003A67FD" w:rsidRDefault="003A67FD" w:rsidP="006778FB">
      <w:pPr>
        <w:ind w:right="-162"/>
        <w:jc w:val="both"/>
        <w:rPr>
          <w:color w:val="000000"/>
          <w:sz w:val="24"/>
          <w:szCs w:val="24"/>
        </w:rPr>
      </w:pPr>
    </w:p>
    <w:p w:rsidR="003A67FD" w:rsidRPr="003A67FD" w:rsidRDefault="003A67FD" w:rsidP="006778FB">
      <w:pPr>
        <w:ind w:right="-162"/>
        <w:jc w:val="both"/>
        <w:rPr>
          <w:color w:val="000000"/>
          <w:sz w:val="24"/>
          <w:szCs w:val="24"/>
        </w:rPr>
      </w:pPr>
      <w:r w:rsidRPr="003A67FD">
        <w:rPr>
          <w:b/>
          <w:color w:val="000000"/>
          <w:sz w:val="24"/>
          <w:szCs w:val="24"/>
        </w:rPr>
        <w:t>12.3.8</w:t>
      </w:r>
      <w:r w:rsidRPr="003A67FD">
        <w:rPr>
          <w:color w:val="000000"/>
          <w:sz w:val="24"/>
          <w:szCs w:val="24"/>
        </w:rPr>
        <w:t xml:space="preserve"> - Prova da inexistência de débitos inadimplidos perante a justiça do trabalho, mediante a apresentação de certidão negativa, nos temos da Lei 12.440/2011 – CNDT – Certidão Negativa de Débitos Trabalhistas.</w:t>
      </w:r>
    </w:p>
    <w:p w:rsidR="003A67FD" w:rsidRPr="003A67FD" w:rsidRDefault="003A67FD" w:rsidP="006778FB">
      <w:pPr>
        <w:ind w:right="-162"/>
        <w:jc w:val="both"/>
        <w:rPr>
          <w:color w:val="000000"/>
          <w:sz w:val="24"/>
          <w:szCs w:val="24"/>
        </w:rPr>
      </w:pPr>
    </w:p>
    <w:p w:rsidR="003A67FD" w:rsidRPr="003A67FD" w:rsidRDefault="003A67FD" w:rsidP="00933A79">
      <w:pPr>
        <w:ind w:right="-162"/>
        <w:jc w:val="both"/>
        <w:rPr>
          <w:color w:val="000000"/>
          <w:sz w:val="24"/>
          <w:szCs w:val="24"/>
        </w:rPr>
      </w:pPr>
      <w:r w:rsidRPr="003A67FD">
        <w:rPr>
          <w:b/>
          <w:color w:val="000000"/>
          <w:sz w:val="24"/>
          <w:szCs w:val="24"/>
        </w:rPr>
        <w:t>12.3.9 -</w:t>
      </w:r>
      <w:r w:rsidRPr="003A67FD">
        <w:rPr>
          <w:color w:val="000000"/>
          <w:sz w:val="24"/>
          <w:szCs w:val="24"/>
        </w:rPr>
        <w:t xml:space="preserve"> Serão aceitas certidões positivas com efeito de negativa e certidões positivas, que noticiem que os débitos certificados estão garantidos ou com sua exigibilidade suspensa;</w:t>
      </w:r>
    </w:p>
    <w:p w:rsidR="003A67FD" w:rsidRPr="003A67FD" w:rsidRDefault="003A67FD" w:rsidP="00933A79">
      <w:pPr>
        <w:ind w:right="-162"/>
        <w:rPr>
          <w:color w:val="000000"/>
          <w:sz w:val="24"/>
          <w:szCs w:val="24"/>
        </w:rPr>
      </w:pPr>
    </w:p>
    <w:p w:rsidR="003A67FD" w:rsidRPr="003A67FD" w:rsidRDefault="003A67FD" w:rsidP="00933A79">
      <w:pPr>
        <w:pStyle w:val="Default"/>
        <w:jc w:val="both"/>
        <w:rPr>
          <w:b/>
          <w:bCs/>
        </w:rPr>
      </w:pPr>
      <w:r w:rsidRPr="003A67FD">
        <w:rPr>
          <w:b/>
          <w:bCs/>
        </w:rPr>
        <w:lastRenderedPageBreak/>
        <w:t>12.3.10 - PEQUENOS NEGÓCIOS</w:t>
      </w:r>
    </w:p>
    <w:p w:rsidR="003A67FD" w:rsidRPr="003A67FD" w:rsidRDefault="003A67FD" w:rsidP="00933A79">
      <w:pPr>
        <w:pStyle w:val="Default"/>
        <w:jc w:val="both"/>
      </w:pPr>
    </w:p>
    <w:p w:rsidR="003A67FD" w:rsidRPr="003A67FD" w:rsidRDefault="003A67FD" w:rsidP="00933A79">
      <w:pPr>
        <w:spacing w:after="240"/>
        <w:jc w:val="both"/>
        <w:rPr>
          <w:color w:val="000000"/>
          <w:sz w:val="24"/>
          <w:szCs w:val="24"/>
        </w:rPr>
      </w:pPr>
      <w:r w:rsidRPr="003A67FD">
        <w:rPr>
          <w:b/>
          <w:color w:val="000000"/>
          <w:sz w:val="24"/>
          <w:szCs w:val="24"/>
        </w:rPr>
        <w:t>12.3.11.1</w:t>
      </w:r>
      <w:r w:rsidRPr="003A67FD">
        <w:rPr>
          <w:color w:val="000000"/>
          <w:sz w:val="24"/>
          <w:szCs w:val="24"/>
        </w:rPr>
        <w:t xml:space="preserve"> - Os Pequenos Negócios deverão apresentar os documentos de regularidade fiscal e trabalhista, mesmo que apresentem alguma restrição, caso seja adjudicatária deste certame, nos termos do art. 43 da Lei Complementar nº 123/2006 e alterações posteriores.</w:t>
      </w:r>
    </w:p>
    <w:p w:rsidR="003A67FD" w:rsidRPr="003A67FD" w:rsidRDefault="003A67FD" w:rsidP="00933A79">
      <w:pPr>
        <w:pStyle w:val="Default"/>
        <w:spacing w:after="240"/>
        <w:jc w:val="both"/>
      </w:pPr>
      <w:r w:rsidRPr="003A67FD">
        <w:rPr>
          <w:b/>
        </w:rPr>
        <w:t>12.3.12.2</w:t>
      </w:r>
      <w:r w:rsidRPr="003A67FD">
        <w:t xml:space="preserve"> - Havendo alguma restrição na comprovação da regularidade fiscal e trabalhista exigida neste edital, será assegurado ao pequeno negócio adjudicatário deste certame o prazo de 05 (cinco) dias úteis (artigo 43, parágrafo 1º da Lei Complementar 123/06 com redação pela Lei Complementar </w:t>
      </w:r>
      <w:r w:rsidR="00662C3D">
        <w:t>155</w:t>
      </w:r>
      <w:r w:rsidRPr="003A67FD">
        <w:t>/1</w:t>
      </w:r>
      <w:r w:rsidR="00662C3D">
        <w:t>6</w:t>
      </w:r>
      <w:r w:rsidRPr="003A67FD">
        <w:t xml:space="preserve">),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3A67FD" w:rsidRPr="003A67FD" w:rsidRDefault="003A67FD" w:rsidP="00933A79">
      <w:pPr>
        <w:spacing w:after="240"/>
        <w:jc w:val="both"/>
        <w:rPr>
          <w:color w:val="000000"/>
          <w:sz w:val="24"/>
          <w:szCs w:val="24"/>
        </w:rPr>
      </w:pPr>
      <w:r w:rsidRPr="003A67FD">
        <w:rPr>
          <w:b/>
          <w:color w:val="000000"/>
          <w:sz w:val="24"/>
          <w:szCs w:val="24"/>
        </w:rPr>
        <w:t>12.3.13.3</w:t>
      </w:r>
      <w:r w:rsidRPr="003A67FD">
        <w:rPr>
          <w:color w:val="000000"/>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3A67FD" w:rsidRPr="00933A79" w:rsidRDefault="003A67FD" w:rsidP="00933A79">
      <w:pPr>
        <w:autoSpaceDE w:val="0"/>
        <w:autoSpaceDN w:val="0"/>
        <w:adjustRightInd w:val="0"/>
        <w:spacing w:after="240"/>
        <w:jc w:val="both"/>
        <w:rPr>
          <w:color w:val="000000"/>
          <w:sz w:val="24"/>
          <w:szCs w:val="24"/>
        </w:rPr>
      </w:pPr>
      <w:r w:rsidRPr="00933A79">
        <w:rPr>
          <w:b/>
          <w:bCs/>
          <w:color w:val="000000"/>
          <w:sz w:val="24"/>
          <w:szCs w:val="24"/>
        </w:rPr>
        <w:t>12.4 - QUALIFICAÇÃO ECONÔMICO-FINANCEIRA</w:t>
      </w:r>
      <w:r w:rsidRPr="00933A79">
        <w:rPr>
          <w:color w:val="000000"/>
          <w:sz w:val="24"/>
          <w:szCs w:val="24"/>
        </w:rPr>
        <w:t>:</w:t>
      </w:r>
    </w:p>
    <w:p w:rsidR="003A67FD" w:rsidRPr="00933A79" w:rsidRDefault="003A67FD" w:rsidP="00933A79">
      <w:pPr>
        <w:shd w:val="clear" w:color="auto" w:fill="FFFFFF"/>
        <w:spacing w:before="240" w:after="240"/>
        <w:jc w:val="both"/>
        <w:rPr>
          <w:color w:val="000000"/>
          <w:sz w:val="24"/>
          <w:szCs w:val="24"/>
        </w:rPr>
      </w:pPr>
      <w:r w:rsidRPr="00933A79">
        <w:rPr>
          <w:b/>
          <w:color w:val="000000"/>
          <w:sz w:val="24"/>
          <w:szCs w:val="24"/>
        </w:rPr>
        <w:t>12.4.1</w:t>
      </w:r>
      <w:r w:rsidRPr="00933A79">
        <w:rPr>
          <w:color w:val="000000"/>
          <w:sz w:val="24"/>
          <w:szCs w:val="24"/>
        </w:rPr>
        <w:t xml:space="preserve"> – Certidão Negativa de Falência e Recuperação Judicial. Expedida há menos de 90 (noventa) dias, da data da realização da licitação;</w:t>
      </w:r>
    </w:p>
    <w:p w:rsidR="003A67FD" w:rsidRPr="00933A79" w:rsidRDefault="003A67FD" w:rsidP="00933A79">
      <w:pPr>
        <w:shd w:val="clear" w:color="auto" w:fill="FFFFFF"/>
        <w:spacing w:after="240"/>
        <w:jc w:val="both"/>
        <w:rPr>
          <w:color w:val="000000"/>
          <w:sz w:val="24"/>
          <w:szCs w:val="24"/>
        </w:rPr>
      </w:pPr>
      <w:r w:rsidRPr="00933A79">
        <w:rPr>
          <w:b/>
          <w:color w:val="000000"/>
          <w:sz w:val="24"/>
          <w:szCs w:val="24"/>
        </w:rPr>
        <w:t>12.4.2</w:t>
      </w:r>
      <w:r w:rsidRPr="00933A79">
        <w:rPr>
          <w:color w:val="000000"/>
          <w:sz w:val="24"/>
          <w:szCs w:val="24"/>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Recuperação Judicial.</w:t>
      </w:r>
    </w:p>
    <w:p w:rsidR="003A67FD" w:rsidRPr="00933A79" w:rsidRDefault="003A67FD" w:rsidP="00933A79">
      <w:pPr>
        <w:shd w:val="clear" w:color="auto" w:fill="FFFFFF"/>
        <w:spacing w:after="240"/>
        <w:jc w:val="both"/>
        <w:rPr>
          <w:color w:val="000000"/>
          <w:sz w:val="24"/>
          <w:szCs w:val="24"/>
        </w:rPr>
      </w:pPr>
      <w:r w:rsidRPr="00933A79">
        <w:rPr>
          <w:b/>
          <w:color w:val="000000"/>
          <w:sz w:val="24"/>
          <w:szCs w:val="24"/>
        </w:rPr>
        <w:t>12.4.3</w:t>
      </w:r>
      <w:r w:rsidRPr="00933A79">
        <w:rPr>
          <w:color w:val="000000"/>
          <w:sz w:val="24"/>
          <w:szCs w:val="24"/>
        </w:rPr>
        <w:t xml:space="preserve"> – No caso de as certidões apontarem a existência de algum fato ou processo relativo à solicitação de falência ou Recuperação Judicial, a empresa deverá apresentar a certidão emitida pelo fórum competente, informando em que fase se encontra o feito em juízo.</w:t>
      </w:r>
    </w:p>
    <w:p w:rsidR="00EC5302" w:rsidRPr="00933A79" w:rsidRDefault="00EC5302" w:rsidP="00933A79">
      <w:pPr>
        <w:spacing w:after="240"/>
        <w:jc w:val="both"/>
        <w:rPr>
          <w:rFonts w:eastAsia="Calibri"/>
          <w:sz w:val="24"/>
          <w:szCs w:val="24"/>
        </w:rPr>
      </w:pPr>
      <w:r w:rsidRPr="00933A79">
        <w:rPr>
          <w:rFonts w:eastAsia="Calibri"/>
          <w:b/>
          <w:sz w:val="24"/>
          <w:szCs w:val="24"/>
        </w:rPr>
        <w:t>12.4.4</w:t>
      </w:r>
      <w:r w:rsidRPr="00933A79">
        <w:rPr>
          <w:rFonts w:eastAsia="Calibri"/>
          <w:sz w:val="24"/>
          <w:szCs w:val="24"/>
        </w:rPr>
        <w:t xml:space="preserve"> – Não será causa de inabilitação de licitante a anotação de distribuição de processo de recuperação judicial ou pedido de homologação extrajudicial, caso haja comprovação de que o plano já tenha sido aprovado ou homologado pelo juízo competente, quando da entrega da documentação de habilitação.</w:t>
      </w:r>
    </w:p>
    <w:p w:rsidR="003A67FD" w:rsidRPr="003A67FD" w:rsidRDefault="003A67FD" w:rsidP="006778FB">
      <w:pPr>
        <w:autoSpaceDE w:val="0"/>
        <w:autoSpaceDN w:val="0"/>
        <w:adjustRightInd w:val="0"/>
        <w:spacing w:after="240"/>
        <w:jc w:val="both"/>
        <w:rPr>
          <w:color w:val="000000"/>
          <w:sz w:val="24"/>
          <w:szCs w:val="24"/>
        </w:rPr>
      </w:pPr>
      <w:r w:rsidRPr="003A67FD">
        <w:rPr>
          <w:b/>
          <w:bCs/>
          <w:color w:val="000000"/>
          <w:sz w:val="24"/>
          <w:szCs w:val="24"/>
        </w:rPr>
        <w:t xml:space="preserve">12.5 - </w:t>
      </w:r>
      <w:r w:rsidRPr="003A67FD">
        <w:rPr>
          <w:color w:val="000000"/>
          <w:sz w:val="24"/>
          <w:szCs w:val="24"/>
        </w:rPr>
        <w:t>As cópias dos documentos deverão ser autenticadas em cartório e/ou apresentados os originais para que suas cópias sejam autenticadas pelo Pregoeiro.</w:t>
      </w:r>
    </w:p>
    <w:p w:rsidR="003A67FD" w:rsidRDefault="003A67FD" w:rsidP="006778FB">
      <w:pPr>
        <w:autoSpaceDE w:val="0"/>
        <w:autoSpaceDN w:val="0"/>
        <w:adjustRightInd w:val="0"/>
        <w:spacing w:after="240"/>
        <w:jc w:val="both"/>
        <w:rPr>
          <w:color w:val="000000"/>
          <w:sz w:val="24"/>
          <w:szCs w:val="24"/>
        </w:rPr>
      </w:pPr>
      <w:r w:rsidRPr="003A67FD">
        <w:rPr>
          <w:b/>
          <w:bCs/>
          <w:color w:val="000000"/>
          <w:sz w:val="24"/>
          <w:szCs w:val="24"/>
        </w:rPr>
        <w:t xml:space="preserve">12.6 - </w:t>
      </w:r>
      <w:r w:rsidRPr="003A67FD">
        <w:rPr>
          <w:color w:val="000000"/>
          <w:sz w:val="24"/>
          <w:szCs w:val="24"/>
        </w:rPr>
        <w:t>As Certidões Negativas de Débitos (CND) apresentadas sem indicação do prazo de validade, serão consideradas como válidas por 90 (noventa) dias a contar da data de sua expedição.</w:t>
      </w:r>
    </w:p>
    <w:p w:rsidR="003A67FD" w:rsidRPr="003A67FD" w:rsidRDefault="003A67FD" w:rsidP="00EE1F14">
      <w:pPr>
        <w:autoSpaceDE w:val="0"/>
        <w:autoSpaceDN w:val="0"/>
        <w:adjustRightInd w:val="0"/>
        <w:spacing w:after="240"/>
        <w:jc w:val="both"/>
        <w:rPr>
          <w:b/>
          <w:color w:val="000000"/>
          <w:sz w:val="24"/>
          <w:szCs w:val="24"/>
        </w:rPr>
      </w:pPr>
      <w:r w:rsidRPr="003A67FD">
        <w:rPr>
          <w:b/>
          <w:color w:val="000000"/>
          <w:sz w:val="24"/>
          <w:szCs w:val="24"/>
        </w:rPr>
        <w:t>12.7 – QUALIFICAÇÃO TÉCNICA</w:t>
      </w:r>
    </w:p>
    <w:p w:rsidR="003A67FD" w:rsidRPr="00351F72" w:rsidRDefault="003A67FD" w:rsidP="006778FB">
      <w:pPr>
        <w:spacing w:after="240"/>
        <w:jc w:val="both"/>
        <w:rPr>
          <w:bCs/>
          <w:sz w:val="24"/>
          <w:szCs w:val="24"/>
        </w:rPr>
      </w:pPr>
      <w:r w:rsidRPr="003A67FD">
        <w:rPr>
          <w:color w:val="000000"/>
          <w:sz w:val="24"/>
          <w:szCs w:val="24"/>
        </w:rPr>
        <w:t xml:space="preserve">12.7.1 – </w:t>
      </w:r>
      <w:r w:rsidR="00EE1F14" w:rsidRPr="00EE1F14">
        <w:rPr>
          <w:sz w:val="24"/>
          <w:szCs w:val="24"/>
        </w:rPr>
        <w:t>A licitante deverá apresentar 01 (um) atestado de capacidade técnica, no mínimo, fornecido por pessoa jurídica de direito público ou privado, assinado por seu representante legal ou funcionário autorizado, discriminando o teor da contratação e os dados da empresa contratada, comprovando que a empresa está apta para o fornecimento do bem em características pertinentes e quantidades compatíveis com o objeto da licitação.</w:t>
      </w:r>
    </w:p>
    <w:p w:rsidR="003A67FD" w:rsidRPr="003A67FD" w:rsidRDefault="003A67FD" w:rsidP="006778FB">
      <w:pPr>
        <w:pStyle w:val="Default"/>
        <w:spacing w:before="240" w:after="160"/>
        <w:jc w:val="both"/>
        <w:rPr>
          <w:bCs/>
        </w:rPr>
      </w:pPr>
      <w:r w:rsidRPr="003A67FD">
        <w:rPr>
          <w:b/>
        </w:rPr>
        <w:t xml:space="preserve">12.8 – </w:t>
      </w:r>
      <w:r w:rsidRPr="003A67FD">
        <w:rPr>
          <w:bCs/>
        </w:rPr>
        <w:t xml:space="preserve">A documentação exigida para a habilitação poderá ser apresentada em original, por qualquer processo de cópia autenticada por cartório competente, publicação em órgão da imprensa </w:t>
      </w:r>
      <w:r w:rsidRPr="003A67FD">
        <w:rPr>
          <w:bCs/>
        </w:rPr>
        <w:lastRenderedPageBreak/>
        <w:t>oficial ou por cópia não autenticada, desde que sejam exibidos os originais para autenticação pelo Pregoeiro ou Equipe de Apoio. A Autenticidade do documento poderá ainda, ser verificada, pela Equipe de Apoio, através de consulta via Internet aos “sites” dos órgãos emitentes dos documentos.</w:t>
      </w:r>
    </w:p>
    <w:p w:rsidR="003A67FD" w:rsidRPr="003A67FD" w:rsidRDefault="003A67FD" w:rsidP="00933A79">
      <w:pPr>
        <w:pStyle w:val="Cabealho"/>
        <w:tabs>
          <w:tab w:val="clear" w:pos="4419"/>
          <w:tab w:val="clear" w:pos="8838"/>
        </w:tabs>
        <w:spacing w:after="240"/>
        <w:jc w:val="both"/>
        <w:rPr>
          <w:bCs/>
          <w:color w:val="000000"/>
          <w:sz w:val="24"/>
          <w:szCs w:val="24"/>
        </w:rPr>
      </w:pPr>
      <w:r w:rsidRPr="003A67FD">
        <w:rPr>
          <w:b/>
          <w:bCs/>
          <w:color w:val="000000"/>
          <w:sz w:val="24"/>
          <w:szCs w:val="24"/>
        </w:rPr>
        <w:t xml:space="preserve">12.9 </w:t>
      </w:r>
      <w:r w:rsidRPr="003A67FD">
        <w:rPr>
          <w:b/>
          <w:color w:val="000000"/>
          <w:sz w:val="24"/>
          <w:szCs w:val="24"/>
        </w:rPr>
        <w:t xml:space="preserve">- </w:t>
      </w:r>
      <w:r w:rsidRPr="003A67FD">
        <w:rPr>
          <w:bCs/>
          <w:color w:val="000000"/>
          <w:sz w:val="24"/>
          <w:szCs w:val="24"/>
        </w:rPr>
        <w:t>Não serão aceitos protocolos de entrega ou solicitação de documentos em substituição aos documentos requeridos no presente Edital e seus anexos.</w:t>
      </w:r>
    </w:p>
    <w:p w:rsidR="003A67FD" w:rsidRPr="003A67FD" w:rsidRDefault="003A67FD" w:rsidP="006778FB">
      <w:pPr>
        <w:pStyle w:val="Cabealho"/>
        <w:tabs>
          <w:tab w:val="clear" w:pos="4419"/>
          <w:tab w:val="clear" w:pos="8838"/>
        </w:tabs>
        <w:spacing w:after="240"/>
        <w:jc w:val="both"/>
        <w:rPr>
          <w:color w:val="000000"/>
          <w:sz w:val="24"/>
          <w:szCs w:val="24"/>
        </w:rPr>
      </w:pPr>
      <w:r w:rsidRPr="003A67FD">
        <w:rPr>
          <w:b/>
          <w:bCs/>
          <w:color w:val="000000"/>
          <w:sz w:val="24"/>
          <w:szCs w:val="24"/>
        </w:rPr>
        <w:t xml:space="preserve">12.10 </w:t>
      </w:r>
      <w:r w:rsidRPr="003A67FD">
        <w:rPr>
          <w:b/>
          <w:color w:val="000000"/>
          <w:sz w:val="24"/>
          <w:szCs w:val="24"/>
        </w:rPr>
        <w:t xml:space="preserve">- </w:t>
      </w:r>
      <w:r w:rsidRPr="003A67FD">
        <w:rPr>
          <w:color w:val="000000"/>
          <w:sz w:val="24"/>
          <w:szCs w:val="24"/>
        </w:rPr>
        <w:t xml:space="preserve">Serão inabilitadas as empresas que não satisfizerem as exigências estabelecidas para a     habilitação. </w:t>
      </w:r>
    </w:p>
    <w:p w:rsidR="003A67FD" w:rsidRPr="003A67FD" w:rsidRDefault="003A67FD" w:rsidP="006778FB">
      <w:pPr>
        <w:pStyle w:val="Cabealho"/>
        <w:tabs>
          <w:tab w:val="clear" w:pos="4419"/>
          <w:tab w:val="clear" w:pos="8838"/>
        </w:tabs>
        <w:spacing w:after="240"/>
        <w:jc w:val="both"/>
        <w:rPr>
          <w:color w:val="000000"/>
          <w:sz w:val="24"/>
          <w:szCs w:val="24"/>
        </w:rPr>
      </w:pPr>
      <w:r w:rsidRPr="003A67FD">
        <w:rPr>
          <w:b/>
          <w:color w:val="000000"/>
          <w:sz w:val="24"/>
          <w:szCs w:val="24"/>
        </w:rPr>
        <w:t xml:space="preserve">12.11 </w:t>
      </w:r>
      <w:r w:rsidRPr="003A67FD">
        <w:rPr>
          <w:color w:val="000000"/>
          <w:sz w:val="24"/>
          <w:szCs w:val="24"/>
        </w:rPr>
        <w:t xml:space="preserve">- As firmas já </w:t>
      </w:r>
      <w:r w:rsidRPr="003A67FD">
        <w:rPr>
          <w:b/>
          <w:color w:val="000000"/>
          <w:sz w:val="24"/>
          <w:szCs w:val="24"/>
        </w:rPr>
        <w:t>cadastradas</w:t>
      </w:r>
      <w:r w:rsidRPr="003A67FD">
        <w:rPr>
          <w:color w:val="000000"/>
          <w:sz w:val="24"/>
          <w:szCs w:val="24"/>
        </w:rPr>
        <w:t xml:space="preserve"> na Prefeitura Municipal de Bom jardim não ficam eximidas de apresentar dentro do envelope Habilitação todas as documentações exigidas no presente edital.</w:t>
      </w:r>
    </w:p>
    <w:p w:rsidR="003A67FD" w:rsidRDefault="003A67FD" w:rsidP="006778FB">
      <w:pPr>
        <w:pStyle w:val="Cabealho"/>
        <w:tabs>
          <w:tab w:val="clear" w:pos="4419"/>
          <w:tab w:val="clear" w:pos="8838"/>
        </w:tabs>
        <w:spacing w:after="240"/>
        <w:jc w:val="both"/>
        <w:rPr>
          <w:color w:val="000000"/>
          <w:sz w:val="24"/>
          <w:szCs w:val="24"/>
        </w:rPr>
      </w:pPr>
      <w:r w:rsidRPr="003A67FD">
        <w:rPr>
          <w:b/>
          <w:color w:val="000000"/>
          <w:sz w:val="24"/>
          <w:szCs w:val="24"/>
        </w:rPr>
        <w:t xml:space="preserve">12.12 - </w:t>
      </w:r>
      <w:r w:rsidRPr="003A67FD">
        <w:rPr>
          <w:color w:val="000000"/>
          <w:sz w:val="24"/>
          <w:szCs w:val="24"/>
        </w:rPr>
        <w:t>As Certidões Negativas de Débitos (CND) Apresentadas sem indicação do prazo de validade, serão consideradas como válidas por 90 (noventa) dias a contar da data de sua expedição.</w:t>
      </w:r>
    </w:p>
    <w:p w:rsidR="006778FB" w:rsidRPr="00B315F0" w:rsidRDefault="00933A79" w:rsidP="00933A79">
      <w:pPr>
        <w:pStyle w:val="Cabealho"/>
        <w:tabs>
          <w:tab w:val="clear" w:pos="4419"/>
          <w:tab w:val="clear" w:pos="8838"/>
          <w:tab w:val="left" w:pos="284"/>
        </w:tabs>
        <w:spacing w:after="240"/>
        <w:jc w:val="both"/>
        <w:rPr>
          <w:b/>
          <w:color w:val="000000"/>
          <w:sz w:val="24"/>
          <w:szCs w:val="24"/>
        </w:rPr>
      </w:pPr>
      <w:r>
        <w:rPr>
          <w:b/>
          <w:color w:val="000000"/>
          <w:sz w:val="24"/>
          <w:szCs w:val="24"/>
        </w:rPr>
        <w:t xml:space="preserve">13 </w:t>
      </w:r>
      <w:r w:rsidR="006778FB">
        <w:rPr>
          <w:b/>
          <w:color w:val="000000"/>
          <w:sz w:val="24"/>
          <w:szCs w:val="24"/>
        </w:rPr>
        <w:t>–</w:t>
      </w:r>
      <w:r w:rsidR="006778FB" w:rsidRPr="00B315F0">
        <w:rPr>
          <w:b/>
          <w:color w:val="000000"/>
          <w:sz w:val="24"/>
          <w:szCs w:val="24"/>
        </w:rPr>
        <w:t xml:space="preserve"> DO JULGAMENTO:</w:t>
      </w:r>
    </w:p>
    <w:p w:rsidR="006778FB" w:rsidRPr="00B315F0" w:rsidRDefault="006778FB" w:rsidP="006778FB">
      <w:pPr>
        <w:pStyle w:val="Cabealho"/>
        <w:tabs>
          <w:tab w:val="clear" w:pos="4419"/>
          <w:tab w:val="clear" w:pos="8838"/>
        </w:tabs>
        <w:jc w:val="both"/>
        <w:rPr>
          <w:b/>
          <w:bCs/>
          <w:color w:val="000000"/>
          <w:sz w:val="24"/>
          <w:szCs w:val="24"/>
        </w:rPr>
      </w:pPr>
      <w:r w:rsidRPr="00B2295A">
        <w:rPr>
          <w:color w:val="000000"/>
          <w:sz w:val="24"/>
          <w:szCs w:val="24"/>
        </w:rPr>
        <w:t>13.1</w:t>
      </w:r>
      <w:r>
        <w:rPr>
          <w:color w:val="000000"/>
          <w:sz w:val="24"/>
          <w:szCs w:val="24"/>
        </w:rPr>
        <w:t xml:space="preserve"> </w:t>
      </w:r>
      <w:r>
        <w:rPr>
          <w:b/>
          <w:bCs/>
          <w:color w:val="000000"/>
          <w:sz w:val="24"/>
          <w:szCs w:val="24"/>
        </w:rPr>
        <w:t>–</w:t>
      </w:r>
      <w:r w:rsidRPr="00B2295A">
        <w:rPr>
          <w:b/>
          <w:bCs/>
          <w:color w:val="000000"/>
          <w:sz w:val="24"/>
          <w:szCs w:val="24"/>
        </w:rPr>
        <w:t xml:space="preserve"> </w:t>
      </w:r>
      <w:r w:rsidRPr="00B2295A">
        <w:rPr>
          <w:color w:val="000000"/>
          <w:sz w:val="24"/>
          <w:szCs w:val="24"/>
        </w:rPr>
        <w:t xml:space="preserve">No local dia e hora previstos neste edital, em sessão pública, deverão comparecer as licitantes, com a declaração mencionada no item </w:t>
      </w:r>
      <w:r w:rsidRPr="00B2295A">
        <w:rPr>
          <w:b/>
          <w:color w:val="000000"/>
          <w:sz w:val="24"/>
          <w:szCs w:val="24"/>
        </w:rPr>
        <w:t>12</w:t>
      </w:r>
      <w:r w:rsidRPr="00B2295A">
        <w:rPr>
          <w:b/>
          <w:bCs/>
          <w:color w:val="000000"/>
          <w:sz w:val="24"/>
          <w:szCs w:val="24"/>
        </w:rPr>
        <w:t xml:space="preserve"> e os envelopes PROPOSTA E HABILITAÇÃO</w:t>
      </w:r>
      <w:r w:rsidRPr="00B2295A">
        <w:rPr>
          <w:color w:val="000000"/>
          <w:sz w:val="24"/>
          <w:szCs w:val="24"/>
        </w:rPr>
        <w:t>, apresentados na forma anteriormente definida;</w:t>
      </w:r>
    </w:p>
    <w:p w:rsidR="006778FB" w:rsidRPr="00B2295A" w:rsidRDefault="006778FB" w:rsidP="006778FB">
      <w:pPr>
        <w:pStyle w:val="Cabealho"/>
        <w:tabs>
          <w:tab w:val="clear" w:pos="4419"/>
          <w:tab w:val="clear" w:pos="8838"/>
        </w:tabs>
        <w:ind w:left="180"/>
        <w:jc w:val="both"/>
        <w:rPr>
          <w:color w:val="000000"/>
          <w:sz w:val="24"/>
          <w:szCs w:val="24"/>
        </w:rPr>
      </w:pPr>
    </w:p>
    <w:p w:rsidR="006778FB" w:rsidRPr="00B315F0" w:rsidRDefault="006778FB" w:rsidP="006778FB">
      <w:pPr>
        <w:pStyle w:val="Cabealho"/>
        <w:tabs>
          <w:tab w:val="clear" w:pos="4419"/>
          <w:tab w:val="clear" w:pos="8838"/>
        </w:tabs>
        <w:jc w:val="both"/>
        <w:rPr>
          <w:b/>
          <w:bCs/>
          <w:color w:val="000000"/>
          <w:sz w:val="24"/>
          <w:szCs w:val="24"/>
        </w:rPr>
      </w:pPr>
      <w:r w:rsidRPr="00B2295A">
        <w:rPr>
          <w:color w:val="000000"/>
          <w:sz w:val="24"/>
          <w:szCs w:val="24"/>
        </w:rPr>
        <w:t>13.2</w:t>
      </w:r>
      <w:r>
        <w:rPr>
          <w:color w:val="000000"/>
          <w:sz w:val="24"/>
          <w:szCs w:val="24"/>
        </w:rPr>
        <w:t xml:space="preserve"> </w:t>
      </w:r>
      <w:r>
        <w:rPr>
          <w:b/>
          <w:bCs/>
          <w:color w:val="000000"/>
          <w:sz w:val="24"/>
          <w:szCs w:val="24"/>
        </w:rPr>
        <w:t>–</w:t>
      </w:r>
      <w:r w:rsidRPr="00B2295A">
        <w:rPr>
          <w:b/>
          <w:bCs/>
          <w:color w:val="000000"/>
          <w:sz w:val="24"/>
          <w:szCs w:val="24"/>
        </w:rPr>
        <w:t xml:space="preserve"> </w:t>
      </w:r>
      <w:r w:rsidRPr="00B2295A">
        <w:rPr>
          <w:color w:val="000000"/>
          <w:sz w:val="24"/>
          <w:szCs w:val="24"/>
        </w:rPr>
        <w:t>O julgamento do certame será realizado em uma ou mais sessões públicas; sempre com a lavratura da respectiva ata circunstanciada, assinada pelas licitantes presentes, pelo Pregoeiro e demais membros da equipe de apoio;</w:t>
      </w:r>
    </w:p>
    <w:p w:rsidR="006778FB" w:rsidRPr="00B315F0" w:rsidRDefault="006778FB" w:rsidP="006778FB">
      <w:pPr>
        <w:pStyle w:val="Cabealho"/>
        <w:tabs>
          <w:tab w:val="clear" w:pos="4419"/>
          <w:tab w:val="clear" w:pos="8838"/>
        </w:tabs>
        <w:jc w:val="both"/>
        <w:rPr>
          <w:b/>
          <w:bCs/>
          <w:color w:val="000000"/>
          <w:sz w:val="24"/>
          <w:szCs w:val="24"/>
        </w:rPr>
      </w:pPr>
      <w:r w:rsidRPr="00B2295A">
        <w:rPr>
          <w:color w:val="000000"/>
          <w:sz w:val="24"/>
          <w:szCs w:val="24"/>
        </w:rPr>
        <w:t>13.3</w:t>
      </w:r>
      <w:r>
        <w:rPr>
          <w:color w:val="000000"/>
          <w:sz w:val="24"/>
          <w:szCs w:val="24"/>
        </w:rPr>
        <w:t xml:space="preserve"> </w:t>
      </w:r>
      <w:r>
        <w:rPr>
          <w:b/>
          <w:bCs/>
          <w:color w:val="000000"/>
          <w:sz w:val="24"/>
          <w:szCs w:val="24"/>
        </w:rPr>
        <w:t>–</w:t>
      </w:r>
      <w:r w:rsidRPr="00B2295A">
        <w:rPr>
          <w:b/>
          <w:bCs/>
          <w:color w:val="000000"/>
          <w:sz w:val="24"/>
          <w:szCs w:val="24"/>
        </w:rPr>
        <w:t xml:space="preserve"> </w:t>
      </w:r>
      <w:r w:rsidRPr="00B2295A">
        <w:rPr>
          <w:color w:val="000000"/>
          <w:sz w:val="24"/>
          <w:szCs w:val="24"/>
        </w:rPr>
        <w:t xml:space="preserve">Após a fase de credenciamento das licitantes, na forma do disposto no </w:t>
      </w:r>
      <w:r w:rsidRPr="00B2295A">
        <w:rPr>
          <w:b/>
          <w:bCs/>
          <w:color w:val="000000"/>
          <w:sz w:val="24"/>
          <w:szCs w:val="24"/>
        </w:rPr>
        <w:t xml:space="preserve">item 10, </w:t>
      </w:r>
      <w:r w:rsidRPr="00B2295A">
        <w:rPr>
          <w:color w:val="000000"/>
          <w:sz w:val="24"/>
          <w:szCs w:val="24"/>
        </w:rPr>
        <w:t>o Pregoeiro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6778FB" w:rsidRPr="00B2295A" w:rsidRDefault="006778FB" w:rsidP="006778FB">
      <w:pPr>
        <w:pStyle w:val="Cabealho"/>
        <w:tabs>
          <w:tab w:val="clear" w:pos="4419"/>
          <w:tab w:val="clear" w:pos="8838"/>
        </w:tabs>
        <w:ind w:left="180"/>
        <w:jc w:val="both"/>
        <w:rPr>
          <w:color w:val="000000"/>
          <w:sz w:val="24"/>
          <w:szCs w:val="24"/>
        </w:rPr>
      </w:pPr>
    </w:p>
    <w:p w:rsidR="006778FB" w:rsidRPr="00B315F0" w:rsidRDefault="006778FB" w:rsidP="006778FB">
      <w:pPr>
        <w:autoSpaceDE w:val="0"/>
        <w:autoSpaceDN w:val="0"/>
        <w:adjustRightInd w:val="0"/>
        <w:jc w:val="both"/>
        <w:rPr>
          <w:b/>
          <w:bCs/>
          <w:color w:val="000000"/>
          <w:sz w:val="24"/>
          <w:szCs w:val="24"/>
        </w:rPr>
      </w:pPr>
      <w:r w:rsidRPr="00B2295A">
        <w:rPr>
          <w:color w:val="000000"/>
          <w:sz w:val="24"/>
          <w:szCs w:val="24"/>
        </w:rPr>
        <w:t>13.4</w:t>
      </w:r>
      <w:r>
        <w:rPr>
          <w:color w:val="000000"/>
          <w:sz w:val="24"/>
          <w:szCs w:val="24"/>
        </w:rPr>
        <w:t xml:space="preserve"> </w:t>
      </w:r>
      <w:r>
        <w:rPr>
          <w:b/>
          <w:bCs/>
          <w:color w:val="000000"/>
          <w:sz w:val="24"/>
          <w:szCs w:val="24"/>
        </w:rPr>
        <w:t>–</w:t>
      </w:r>
      <w:r w:rsidRPr="00B2295A">
        <w:rPr>
          <w:b/>
          <w:bCs/>
          <w:color w:val="000000"/>
          <w:sz w:val="24"/>
          <w:szCs w:val="24"/>
        </w:rPr>
        <w:t xml:space="preserve"> </w:t>
      </w:r>
      <w:r w:rsidRPr="00B2295A">
        <w:rPr>
          <w:color w:val="000000"/>
          <w:sz w:val="24"/>
          <w:szCs w:val="24"/>
        </w:rPr>
        <w:t xml:space="preserve">Para julgamento e classificação das propostas será adotado o critério de </w:t>
      </w:r>
      <w:r w:rsidRPr="00B2295A">
        <w:rPr>
          <w:b/>
          <w:color w:val="000000"/>
          <w:sz w:val="24"/>
          <w:szCs w:val="24"/>
        </w:rPr>
        <w:t>MENOR PREÇO</w:t>
      </w:r>
      <w:r>
        <w:rPr>
          <w:b/>
          <w:color w:val="000000"/>
          <w:sz w:val="24"/>
          <w:szCs w:val="24"/>
        </w:rPr>
        <w:t xml:space="preserve"> </w:t>
      </w:r>
      <w:r w:rsidR="00B572AB">
        <w:rPr>
          <w:b/>
          <w:color w:val="000000"/>
          <w:sz w:val="24"/>
          <w:szCs w:val="24"/>
        </w:rPr>
        <w:t>GLOBAL</w:t>
      </w:r>
      <w:r w:rsidRPr="00B2295A">
        <w:rPr>
          <w:b/>
          <w:color w:val="000000"/>
          <w:sz w:val="24"/>
          <w:szCs w:val="24"/>
        </w:rPr>
        <w:t>,</w:t>
      </w:r>
      <w:r>
        <w:rPr>
          <w:color w:val="000000"/>
          <w:sz w:val="24"/>
          <w:szCs w:val="24"/>
        </w:rPr>
        <w:t xml:space="preserve"> observados o prazo máximo do fornecimento </w:t>
      </w:r>
      <w:r w:rsidRPr="00B2295A">
        <w:rPr>
          <w:color w:val="000000"/>
          <w:sz w:val="24"/>
          <w:szCs w:val="24"/>
        </w:rPr>
        <w:t xml:space="preserve">do </w:t>
      </w:r>
      <w:r>
        <w:rPr>
          <w:color w:val="000000"/>
          <w:sz w:val="24"/>
          <w:szCs w:val="24"/>
        </w:rPr>
        <w:t>objeto</w:t>
      </w:r>
      <w:r w:rsidRPr="00B2295A">
        <w:rPr>
          <w:color w:val="000000"/>
          <w:sz w:val="24"/>
          <w:szCs w:val="24"/>
        </w:rPr>
        <w:t>, as especificações e parâmetros de qualidade definidos neste edital</w:t>
      </w:r>
      <w:r w:rsidRPr="00B2295A">
        <w:rPr>
          <w:b/>
          <w:bCs/>
          <w:color w:val="000000"/>
          <w:sz w:val="24"/>
          <w:szCs w:val="24"/>
        </w:rPr>
        <w:t xml:space="preserve">. </w:t>
      </w:r>
    </w:p>
    <w:p w:rsidR="006778FB" w:rsidRPr="00B2295A" w:rsidRDefault="006778FB" w:rsidP="006778FB">
      <w:pPr>
        <w:pStyle w:val="Cabealho"/>
        <w:tabs>
          <w:tab w:val="clear" w:pos="4419"/>
          <w:tab w:val="clear" w:pos="8838"/>
        </w:tabs>
        <w:ind w:left="180"/>
        <w:jc w:val="both"/>
        <w:rPr>
          <w:b/>
          <w:bCs/>
          <w:color w:val="000000"/>
          <w:sz w:val="24"/>
          <w:szCs w:val="24"/>
        </w:rPr>
      </w:pPr>
    </w:p>
    <w:p w:rsidR="006778FB" w:rsidRPr="00B315F0" w:rsidRDefault="006778FB" w:rsidP="006778FB">
      <w:pPr>
        <w:autoSpaceDE w:val="0"/>
        <w:autoSpaceDN w:val="0"/>
        <w:adjustRightInd w:val="0"/>
        <w:jc w:val="both"/>
        <w:rPr>
          <w:b/>
          <w:bCs/>
          <w:color w:val="000000"/>
          <w:sz w:val="24"/>
          <w:szCs w:val="24"/>
        </w:rPr>
      </w:pPr>
      <w:r w:rsidRPr="00B2295A">
        <w:rPr>
          <w:b/>
          <w:bCs/>
          <w:color w:val="000000"/>
          <w:sz w:val="24"/>
          <w:szCs w:val="24"/>
        </w:rPr>
        <w:t>13.4.1</w:t>
      </w:r>
      <w:r>
        <w:rPr>
          <w:b/>
          <w:bCs/>
          <w:color w:val="000000"/>
          <w:sz w:val="24"/>
          <w:szCs w:val="24"/>
        </w:rPr>
        <w:t xml:space="preserve"> –</w:t>
      </w:r>
      <w:r w:rsidRPr="00B2295A">
        <w:rPr>
          <w:b/>
          <w:bCs/>
          <w:color w:val="000000"/>
          <w:sz w:val="24"/>
          <w:szCs w:val="24"/>
        </w:rPr>
        <w:t xml:space="preserve"> </w:t>
      </w:r>
      <w:r w:rsidRPr="00B2295A">
        <w:rPr>
          <w:color w:val="000000"/>
          <w:sz w:val="24"/>
          <w:szCs w:val="24"/>
        </w:rPr>
        <w:t xml:space="preserve">Serão desclassificadas as propostas que não atenderem às exigências do presente edital, que apresentarem preços manifestamente inexeqüíveis e </w:t>
      </w:r>
      <w:r w:rsidRPr="00B2295A">
        <w:rPr>
          <w:i/>
          <w:color w:val="000000"/>
          <w:sz w:val="24"/>
          <w:szCs w:val="24"/>
        </w:rPr>
        <w:t xml:space="preserve">preço </w:t>
      </w:r>
      <w:r w:rsidR="00B572AB">
        <w:rPr>
          <w:i/>
          <w:color w:val="000000"/>
          <w:sz w:val="24"/>
          <w:szCs w:val="24"/>
        </w:rPr>
        <w:t>global</w:t>
      </w:r>
      <w:r w:rsidRPr="00B2295A">
        <w:rPr>
          <w:i/>
          <w:color w:val="000000"/>
          <w:sz w:val="24"/>
          <w:szCs w:val="24"/>
        </w:rPr>
        <w:t xml:space="preserve"> superior ao estimado pela administração.</w:t>
      </w:r>
    </w:p>
    <w:p w:rsidR="006778FB" w:rsidRPr="00B2295A" w:rsidRDefault="006778FB" w:rsidP="006778FB">
      <w:pPr>
        <w:autoSpaceDE w:val="0"/>
        <w:autoSpaceDN w:val="0"/>
        <w:adjustRightInd w:val="0"/>
        <w:jc w:val="both"/>
        <w:rPr>
          <w:i/>
          <w:color w:val="000000"/>
          <w:sz w:val="24"/>
          <w:szCs w:val="24"/>
        </w:rPr>
      </w:pPr>
    </w:p>
    <w:p w:rsidR="006778FB" w:rsidRDefault="006778FB" w:rsidP="006778FB">
      <w:pPr>
        <w:pStyle w:val="Cabealho"/>
        <w:tabs>
          <w:tab w:val="clear" w:pos="4419"/>
          <w:tab w:val="clear" w:pos="8838"/>
        </w:tabs>
        <w:jc w:val="both"/>
        <w:rPr>
          <w:color w:val="000000"/>
          <w:sz w:val="24"/>
          <w:szCs w:val="24"/>
          <w:shd w:val="clear" w:color="auto" w:fill="FFFFFF"/>
        </w:rPr>
      </w:pPr>
      <w:r w:rsidRPr="00B2295A">
        <w:rPr>
          <w:b/>
          <w:color w:val="000000"/>
          <w:sz w:val="24"/>
          <w:szCs w:val="24"/>
        </w:rPr>
        <w:t>13.4.2</w:t>
      </w:r>
      <w:r>
        <w:rPr>
          <w:b/>
          <w:color w:val="000000"/>
          <w:sz w:val="24"/>
          <w:szCs w:val="24"/>
        </w:rPr>
        <w:t xml:space="preserve"> –</w:t>
      </w:r>
      <w:r w:rsidRPr="00B2295A">
        <w:rPr>
          <w:i/>
          <w:color w:val="000000"/>
          <w:sz w:val="24"/>
          <w:szCs w:val="24"/>
        </w:rPr>
        <w:t xml:space="preserve"> </w:t>
      </w:r>
      <w:r w:rsidRPr="00B2295A">
        <w:rPr>
          <w:color w:val="000000"/>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B2295A">
        <w:rPr>
          <w:rStyle w:val="apple-converted-space"/>
          <w:color w:val="000000"/>
          <w:sz w:val="24"/>
          <w:szCs w:val="24"/>
        </w:rPr>
        <w:t> </w:t>
      </w:r>
      <w:r w:rsidRPr="00B2295A">
        <w:rPr>
          <w:b/>
          <w:bCs/>
          <w:color w:val="000000"/>
          <w:sz w:val="24"/>
          <w:szCs w:val="24"/>
          <w:bdr w:val="none" w:sz="0" w:space="0" w:color="auto" w:frame="1"/>
        </w:rPr>
        <w:t>a)</w:t>
      </w:r>
      <w:r w:rsidRPr="00B2295A">
        <w:rPr>
          <w:rStyle w:val="apple-converted-space"/>
          <w:color w:val="000000"/>
          <w:sz w:val="24"/>
          <w:szCs w:val="24"/>
        </w:rPr>
        <w:t> </w:t>
      </w:r>
      <w:r w:rsidRPr="00B2295A">
        <w:rPr>
          <w:color w:val="000000"/>
          <w:sz w:val="24"/>
          <w:szCs w:val="24"/>
        </w:rPr>
        <w:t>média aritmética dos valores das propostas superiores a 50% (cinqüenta por cento) do valor orçado pela Administração, ou</w:t>
      </w:r>
      <w:r w:rsidRPr="00B2295A">
        <w:rPr>
          <w:rStyle w:val="apple-converted-space"/>
          <w:color w:val="000000"/>
          <w:sz w:val="24"/>
          <w:szCs w:val="24"/>
        </w:rPr>
        <w:t> </w:t>
      </w:r>
      <w:r w:rsidRPr="00B2295A">
        <w:rPr>
          <w:b/>
          <w:bCs/>
          <w:color w:val="000000"/>
          <w:sz w:val="24"/>
          <w:szCs w:val="24"/>
          <w:bdr w:val="none" w:sz="0" w:space="0" w:color="auto" w:frame="1"/>
        </w:rPr>
        <w:t>b)</w:t>
      </w:r>
      <w:r w:rsidRPr="00B2295A">
        <w:rPr>
          <w:rStyle w:val="apple-converted-space"/>
          <w:color w:val="000000"/>
          <w:sz w:val="24"/>
          <w:szCs w:val="24"/>
        </w:rPr>
        <w:t> </w:t>
      </w:r>
      <w:r w:rsidRPr="00B2295A">
        <w:rPr>
          <w:color w:val="000000"/>
          <w:sz w:val="24"/>
          <w:szCs w:val="24"/>
        </w:rPr>
        <w:t xml:space="preserve">valor orçado pela Administração. Bem como, </w:t>
      </w:r>
      <w:r w:rsidRPr="00B2295A">
        <w:rPr>
          <w:color w:val="000000"/>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EE1F14" w:rsidRPr="00641508" w:rsidRDefault="00EE1F14" w:rsidP="00EE1F14">
      <w:pPr>
        <w:spacing w:after="240" w:line="276" w:lineRule="auto"/>
        <w:jc w:val="both"/>
        <w:rPr>
          <w:b/>
          <w:sz w:val="24"/>
          <w:szCs w:val="24"/>
        </w:rPr>
      </w:pPr>
      <w:r w:rsidRPr="00641508">
        <w:rPr>
          <w:b/>
          <w:sz w:val="24"/>
          <w:szCs w:val="24"/>
        </w:rPr>
        <w:lastRenderedPageBreak/>
        <w:t xml:space="preserve">13.4.3 – DAS PRERROGATIVAS DA LEI GERAL – LC </w:t>
      </w:r>
      <w:r>
        <w:rPr>
          <w:b/>
          <w:sz w:val="24"/>
          <w:szCs w:val="24"/>
        </w:rPr>
        <w:t xml:space="preserve">MUNICIPAL </w:t>
      </w:r>
      <w:r w:rsidRPr="00641508">
        <w:rPr>
          <w:b/>
          <w:sz w:val="24"/>
          <w:szCs w:val="24"/>
        </w:rPr>
        <w:t>253/18</w:t>
      </w:r>
    </w:p>
    <w:p w:rsidR="00EE1F14" w:rsidRPr="00641508" w:rsidRDefault="00EE1F14" w:rsidP="00EE1F14">
      <w:pPr>
        <w:spacing w:after="240"/>
        <w:jc w:val="both"/>
        <w:rPr>
          <w:sz w:val="24"/>
          <w:szCs w:val="24"/>
        </w:rPr>
      </w:pPr>
      <w:r w:rsidRPr="00641508">
        <w:rPr>
          <w:sz w:val="24"/>
          <w:szCs w:val="24"/>
        </w:rPr>
        <w:t>Terá prioridade de contratação as microempresas e empresas de pequeno porte sediadas localmente, até o limite de 10% (dez por cento) do melhor preço válido, conforme previsto na Lei Complementar</w:t>
      </w:r>
      <w:r>
        <w:rPr>
          <w:sz w:val="24"/>
          <w:szCs w:val="24"/>
        </w:rPr>
        <w:t xml:space="preserve"> Municipal</w:t>
      </w:r>
      <w:r w:rsidRPr="00641508">
        <w:rPr>
          <w:sz w:val="24"/>
          <w:szCs w:val="24"/>
        </w:rPr>
        <w:t xml:space="preserve"> nº 253/18.</w:t>
      </w:r>
    </w:p>
    <w:p w:rsidR="00EE1F14" w:rsidRPr="00641508" w:rsidRDefault="00EE1F14" w:rsidP="00EE1F14">
      <w:pPr>
        <w:spacing w:after="240"/>
        <w:jc w:val="both"/>
        <w:rPr>
          <w:sz w:val="24"/>
          <w:szCs w:val="24"/>
        </w:rPr>
      </w:pPr>
      <w:r w:rsidRPr="00641508">
        <w:rPr>
          <w:sz w:val="24"/>
          <w:szCs w:val="24"/>
        </w:rPr>
        <w:t xml:space="preserve">§ </w:t>
      </w:r>
      <w:r>
        <w:rPr>
          <w:sz w:val="24"/>
          <w:szCs w:val="24"/>
        </w:rPr>
        <w:t>C</w:t>
      </w:r>
      <w:r w:rsidRPr="00641508">
        <w:rPr>
          <w:sz w:val="24"/>
          <w:szCs w:val="24"/>
        </w:rPr>
        <w:t>onsidera-se âmbito local – os limites geográficos do Município de Bom Jardim, onde será executado o objeto da contratação.</w:t>
      </w:r>
    </w:p>
    <w:p w:rsidR="00EE1F14" w:rsidRDefault="00EE1F14" w:rsidP="00EE1F14">
      <w:pPr>
        <w:spacing w:after="240"/>
        <w:jc w:val="both"/>
        <w:rPr>
          <w:sz w:val="24"/>
          <w:szCs w:val="24"/>
        </w:rPr>
      </w:pPr>
      <w:r w:rsidRPr="00641508">
        <w:rPr>
          <w:sz w:val="24"/>
          <w:szCs w:val="24"/>
        </w:rPr>
        <w:t>13.4.3.1 – Na ausência de empresas locais, serão priorizadas as microempresas e empresas de pequeno porte sediadas regionalmente.</w:t>
      </w:r>
    </w:p>
    <w:p w:rsidR="00EE1F14" w:rsidRPr="006628E1" w:rsidRDefault="00EE1F14" w:rsidP="00EE1F14">
      <w:pPr>
        <w:pStyle w:val="Cabealho"/>
        <w:tabs>
          <w:tab w:val="clear" w:pos="4419"/>
          <w:tab w:val="clear" w:pos="8838"/>
        </w:tabs>
        <w:jc w:val="both"/>
        <w:rPr>
          <w:color w:val="000000"/>
          <w:sz w:val="24"/>
          <w:szCs w:val="24"/>
        </w:rPr>
      </w:pPr>
      <w:r>
        <w:rPr>
          <w:sz w:val="24"/>
          <w:szCs w:val="24"/>
        </w:rPr>
        <w:t>§ C</w:t>
      </w:r>
      <w:r w:rsidRPr="00641508">
        <w:rPr>
          <w:sz w:val="24"/>
          <w:szCs w:val="24"/>
        </w:rPr>
        <w:t xml:space="preserve">onsidera-se âmbito </w:t>
      </w:r>
      <w:r>
        <w:rPr>
          <w:sz w:val="24"/>
          <w:szCs w:val="24"/>
        </w:rPr>
        <w:t xml:space="preserve">regional – os limites geográficos como o município de BOM JARDIM e MUNICÍPIOS PERTENCENTES À REDE DE AGENTES DE DESENVOLVIMENTO DA REGIÃO SERRANA RJ, composto pelos municípios: Cachoeira de Macacu, Cantagalo, Carmo, Cordeiro, Duas Barras, Macuco, Nova Friburgo, Santa Maria Madalena, Sumidouro e Trajano de Moraes, na forma do art. 59 § 1º II da Lei Complementar Municipal nº 253/18.  </w:t>
      </w:r>
    </w:p>
    <w:p w:rsidR="006778FB" w:rsidRPr="00B315F0" w:rsidRDefault="006778FB" w:rsidP="006778FB">
      <w:pPr>
        <w:shd w:val="clear" w:color="auto" w:fill="FFFFFF"/>
        <w:spacing w:before="240"/>
        <w:jc w:val="both"/>
        <w:rPr>
          <w:b/>
          <w:bCs/>
          <w:color w:val="000000"/>
          <w:sz w:val="24"/>
          <w:szCs w:val="24"/>
        </w:rPr>
      </w:pPr>
      <w:r w:rsidRPr="00B2295A">
        <w:rPr>
          <w:color w:val="000000"/>
          <w:sz w:val="24"/>
          <w:szCs w:val="24"/>
        </w:rPr>
        <w:t>13.5</w:t>
      </w:r>
      <w:r>
        <w:rPr>
          <w:color w:val="000000"/>
          <w:sz w:val="24"/>
          <w:szCs w:val="24"/>
        </w:rPr>
        <w:t xml:space="preserve"> </w:t>
      </w:r>
      <w:r>
        <w:rPr>
          <w:b/>
          <w:bCs/>
          <w:color w:val="000000"/>
          <w:sz w:val="24"/>
          <w:szCs w:val="24"/>
        </w:rPr>
        <w:t>–</w:t>
      </w:r>
      <w:r w:rsidRPr="00B2295A">
        <w:rPr>
          <w:b/>
          <w:bCs/>
          <w:color w:val="000000"/>
          <w:sz w:val="24"/>
          <w:szCs w:val="24"/>
        </w:rPr>
        <w:t xml:space="preserve"> </w:t>
      </w:r>
      <w:r w:rsidRPr="00B2295A">
        <w:rPr>
          <w:color w:val="000000"/>
          <w:sz w:val="24"/>
          <w:szCs w:val="24"/>
        </w:rPr>
        <w:t xml:space="preserve">Serão qualificados pelo Pregoeiro, para ingresso na fase de lances o autor da proposta de menor </w:t>
      </w:r>
      <w:r w:rsidR="00B572AB" w:rsidRPr="00B572AB">
        <w:rPr>
          <w:color w:val="000000"/>
          <w:sz w:val="24"/>
          <w:szCs w:val="24"/>
        </w:rPr>
        <w:t xml:space="preserve">preço global </w:t>
      </w:r>
      <w:r w:rsidRPr="00B2295A">
        <w:rPr>
          <w:color w:val="000000"/>
          <w:sz w:val="24"/>
          <w:szCs w:val="24"/>
        </w:rPr>
        <w:t xml:space="preserve">e todos os demais licitantes que tenham apresentado propostas em valores sucessivos e superiores em até 10% (dez por cento) à de menor </w:t>
      </w:r>
      <w:r w:rsidR="00B572AB" w:rsidRPr="00B572AB">
        <w:rPr>
          <w:color w:val="000000"/>
          <w:sz w:val="24"/>
          <w:szCs w:val="24"/>
        </w:rPr>
        <w:t>preço global</w:t>
      </w:r>
      <w:r>
        <w:rPr>
          <w:color w:val="000000"/>
          <w:sz w:val="24"/>
          <w:szCs w:val="24"/>
        </w:rPr>
        <w:t>.</w:t>
      </w:r>
    </w:p>
    <w:p w:rsidR="006778FB" w:rsidRPr="00B2295A" w:rsidRDefault="006778FB" w:rsidP="006778FB">
      <w:pPr>
        <w:pStyle w:val="Cabealho"/>
        <w:tabs>
          <w:tab w:val="clear" w:pos="4419"/>
          <w:tab w:val="clear" w:pos="8838"/>
          <w:tab w:val="left" w:pos="426"/>
        </w:tabs>
        <w:jc w:val="both"/>
        <w:rPr>
          <w:color w:val="000000"/>
          <w:sz w:val="24"/>
          <w:szCs w:val="24"/>
        </w:rPr>
      </w:pPr>
    </w:p>
    <w:p w:rsidR="006778FB" w:rsidRPr="00B315F0" w:rsidRDefault="006778FB" w:rsidP="006778FB">
      <w:pPr>
        <w:pStyle w:val="Cabealho"/>
        <w:tabs>
          <w:tab w:val="clear" w:pos="4419"/>
          <w:tab w:val="clear" w:pos="8838"/>
          <w:tab w:val="left" w:pos="426"/>
          <w:tab w:val="left" w:pos="567"/>
          <w:tab w:val="left" w:pos="709"/>
        </w:tabs>
        <w:jc w:val="both"/>
        <w:rPr>
          <w:b/>
          <w:bCs/>
          <w:color w:val="000000"/>
          <w:sz w:val="24"/>
          <w:szCs w:val="24"/>
        </w:rPr>
      </w:pPr>
      <w:r w:rsidRPr="00B2295A">
        <w:rPr>
          <w:color w:val="000000"/>
          <w:sz w:val="24"/>
          <w:szCs w:val="24"/>
        </w:rPr>
        <w:t>13.6</w:t>
      </w:r>
      <w:r>
        <w:rPr>
          <w:color w:val="000000"/>
          <w:sz w:val="24"/>
          <w:szCs w:val="24"/>
        </w:rPr>
        <w:t xml:space="preserve"> </w:t>
      </w:r>
      <w:r>
        <w:rPr>
          <w:b/>
          <w:bCs/>
          <w:color w:val="000000"/>
          <w:sz w:val="24"/>
          <w:szCs w:val="24"/>
        </w:rPr>
        <w:t>–</w:t>
      </w:r>
      <w:r w:rsidRPr="00B2295A">
        <w:rPr>
          <w:b/>
          <w:bCs/>
          <w:color w:val="000000"/>
          <w:sz w:val="24"/>
          <w:szCs w:val="24"/>
        </w:rPr>
        <w:t xml:space="preserve"> </w:t>
      </w:r>
      <w:r w:rsidRPr="00B2295A">
        <w:rPr>
          <w:bCs/>
          <w:color w:val="000000"/>
          <w:sz w:val="24"/>
          <w:szCs w:val="24"/>
        </w:rPr>
        <w:t>Não havendo pelo menos 3 (três) ofertas nas condições definidas no item antecedente, poderão os autores das melhores propostas, até o máximo de 3 (três), oferecer novos lances verbais e sucessivos, quaisquer que sejam os preços oferecidos</w:t>
      </w:r>
      <w:r w:rsidRPr="00B2295A">
        <w:rPr>
          <w:color w:val="000000"/>
          <w:sz w:val="24"/>
          <w:szCs w:val="24"/>
        </w:rPr>
        <w:t>.</w:t>
      </w:r>
    </w:p>
    <w:p w:rsidR="006778FB" w:rsidRPr="00B2295A" w:rsidRDefault="006778FB" w:rsidP="006778FB">
      <w:pPr>
        <w:pStyle w:val="Cabealho"/>
        <w:tabs>
          <w:tab w:val="clear" w:pos="4419"/>
          <w:tab w:val="clear" w:pos="8838"/>
          <w:tab w:val="left" w:pos="426"/>
          <w:tab w:val="left" w:pos="567"/>
          <w:tab w:val="left" w:pos="709"/>
        </w:tabs>
        <w:jc w:val="both"/>
        <w:rPr>
          <w:color w:val="000000"/>
          <w:sz w:val="24"/>
          <w:szCs w:val="24"/>
        </w:rPr>
      </w:pPr>
    </w:p>
    <w:p w:rsidR="006778FB" w:rsidRPr="00B315F0" w:rsidRDefault="00662C3D" w:rsidP="00662C3D">
      <w:pPr>
        <w:pStyle w:val="Cabealho"/>
        <w:tabs>
          <w:tab w:val="clear" w:pos="4419"/>
          <w:tab w:val="clear" w:pos="8838"/>
          <w:tab w:val="left" w:pos="426"/>
          <w:tab w:val="left" w:pos="567"/>
          <w:tab w:val="left" w:pos="709"/>
        </w:tabs>
        <w:spacing w:after="240"/>
        <w:jc w:val="both"/>
        <w:rPr>
          <w:color w:val="000000"/>
          <w:sz w:val="24"/>
          <w:szCs w:val="24"/>
        </w:rPr>
      </w:pPr>
      <w:r>
        <w:rPr>
          <w:color w:val="000000"/>
          <w:sz w:val="24"/>
          <w:szCs w:val="24"/>
        </w:rPr>
        <w:t>13.7</w:t>
      </w:r>
      <w:r w:rsidR="006778FB">
        <w:rPr>
          <w:color w:val="000000"/>
          <w:sz w:val="24"/>
          <w:szCs w:val="24"/>
        </w:rPr>
        <w:t xml:space="preserve"> –</w:t>
      </w:r>
      <w:r w:rsidR="006778FB" w:rsidRPr="00B315F0">
        <w:rPr>
          <w:b/>
          <w:bCs/>
          <w:color w:val="000000"/>
          <w:sz w:val="24"/>
          <w:szCs w:val="24"/>
        </w:rPr>
        <w:t xml:space="preserve"> </w:t>
      </w:r>
      <w:r w:rsidR="006778FB" w:rsidRPr="00B315F0">
        <w:rPr>
          <w:color w:val="000000"/>
          <w:sz w:val="24"/>
          <w:szCs w:val="24"/>
        </w:rPr>
        <w:t>Caso duas ou mais propostas escritas apresentarem preços iguais, será realizado sorteio, também, para determinação da ordem de oferta dos lances.</w:t>
      </w:r>
    </w:p>
    <w:p w:rsidR="006778FB" w:rsidRPr="00B315F0" w:rsidRDefault="00662C3D" w:rsidP="00662C3D">
      <w:pPr>
        <w:pStyle w:val="Cabealho"/>
        <w:tabs>
          <w:tab w:val="clear" w:pos="4419"/>
          <w:tab w:val="clear" w:pos="8838"/>
          <w:tab w:val="left" w:pos="426"/>
          <w:tab w:val="left" w:pos="567"/>
          <w:tab w:val="left" w:pos="709"/>
        </w:tabs>
        <w:jc w:val="both"/>
        <w:rPr>
          <w:bCs/>
          <w:color w:val="000000"/>
          <w:sz w:val="24"/>
          <w:szCs w:val="24"/>
        </w:rPr>
      </w:pPr>
      <w:r>
        <w:rPr>
          <w:bCs/>
          <w:color w:val="000000"/>
          <w:sz w:val="24"/>
          <w:szCs w:val="24"/>
        </w:rPr>
        <w:t>13.8</w:t>
      </w:r>
      <w:r w:rsidR="006778FB" w:rsidRPr="00B315F0">
        <w:rPr>
          <w:bCs/>
          <w:color w:val="000000"/>
          <w:sz w:val="24"/>
          <w:szCs w:val="24"/>
        </w:rPr>
        <w:t xml:space="preserve"> – O</w:t>
      </w:r>
      <w:r w:rsidR="006778FB" w:rsidRPr="00B315F0">
        <w:rPr>
          <w:color w:val="000000"/>
          <w:sz w:val="24"/>
          <w:szCs w:val="24"/>
        </w:rPr>
        <w:t xml:space="preserve"> Pregoeiro convidará individualmente as licitantes qualificadas a apresentarem os lances verbais, a começar pelo autor da proposta escrita de menor preço</w:t>
      </w:r>
      <w:r w:rsidR="00AC69EC" w:rsidRPr="00B315F0">
        <w:rPr>
          <w:color w:val="000000"/>
          <w:sz w:val="24"/>
          <w:szCs w:val="24"/>
        </w:rPr>
        <w:t xml:space="preserve"> </w:t>
      </w:r>
      <w:r w:rsidR="00F92568">
        <w:rPr>
          <w:color w:val="000000"/>
          <w:sz w:val="24"/>
          <w:szCs w:val="24"/>
        </w:rPr>
        <w:t>global</w:t>
      </w:r>
      <w:r w:rsidR="006778FB" w:rsidRPr="00B315F0">
        <w:rPr>
          <w:color w:val="000000"/>
          <w:sz w:val="24"/>
          <w:szCs w:val="24"/>
        </w:rPr>
        <w:t xml:space="preserve"> seguido dos demais, em ordem decrescente de valor;</w:t>
      </w:r>
    </w:p>
    <w:p w:rsidR="006778FB" w:rsidRPr="00B2295A" w:rsidRDefault="006778FB" w:rsidP="006778FB">
      <w:pPr>
        <w:pStyle w:val="Cabealho"/>
        <w:tabs>
          <w:tab w:val="clear" w:pos="4419"/>
          <w:tab w:val="clear" w:pos="8838"/>
          <w:tab w:val="left" w:pos="426"/>
          <w:tab w:val="left" w:pos="567"/>
          <w:tab w:val="left" w:pos="709"/>
        </w:tabs>
        <w:jc w:val="both"/>
        <w:rPr>
          <w:color w:val="000000"/>
          <w:sz w:val="24"/>
          <w:szCs w:val="24"/>
        </w:rPr>
      </w:pPr>
    </w:p>
    <w:p w:rsidR="006778FB" w:rsidRPr="00B2295A" w:rsidRDefault="006778FB" w:rsidP="006778FB">
      <w:pPr>
        <w:pStyle w:val="Cabealho"/>
        <w:tabs>
          <w:tab w:val="clear" w:pos="4419"/>
          <w:tab w:val="clear" w:pos="8838"/>
          <w:tab w:val="left" w:pos="426"/>
          <w:tab w:val="left" w:pos="567"/>
          <w:tab w:val="left" w:pos="709"/>
        </w:tabs>
        <w:jc w:val="both"/>
        <w:rPr>
          <w:color w:val="000000"/>
          <w:sz w:val="24"/>
          <w:szCs w:val="24"/>
        </w:rPr>
      </w:pPr>
      <w:r w:rsidRPr="00B2295A">
        <w:rPr>
          <w:color w:val="000000"/>
          <w:sz w:val="24"/>
          <w:szCs w:val="24"/>
        </w:rPr>
        <w:t>13.9</w:t>
      </w:r>
      <w:r w:rsidRPr="00B2295A">
        <w:rPr>
          <w:b/>
          <w:bCs/>
          <w:color w:val="000000"/>
          <w:sz w:val="24"/>
          <w:szCs w:val="24"/>
        </w:rPr>
        <w:t xml:space="preserve"> – </w:t>
      </w:r>
      <w:r w:rsidRPr="00B2295A">
        <w:rPr>
          <w:bCs/>
          <w:color w:val="000000"/>
          <w:sz w:val="24"/>
          <w:szCs w:val="24"/>
        </w:rPr>
        <w:t>O</w:t>
      </w:r>
      <w:r w:rsidRPr="00B2295A">
        <w:rPr>
          <w:color w:val="000000"/>
          <w:sz w:val="24"/>
          <w:szCs w:val="24"/>
        </w:rPr>
        <w:t xml:space="preserve"> Pregoeiro poderá, motivadamente, estabelecer limite de tempo para lances, bem como o valor ou percentual mínimo para acréscimo dos lances, mediante prévia comunicação aos licitantes e expressa menção na ata da Sessão;</w:t>
      </w:r>
    </w:p>
    <w:p w:rsidR="006778FB" w:rsidRPr="00B2295A" w:rsidRDefault="006778FB" w:rsidP="006778FB">
      <w:pPr>
        <w:pStyle w:val="Cabealho"/>
        <w:tabs>
          <w:tab w:val="clear" w:pos="4419"/>
          <w:tab w:val="clear" w:pos="8838"/>
          <w:tab w:val="left" w:pos="426"/>
          <w:tab w:val="left" w:pos="567"/>
          <w:tab w:val="left" w:pos="709"/>
        </w:tabs>
        <w:jc w:val="both"/>
        <w:rPr>
          <w:color w:val="000000"/>
          <w:sz w:val="24"/>
          <w:szCs w:val="24"/>
        </w:rPr>
      </w:pPr>
    </w:p>
    <w:p w:rsidR="006778FB" w:rsidRPr="00B315F0" w:rsidRDefault="006778FB" w:rsidP="006778FB">
      <w:pPr>
        <w:pStyle w:val="Cabealho"/>
        <w:numPr>
          <w:ilvl w:val="1"/>
          <w:numId w:val="18"/>
        </w:numPr>
        <w:tabs>
          <w:tab w:val="clear" w:pos="4419"/>
          <w:tab w:val="clear" w:pos="8838"/>
          <w:tab w:val="left" w:pos="426"/>
          <w:tab w:val="left" w:pos="567"/>
          <w:tab w:val="left" w:pos="709"/>
        </w:tabs>
        <w:ind w:left="0" w:firstLine="0"/>
        <w:jc w:val="both"/>
        <w:rPr>
          <w:b/>
          <w:bCs/>
          <w:color w:val="000000"/>
          <w:sz w:val="24"/>
          <w:szCs w:val="24"/>
        </w:rPr>
      </w:pPr>
      <w:r>
        <w:rPr>
          <w:b/>
          <w:bCs/>
          <w:color w:val="000000"/>
          <w:sz w:val="24"/>
          <w:szCs w:val="24"/>
        </w:rPr>
        <w:t>–</w:t>
      </w:r>
      <w:r w:rsidRPr="00B315F0">
        <w:rPr>
          <w:b/>
          <w:bCs/>
          <w:color w:val="000000"/>
          <w:sz w:val="24"/>
          <w:szCs w:val="24"/>
        </w:rPr>
        <w:t xml:space="preserve"> </w:t>
      </w:r>
      <w:r w:rsidRPr="00B315F0">
        <w:rPr>
          <w:color w:val="000000"/>
          <w:sz w:val="24"/>
          <w:szCs w:val="24"/>
        </w:rPr>
        <w:t>Só serão aceitos lances cujos valores sejam INFERIORES ao último apresentado;</w:t>
      </w:r>
    </w:p>
    <w:p w:rsidR="006778FB" w:rsidRPr="00B2295A" w:rsidRDefault="006778FB" w:rsidP="006778FB">
      <w:pPr>
        <w:pStyle w:val="Cabealho"/>
        <w:tabs>
          <w:tab w:val="clear" w:pos="4419"/>
          <w:tab w:val="clear" w:pos="8838"/>
          <w:tab w:val="left" w:pos="426"/>
          <w:tab w:val="left" w:pos="567"/>
          <w:tab w:val="left" w:pos="709"/>
        </w:tabs>
        <w:jc w:val="both"/>
        <w:rPr>
          <w:color w:val="000000"/>
          <w:sz w:val="24"/>
          <w:szCs w:val="24"/>
        </w:rPr>
      </w:pPr>
    </w:p>
    <w:p w:rsidR="006778FB" w:rsidRPr="00B315F0" w:rsidRDefault="006778FB" w:rsidP="006778FB">
      <w:pPr>
        <w:pStyle w:val="Cabealho"/>
        <w:numPr>
          <w:ilvl w:val="1"/>
          <w:numId w:val="18"/>
        </w:numPr>
        <w:tabs>
          <w:tab w:val="clear" w:pos="4419"/>
          <w:tab w:val="clear" w:pos="8838"/>
          <w:tab w:val="left" w:pos="426"/>
          <w:tab w:val="left" w:pos="567"/>
          <w:tab w:val="left" w:pos="709"/>
        </w:tabs>
        <w:ind w:left="0" w:firstLine="0"/>
        <w:jc w:val="both"/>
        <w:rPr>
          <w:b/>
          <w:bCs/>
          <w:color w:val="000000"/>
          <w:sz w:val="24"/>
          <w:szCs w:val="24"/>
        </w:rPr>
      </w:pPr>
      <w:r>
        <w:rPr>
          <w:b/>
          <w:bCs/>
          <w:color w:val="000000"/>
          <w:sz w:val="24"/>
          <w:szCs w:val="24"/>
        </w:rPr>
        <w:t>–</w:t>
      </w:r>
      <w:r w:rsidRPr="00B315F0">
        <w:rPr>
          <w:b/>
          <w:bCs/>
          <w:color w:val="000000"/>
          <w:sz w:val="24"/>
          <w:szCs w:val="24"/>
        </w:rPr>
        <w:t xml:space="preserve"> </w:t>
      </w:r>
      <w:r w:rsidRPr="00B315F0">
        <w:rPr>
          <w:color w:val="000000"/>
          <w:sz w:val="24"/>
          <w:szCs w:val="24"/>
        </w:rPr>
        <w:t>A desistência de apresentar lance verbal, quando convocada pelo Pregoeiro, implicará na exclusão da licitante da etapa de lances verbais e na manutenção do último lance apresentado pela licitante para efeito de ordenação das propostas;</w:t>
      </w:r>
    </w:p>
    <w:p w:rsidR="006778FB" w:rsidRPr="00B2295A" w:rsidRDefault="006778FB" w:rsidP="006778FB">
      <w:pPr>
        <w:pStyle w:val="Cabealho"/>
        <w:tabs>
          <w:tab w:val="clear" w:pos="4419"/>
          <w:tab w:val="clear" w:pos="8838"/>
          <w:tab w:val="left" w:pos="426"/>
          <w:tab w:val="left" w:pos="567"/>
          <w:tab w:val="left" w:pos="709"/>
        </w:tabs>
        <w:jc w:val="both"/>
        <w:rPr>
          <w:color w:val="000000"/>
          <w:sz w:val="24"/>
          <w:szCs w:val="24"/>
        </w:rPr>
      </w:pPr>
    </w:p>
    <w:p w:rsidR="006778FB" w:rsidRPr="006B1A72" w:rsidRDefault="006778FB" w:rsidP="006778FB">
      <w:pPr>
        <w:pStyle w:val="Cabealho"/>
        <w:numPr>
          <w:ilvl w:val="1"/>
          <w:numId w:val="18"/>
        </w:numPr>
        <w:tabs>
          <w:tab w:val="clear" w:pos="4419"/>
          <w:tab w:val="clear" w:pos="8838"/>
          <w:tab w:val="left" w:pos="426"/>
          <w:tab w:val="left" w:pos="567"/>
          <w:tab w:val="left" w:pos="709"/>
        </w:tabs>
        <w:ind w:left="0" w:firstLine="0"/>
        <w:jc w:val="both"/>
        <w:rPr>
          <w:b/>
          <w:bCs/>
          <w:color w:val="000000"/>
          <w:sz w:val="24"/>
          <w:szCs w:val="24"/>
        </w:rPr>
      </w:pPr>
      <w:r>
        <w:rPr>
          <w:b/>
          <w:bCs/>
          <w:color w:val="000000"/>
          <w:sz w:val="24"/>
          <w:szCs w:val="24"/>
        </w:rPr>
        <w:t>–</w:t>
      </w:r>
      <w:r w:rsidRPr="00B315F0">
        <w:rPr>
          <w:b/>
          <w:bCs/>
          <w:color w:val="000000"/>
          <w:sz w:val="24"/>
          <w:szCs w:val="24"/>
        </w:rPr>
        <w:t xml:space="preserve"> </w:t>
      </w:r>
      <w:r w:rsidRPr="00B315F0">
        <w:rPr>
          <w:color w:val="000000"/>
          <w:sz w:val="24"/>
          <w:szCs w:val="24"/>
        </w:rPr>
        <w:t>A desistência dos lances já ofertados sujeitará a licitante às penalidades previstas no</w:t>
      </w:r>
      <w:r w:rsidR="00662C3D">
        <w:rPr>
          <w:color w:val="000000"/>
          <w:sz w:val="24"/>
          <w:szCs w:val="24"/>
        </w:rPr>
        <w:t>s</w:t>
      </w:r>
      <w:r w:rsidRPr="00B315F0">
        <w:rPr>
          <w:color w:val="000000"/>
          <w:sz w:val="24"/>
          <w:szCs w:val="24"/>
        </w:rPr>
        <w:t xml:space="preserve"> ite</w:t>
      </w:r>
      <w:r w:rsidR="00662C3D">
        <w:rPr>
          <w:color w:val="000000"/>
          <w:sz w:val="24"/>
          <w:szCs w:val="24"/>
        </w:rPr>
        <w:t>ns</w:t>
      </w:r>
      <w:r w:rsidRPr="00B315F0">
        <w:rPr>
          <w:color w:val="000000"/>
          <w:sz w:val="24"/>
          <w:szCs w:val="24"/>
        </w:rPr>
        <w:t xml:space="preserve"> </w:t>
      </w:r>
      <w:r>
        <w:rPr>
          <w:color w:val="000000"/>
          <w:sz w:val="24"/>
          <w:szCs w:val="24"/>
        </w:rPr>
        <w:t>20</w:t>
      </w:r>
      <w:r w:rsidR="00662C3D">
        <w:rPr>
          <w:color w:val="000000"/>
          <w:sz w:val="24"/>
          <w:szCs w:val="24"/>
        </w:rPr>
        <w:t xml:space="preserve"> e 21</w:t>
      </w:r>
      <w:r w:rsidRPr="00B315F0">
        <w:rPr>
          <w:color w:val="000000"/>
          <w:sz w:val="24"/>
          <w:szCs w:val="24"/>
        </w:rPr>
        <w:t xml:space="preserve"> deste Edital.</w:t>
      </w:r>
    </w:p>
    <w:p w:rsidR="006778FB" w:rsidRDefault="006778FB" w:rsidP="006778FB">
      <w:pPr>
        <w:pStyle w:val="PargrafodaLista"/>
        <w:rPr>
          <w:b/>
          <w:bCs/>
          <w:color w:val="000000"/>
          <w:szCs w:val="24"/>
        </w:rPr>
      </w:pPr>
    </w:p>
    <w:p w:rsidR="006778FB" w:rsidRPr="006B3138" w:rsidRDefault="006778FB" w:rsidP="006778FB">
      <w:pPr>
        <w:pStyle w:val="Cabealho"/>
        <w:numPr>
          <w:ilvl w:val="1"/>
          <w:numId w:val="18"/>
        </w:numPr>
        <w:tabs>
          <w:tab w:val="clear" w:pos="4419"/>
          <w:tab w:val="clear" w:pos="8838"/>
          <w:tab w:val="left" w:pos="426"/>
          <w:tab w:val="left" w:pos="567"/>
          <w:tab w:val="left" w:pos="709"/>
        </w:tabs>
        <w:ind w:left="0" w:firstLine="0"/>
        <w:jc w:val="both"/>
        <w:rPr>
          <w:b/>
          <w:bCs/>
          <w:color w:val="000000"/>
          <w:sz w:val="24"/>
          <w:szCs w:val="24"/>
        </w:rPr>
      </w:pPr>
      <w:r w:rsidRPr="006B3138">
        <w:rPr>
          <w:b/>
          <w:bCs/>
          <w:color w:val="000000"/>
          <w:sz w:val="24"/>
          <w:szCs w:val="24"/>
        </w:rPr>
        <w:t xml:space="preserve">– </w:t>
      </w:r>
      <w:r w:rsidRPr="006B3138">
        <w:rPr>
          <w:color w:val="000000"/>
          <w:sz w:val="24"/>
          <w:szCs w:val="24"/>
        </w:rPr>
        <w:t>O encerramento da etapa competitiva dar-se- á quando,  indagados pelo Pregoeiro, as licitantes qualificadas manifestarem seu desinteresse em apresentar novos lances, ou quando encerrado o prazo estipulado na forma do subitem 13.9;</w:t>
      </w:r>
    </w:p>
    <w:p w:rsidR="006778FB" w:rsidRPr="00B2295A" w:rsidRDefault="006778FB" w:rsidP="006778FB">
      <w:pPr>
        <w:pStyle w:val="Cabealho"/>
        <w:tabs>
          <w:tab w:val="clear" w:pos="4419"/>
          <w:tab w:val="clear" w:pos="8838"/>
          <w:tab w:val="left" w:pos="426"/>
          <w:tab w:val="left" w:pos="567"/>
          <w:tab w:val="left" w:pos="709"/>
        </w:tabs>
        <w:jc w:val="both"/>
        <w:rPr>
          <w:color w:val="000000"/>
          <w:sz w:val="24"/>
          <w:szCs w:val="24"/>
        </w:rPr>
      </w:pPr>
    </w:p>
    <w:p w:rsidR="006778FB" w:rsidRPr="00B315F0" w:rsidRDefault="006778FB" w:rsidP="006778FB">
      <w:pPr>
        <w:pStyle w:val="Cabealho"/>
        <w:numPr>
          <w:ilvl w:val="1"/>
          <w:numId w:val="18"/>
        </w:numPr>
        <w:tabs>
          <w:tab w:val="clear" w:pos="4419"/>
          <w:tab w:val="clear" w:pos="8838"/>
          <w:tab w:val="left" w:pos="426"/>
          <w:tab w:val="left" w:pos="567"/>
          <w:tab w:val="left" w:pos="709"/>
        </w:tabs>
        <w:spacing w:after="240"/>
        <w:ind w:left="0" w:firstLine="0"/>
        <w:jc w:val="both"/>
        <w:rPr>
          <w:color w:val="000000"/>
          <w:sz w:val="24"/>
          <w:szCs w:val="24"/>
        </w:rPr>
      </w:pPr>
      <w:r>
        <w:rPr>
          <w:color w:val="000000"/>
          <w:sz w:val="24"/>
          <w:szCs w:val="24"/>
        </w:rPr>
        <w:t xml:space="preserve">– </w:t>
      </w:r>
      <w:r w:rsidRPr="00B315F0">
        <w:rPr>
          <w:color w:val="000000"/>
          <w:sz w:val="24"/>
          <w:szCs w:val="24"/>
        </w:rPr>
        <w:t xml:space="preserve">A desistência em apresentar lance verbal, quando convocado pelo Pregoeiro, implicará a exclusão do licitante da etapas de lances verbais e a manutenção do ultimo </w:t>
      </w:r>
      <w:r w:rsidR="00662C3D">
        <w:rPr>
          <w:color w:val="000000"/>
          <w:sz w:val="24"/>
          <w:szCs w:val="24"/>
        </w:rPr>
        <w:t>preço</w:t>
      </w:r>
      <w:r w:rsidRPr="00B315F0">
        <w:rPr>
          <w:color w:val="000000"/>
          <w:sz w:val="24"/>
          <w:szCs w:val="24"/>
        </w:rPr>
        <w:t xml:space="preserve"> apresentado pelo licitante, para efeito de ordenação das propostas.</w:t>
      </w:r>
    </w:p>
    <w:p w:rsidR="006778FB" w:rsidRPr="00B315F0" w:rsidRDefault="006778FB" w:rsidP="006778FB">
      <w:pPr>
        <w:pStyle w:val="Cabealho"/>
        <w:numPr>
          <w:ilvl w:val="1"/>
          <w:numId w:val="18"/>
        </w:numPr>
        <w:tabs>
          <w:tab w:val="clear" w:pos="4419"/>
          <w:tab w:val="clear" w:pos="8838"/>
          <w:tab w:val="left" w:pos="426"/>
          <w:tab w:val="left" w:pos="567"/>
          <w:tab w:val="left" w:pos="709"/>
        </w:tabs>
        <w:ind w:left="0" w:firstLine="0"/>
        <w:jc w:val="both"/>
        <w:rPr>
          <w:color w:val="000000"/>
          <w:sz w:val="24"/>
          <w:szCs w:val="24"/>
        </w:rPr>
      </w:pPr>
      <w:r>
        <w:rPr>
          <w:color w:val="000000"/>
          <w:sz w:val="24"/>
          <w:szCs w:val="24"/>
        </w:rPr>
        <w:lastRenderedPageBreak/>
        <w:t xml:space="preserve">– </w:t>
      </w:r>
      <w:r w:rsidRPr="00B315F0">
        <w:rPr>
          <w:color w:val="000000"/>
          <w:sz w:val="24"/>
          <w:szCs w:val="24"/>
        </w:rPr>
        <w:t xml:space="preserve">Examinada a proposta classificada em primeiro lugar, quanto ao objeto e </w:t>
      </w:r>
      <w:r w:rsidR="00662C3D">
        <w:rPr>
          <w:color w:val="000000"/>
          <w:sz w:val="24"/>
          <w:szCs w:val="24"/>
        </w:rPr>
        <w:t>preço</w:t>
      </w:r>
      <w:r w:rsidRPr="00B315F0">
        <w:rPr>
          <w:color w:val="000000"/>
          <w:sz w:val="24"/>
          <w:szCs w:val="24"/>
        </w:rPr>
        <w:t xml:space="preserve">, caberá ao Pregoeiro decidir motivadamente a respeito de sua aceitabilidade, vedada a aceitação de propostas cujos </w:t>
      </w:r>
      <w:r>
        <w:rPr>
          <w:color w:val="000000"/>
          <w:sz w:val="24"/>
          <w:szCs w:val="24"/>
        </w:rPr>
        <w:t>preços</w:t>
      </w:r>
      <w:r w:rsidRPr="00B315F0">
        <w:rPr>
          <w:color w:val="000000"/>
          <w:sz w:val="24"/>
          <w:szCs w:val="24"/>
        </w:rPr>
        <w:t xml:space="preserve"> dos itens sejam superiores aos estimados na Planilha de Quantitativos e </w:t>
      </w:r>
      <w:r>
        <w:rPr>
          <w:color w:val="000000"/>
          <w:sz w:val="24"/>
          <w:szCs w:val="24"/>
        </w:rPr>
        <w:t>preços</w:t>
      </w:r>
      <w:r w:rsidRPr="00B315F0">
        <w:rPr>
          <w:color w:val="000000"/>
          <w:sz w:val="24"/>
          <w:szCs w:val="24"/>
        </w:rPr>
        <w:t xml:space="preserve"> – TERMO REFERÊNCIA.</w:t>
      </w:r>
    </w:p>
    <w:p w:rsidR="006778FB" w:rsidRPr="00B2295A" w:rsidRDefault="006778FB" w:rsidP="006778FB">
      <w:pPr>
        <w:pStyle w:val="Cabealho"/>
        <w:tabs>
          <w:tab w:val="clear" w:pos="4419"/>
          <w:tab w:val="clear" w:pos="8838"/>
          <w:tab w:val="left" w:pos="426"/>
          <w:tab w:val="left" w:pos="567"/>
          <w:tab w:val="left" w:pos="709"/>
        </w:tabs>
        <w:jc w:val="both"/>
        <w:rPr>
          <w:color w:val="000000"/>
          <w:sz w:val="24"/>
          <w:szCs w:val="24"/>
        </w:rPr>
      </w:pPr>
    </w:p>
    <w:p w:rsidR="006778FB" w:rsidRPr="00B315F0" w:rsidRDefault="006778FB" w:rsidP="006778FB">
      <w:pPr>
        <w:pStyle w:val="Cabealho"/>
        <w:numPr>
          <w:ilvl w:val="1"/>
          <w:numId w:val="18"/>
        </w:numPr>
        <w:tabs>
          <w:tab w:val="clear" w:pos="4419"/>
          <w:tab w:val="clear" w:pos="8838"/>
          <w:tab w:val="left" w:pos="426"/>
          <w:tab w:val="left" w:pos="567"/>
          <w:tab w:val="left" w:pos="709"/>
        </w:tabs>
        <w:ind w:left="0" w:firstLine="0"/>
        <w:jc w:val="both"/>
        <w:rPr>
          <w:color w:val="000000"/>
          <w:sz w:val="24"/>
          <w:szCs w:val="24"/>
        </w:rPr>
      </w:pPr>
      <w:r>
        <w:rPr>
          <w:color w:val="000000"/>
          <w:sz w:val="24"/>
          <w:szCs w:val="24"/>
        </w:rPr>
        <w:t>–</w:t>
      </w:r>
      <w:r w:rsidRPr="00B315F0">
        <w:rPr>
          <w:color w:val="000000"/>
          <w:sz w:val="24"/>
          <w:szCs w:val="24"/>
        </w:rPr>
        <w:t xml:space="preserve"> A microempresa ou a empresa de pequeno porte mais bem classificada, nos termos do art. 44 da Lei Complementar nº 123/2006, com preços iguais ou até 5 %(cinco por cento) superior à proposta de melhor preço, será convocada para apresentar nova proposta no prazo máximo de 5 minutos após o encerramento dos lances, sob pena de preclusão, de acordo com o estabelecido no § 3º, art. 45, da Lei Complementar n º 123/06.</w:t>
      </w:r>
    </w:p>
    <w:p w:rsidR="006778FB" w:rsidRPr="00B2295A" w:rsidRDefault="006778FB" w:rsidP="006778FB">
      <w:pPr>
        <w:pStyle w:val="Cabealho"/>
        <w:tabs>
          <w:tab w:val="clear" w:pos="4419"/>
          <w:tab w:val="clear" w:pos="8838"/>
          <w:tab w:val="left" w:pos="426"/>
          <w:tab w:val="left" w:pos="567"/>
          <w:tab w:val="left" w:pos="709"/>
        </w:tabs>
        <w:jc w:val="both"/>
        <w:rPr>
          <w:color w:val="000000"/>
          <w:sz w:val="24"/>
          <w:szCs w:val="24"/>
        </w:rPr>
      </w:pPr>
    </w:p>
    <w:p w:rsidR="006778FB" w:rsidRPr="00B315F0" w:rsidRDefault="006778FB" w:rsidP="006778FB">
      <w:pPr>
        <w:pStyle w:val="Cabealho"/>
        <w:numPr>
          <w:ilvl w:val="2"/>
          <w:numId w:val="18"/>
        </w:numPr>
        <w:tabs>
          <w:tab w:val="clear" w:pos="4419"/>
          <w:tab w:val="clear" w:pos="8838"/>
          <w:tab w:val="left" w:pos="426"/>
          <w:tab w:val="left" w:pos="567"/>
          <w:tab w:val="left" w:pos="851"/>
        </w:tabs>
        <w:ind w:left="0" w:firstLine="0"/>
        <w:jc w:val="both"/>
        <w:rPr>
          <w:color w:val="000000"/>
          <w:sz w:val="24"/>
          <w:szCs w:val="24"/>
        </w:rPr>
      </w:pPr>
      <w:r>
        <w:rPr>
          <w:color w:val="000000"/>
          <w:sz w:val="24"/>
          <w:szCs w:val="24"/>
        </w:rPr>
        <w:t>–</w:t>
      </w:r>
      <w:r w:rsidRPr="00B315F0">
        <w:rPr>
          <w:color w:val="000000"/>
          <w:sz w:val="24"/>
          <w:szCs w:val="24"/>
        </w:rPr>
        <w:t xml:space="preserve"> Não ocorrendo à apresentação da proposta da microempresa ou empresa de pequeno porte, na forma do subitem 13.</w:t>
      </w:r>
      <w:r>
        <w:rPr>
          <w:color w:val="000000"/>
          <w:sz w:val="24"/>
          <w:szCs w:val="24"/>
        </w:rPr>
        <w:t>16</w:t>
      </w:r>
      <w:r w:rsidRPr="00B315F0">
        <w:rPr>
          <w:color w:val="000000"/>
          <w:sz w:val="24"/>
          <w:szCs w:val="24"/>
        </w:rPr>
        <w:t>, serão convocadas, na ordem classificatória, as remanescentes que porventura se enquadrem na hipótese acima, para o exercício do mesmo direito.</w:t>
      </w:r>
    </w:p>
    <w:p w:rsidR="006778FB" w:rsidRPr="00B2295A" w:rsidRDefault="006778FB" w:rsidP="006778FB">
      <w:pPr>
        <w:pStyle w:val="Cabealho"/>
        <w:tabs>
          <w:tab w:val="clear" w:pos="4419"/>
          <w:tab w:val="clear" w:pos="8838"/>
          <w:tab w:val="left" w:pos="426"/>
          <w:tab w:val="left" w:pos="567"/>
          <w:tab w:val="left" w:pos="709"/>
        </w:tabs>
        <w:jc w:val="both"/>
        <w:rPr>
          <w:color w:val="000000"/>
          <w:sz w:val="24"/>
          <w:szCs w:val="24"/>
        </w:rPr>
      </w:pPr>
    </w:p>
    <w:p w:rsidR="006778FB" w:rsidRPr="00B315F0" w:rsidRDefault="006778FB" w:rsidP="006778FB">
      <w:pPr>
        <w:pStyle w:val="Cabealho"/>
        <w:numPr>
          <w:ilvl w:val="2"/>
          <w:numId w:val="18"/>
        </w:numPr>
        <w:tabs>
          <w:tab w:val="clear" w:pos="4419"/>
          <w:tab w:val="clear" w:pos="8838"/>
          <w:tab w:val="left" w:pos="426"/>
          <w:tab w:val="left" w:pos="567"/>
          <w:tab w:val="left" w:pos="851"/>
        </w:tabs>
        <w:ind w:left="0" w:firstLine="0"/>
        <w:jc w:val="both"/>
        <w:rPr>
          <w:color w:val="000000"/>
          <w:sz w:val="24"/>
          <w:szCs w:val="24"/>
        </w:rPr>
      </w:pPr>
      <w:r>
        <w:rPr>
          <w:color w:val="000000"/>
          <w:sz w:val="24"/>
          <w:szCs w:val="24"/>
        </w:rPr>
        <w:t>–</w:t>
      </w:r>
      <w:r w:rsidRPr="00B315F0">
        <w:rPr>
          <w:color w:val="000000"/>
          <w:sz w:val="24"/>
          <w:szCs w:val="24"/>
        </w:rPr>
        <w:t xml:space="preserve"> O disposto no subitem 13.</w:t>
      </w:r>
      <w:r>
        <w:rPr>
          <w:color w:val="000000"/>
          <w:sz w:val="24"/>
          <w:szCs w:val="24"/>
        </w:rPr>
        <w:t>16</w:t>
      </w:r>
      <w:r w:rsidRPr="00B315F0">
        <w:rPr>
          <w:color w:val="000000"/>
          <w:sz w:val="24"/>
          <w:szCs w:val="24"/>
        </w:rPr>
        <w:t xml:space="preserve"> somente se aplicará quando </w:t>
      </w:r>
      <w:r w:rsidRPr="00B315F0">
        <w:rPr>
          <w:b/>
          <w:color w:val="000000"/>
          <w:sz w:val="24"/>
          <w:szCs w:val="24"/>
        </w:rPr>
        <w:t xml:space="preserve">a melhor oferta inicial </w:t>
      </w:r>
      <w:r w:rsidRPr="00B315F0">
        <w:rPr>
          <w:color w:val="000000"/>
          <w:sz w:val="24"/>
          <w:szCs w:val="24"/>
        </w:rPr>
        <w:t>não tiver sido apresentada por microempresa ou empresa de pequeno porte.</w:t>
      </w:r>
    </w:p>
    <w:p w:rsidR="006778FB" w:rsidRPr="00B2295A" w:rsidRDefault="006778FB" w:rsidP="006778FB">
      <w:pPr>
        <w:pStyle w:val="Cabealho"/>
        <w:tabs>
          <w:tab w:val="clear" w:pos="4419"/>
          <w:tab w:val="clear" w:pos="8838"/>
          <w:tab w:val="left" w:pos="426"/>
          <w:tab w:val="left" w:pos="567"/>
          <w:tab w:val="left" w:pos="709"/>
        </w:tabs>
        <w:jc w:val="both"/>
        <w:rPr>
          <w:color w:val="000000"/>
          <w:sz w:val="24"/>
          <w:szCs w:val="24"/>
        </w:rPr>
      </w:pPr>
    </w:p>
    <w:p w:rsidR="006778FB" w:rsidRPr="00B315F0" w:rsidRDefault="006778FB" w:rsidP="006778FB">
      <w:pPr>
        <w:pStyle w:val="Cabealho"/>
        <w:numPr>
          <w:ilvl w:val="1"/>
          <w:numId w:val="18"/>
        </w:numPr>
        <w:tabs>
          <w:tab w:val="clear" w:pos="4419"/>
          <w:tab w:val="clear" w:pos="8838"/>
          <w:tab w:val="left" w:pos="426"/>
          <w:tab w:val="left" w:pos="567"/>
          <w:tab w:val="left" w:pos="709"/>
        </w:tabs>
        <w:ind w:left="0" w:firstLine="0"/>
        <w:jc w:val="both"/>
        <w:rPr>
          <w:b/>
          <w:bCs/>
          <w:color w:val="000000"/>
          <w:sz w:val="24"/>
          <w:szCs w:val="24"/>
        </w:rPr>
      </w:pPr>
      <w:r>
        <w:rPr>
          <w:b/>
          <w:bCs/>
          <w:color w:val="000000"/>
          <w:sz w:val="24"/>
          <w:szCs w:val="24"/>
        </w:rPr>
        <w:t>–</w:t>
      </w:r>
      <w:r w:rsidRPr="00B315F0">
        <w:rPr>
          <w:b/>
          <w:bCs/>
          <w:color w:val="000000"/>
          <w:sz w:val="24"/>
          <w:szCs w:val="24"/>
        </w:rPr>
        <w:t xml:space="preserve"> </w:t>
      </w:r>
      <w:r w:rsidRPr="00B315F0">
        <w:rPr>
          <w:bCs/>
          <w:color w:val="000000"/>
          <w:sz w:val="24"/>
          <w:szCs w:val="24"/>
        </w:rPr>
        <w:t>O</w:t>
      </w:r>
      <w:r w:rsidRPr="00B315F0">
        <w:rPr>
          <w:color w:val="000000"/>
          <w:sz w:val="24"/>
          <w:szCs w:val="24"/>
        </w:rPr>
        <w:t xml:space="preserve"> Pregoeiro poderá negociar diretamente com a licitante vencedora para que seja obtido melhor </w:t>
      </w:r>
      <w:r>
        <w:rPr>
          <w:color w:val="000000"/>
          <w:sz w:val="24"/>
          <w:szCs w:val="24"/>
        </w:rPr>
        <w:t xml:space="preserve">preço </w:t>
      </w:r>
      <w:r w:rsidRPr="00B315F0">
        <w:rPr>
          <w:color w:val="000000"/>
          <w:sz w:val="24"/>
          <w:szCs w:val="24"/>
        </w:rPr>
        <w:t>aceitável, devendo esta negociação se dar em público e formalizada(s) em ata;</w:t>
      </w:r>
    </w:p>
    <w:p w:rsidR="006778FB" w:rsidRPr="00B315F0" w:rsidRDefault="006778FB" w:rsidP="006778FB">
      <w:pPr>
        <w:pStyle w:val="Cabealho"/>
        <w:numPr>
          <w:ilvl w:val="1"/>
          <w:numId w:val="18"/>
        </w:numPr>
        <w:tabs>
          <w:tab w:val="clear" w:pos="4419"/>
          <w:tab w:val="clear" w:pos="8838"/>
          <w:tab w:val="left" w:pos="426"/>
          <w:tab w:val="left" w:pos="567"/>
          <w:tab w:val="left" w:pos="709"/>
        </w:tabs>
        <w:ind w:left="0" w:firstLine="0"/>
        <w:jc w:val="both"/>
        <w:rPr>
          <w:b/>
          <w:bCs/>
          <w:color w:val="000000"/>
          <w:sz w:val="24"/>
          <w:szCs w:val="24"/>
        </w:rPr>
      </w:pPr>
      <w:r>
        <w:rPr>
          <w:b/>
          <w:bCs/>
          <w:color w:val="000000"/>
          <w:sz w:val="24"/>
          <w:szCs w:val="24"/>
        </w:rPr>
        <w:t>–</w:t>
      </w:r>
      <w:r w:rsidRPr="00B315F0">
        <w:rPr>
          <w:b/>
          <w:bCs/>
          <w:color w:val="000000"/>
          <w:sz w:val="24"/>
          <w:szCs w:val="24"/>
        </w:rPr>
        <w:t xml:space="preserve"> </w:t>
      </w:r>
      <w:r w:rsidRPr="00B315F0">
        <w:rPr>
          <w:color w:val="000000"/>
          <w:sz w:val="24"/>
          <w:szCs w:val="24"/>
        </w:rPr>
        <w:t xml:space="preserve">Sendo aceitável a proposta final classificada em primeiro lugar, após negociação com o Pregoeiro, será aberto o envelope contendo a documentação de habilitação da licitante que a tiver formulado, </w:t>
      </w:r>
      <w:r w:rsidRPr="00B315F0">
        <w:rPr>
          <w:b/>
          <w:bCs/>
          <w:color w:val="000000"/>
          <w:sz w:val="24"/>
          <w:szCs w:val="24"/>
        </w:rPr>
        <w:t xml:space="preserve">para confirmação das suas condições de habilitação, </w:t>
      </w:r>
      <w:r w:rsidRPr="00B315F0">
        <w:rPr>
          <w:b/>
          <w:bCs/>
          <w:color w:val="000000"/>
          <w:sz w:val="24"/>
          <w:szCs w:val="24"/>
          <w:u w:val="single"/>
        </w:rPr>
        <w:t>descrita no item 12 deste Edital.</w:t>
      </w:r>
    </w:p>
    <w:p w:rsidR="006778FB" w:rsidRPr="00B315F0" w:rsidRDefault="006778FB" w:rsidP="006778FB">
      <w:pPr>
        <w:pStyle w:val="Cabealho"/>
        <w:numPr>
          <w:ilvl w:val="1"/>
          <w:numId w:val="18"/>
        </w:numPr>
        <w:tabs>
          <w:tab w:val="clear" w:pos="4419"/>
          <w:tab w:val="clear" w:pos="8838"/>
          <w:tab w:val="left" w:pos="426"/>
          <w:tab w:val="left" w:pos="567"/>
          <w:tab w:val="left" w:pos="709"/>
        </w:tabs>
        <w:spacing w:before="240"/>
        <w:ind w:left="0" w:firstLine="0"/>
        <w:jc w:val="both"/>
        <w:rPr>
          <w:b/>
          <w:bCs/>
          <w:color w:val="000000"/>
          <w:sz w:val="24"/>
          <w:szCs w:val="24"/>
        </w:rPr>
      </w:pPr>
      <w:r>
        <w:rPr>
          <w:b/>
          <w:bCs/>
          <w:color w:val="000000"/>
          <w:sz w:val="24"/>
          <w:szCs w:val="24"/>
        </w:rPr>
        <w:t>–</w:t>
      </w:r>
      <w:r w:rsidRPr="00B315F0">
        <w:rPr>
          <w:b/>
          <w:bCs/>
          <w:color w:val="000000"/>
          <w:sz w:val="24"/>
          <w:szCs w:val="24"/>
        </w:rPr>
        <w:t xml:space="preserve"> </w:t>
      </w:r>
      <w:r w:rsidRPr="00B315F0">
        <w:rPr>
          <w:color w:val="000000"/>
          <w:sz w:val="24"/>
          <w:szCs w:val="24"/>
        </w:rPr>
        <w:t>Verificado o atendimento das exigências de habilitação fixadas no edital, o Pregoeiro declarará a licitante vencedora, caso nenhum licitante manifeste a intenção de recorrer;</w:t>
      </w:r>
    </w:p>
    <w:p w:rsidR="006778FB" w:rsidRPr="00B2295A" w:rsidRDefault="006778FB" w:rsidP="006778FB">
      <w:pPr>
        <w:pStyle w:val="Cabealho"/>
        <w:tabs>
          <w:tab w:val="clear" w:pos="4419"/>
          <w:tab w:val="clear" w:pos="8838"/>
          <w:tab w:val="left" w:pos="426"/>
          <w:tab w:val="left" w:pos="567"/>
          <w:tab w:val="left" w:pos="709"/>
        </w:tabs>
        <w:jc w:val="both"/>
        <w:rPr>
          <w:color w:val="000000"/>
          <w:sz w:val="24"/>
          <w:szCs w:val="24"/>
        </w:rPr>
      </w:pPr>
      <w:r w:rsidRPr="00B2295A">
        <w:rPr>
          <w:color w:val="000000"/>
          <w:sz w:val="24"/>
          <w:szCs w:val="24"/>
        </w:rPr>
        <w:t>13.20</w:t>
      </w:r>
      <w:r>
        <w:rPr>
          <w:color w:val="000000"/>
          <w:sz w:val="24"/>
          <w:szCs w:val="24"/>
        </w:rPr>
        <w:t xml:space="preserve"> </w:t>
      </w:r>
      <w:r w:rsidRPr="00B2295A">
        <w:rPr>
          <w:b/>
          <w:bCs/>
          <w:color w:val="000000"/>
          <w:sz w:val="24"/>
          <w:szCs w:val="24"/>
        </w:rPr>
        <w:t xml:space="preserve">– </w:t>
      </w:r>
      <w:r w:rsidRPr="00B2295A">
        <w:rPr>
          <w:color w:val="000000"/>
          <w:sz w:val="24"/>
          <w:szCs w:val="24"/>
        </w:rPr>
        <w:t>Caso a licitante vencedora desatenda as exigências de habilitação, o Pregoeiro examinará as ofertas subseqüentes, na ordem de classificação, verificando, conforme o caso, a aceitabilidade da proposta e o atendimento das exigências de Habilitação, até que uma licitante cumpra as condições fixadas neste edital, sendo o objeto do certame a ela adjudicado, quando constatado o desinteresse dos demais licitantes na interposição de recursos;</w:t>
      </w:r>
    </w:p>
    <w:p w:rsidR="006778FB" w:rsidRPr="00B2295A" w:rsidRDefault="006778FB" w:rsidP="006778FB">
      <w:pPr>
        <w:pStyle w:val="Cabealho"/>
        <w:tabs>
          <w:tab w:val="clear" w:pos="4419"/>
          <w:tab w:val="clear" w:pos="8838"/>
          <w:tab w:val="left" w:pos="426"/>
          <w:tab w:val="left" w:pos="567"/>
          <w:tab w:val="left" w:pos="709"/>
        </w:tabs>
        <w:jc w:val="both"/>
        <w:rPr>
          <w:color w:val="000000"/>
          <w:sz w:val="24"/>
          <w:szCs w:val="24"/>
        </w:rPr>
      </w:pPr>
    </w:p>
    <w:p w:rsidR="006778FB" w:rsidRPr="00B315F0" w:rsidRDefault="006778FB" w:rsidP="006778FB">
      <w:pPr>
        <w:pStyle w:val="Cabealho"/>
        <w:tabs>
          <w:tab w:val="clear" w:pos="4419"/>
          <w:tab w:val="clear" w:pos="8838"/>
          <w:tab w:val="left" w:pos="426"/>
          <w:tab w:val="left" w:pos="567"/>
          <w:tab w:val="left" w:pos="709"/>
        </w:tabs>
        <w:jc w:val="both"/>
        <w:rPr>
          <w:b/>
          <w:bCs/>
          <w:color w:val="000000"/>
          <w:sz w:val="24"/>
          <w:szCs w:val="24"/>
        </w:rPr>
      </w:pPr>
      <w:r w:rsidRPr="00B315F0">
        <w:rPr>
          <w:bCs/>
          <w:color w:val="000000"/>
          <w:sz w:val="24"/>
          <w:szCs w:val="24"/>
        </w:rPr>
        <w:t xml:space="preserve">13.21 </w:t>
      </w:r>
      <w:r>
        <w:rPr>
          <w:b/>
          <w:bCs/>
          <w:color w:val="000000"/>
          <w:sz w:val="24"/>
          <w:szCs w:val="24"/>
        </w:rPr>
        <w:t>–</w:t>
      </w:r>
      <w:r w:rsidRPr="00B315F0">
        <w:rPr>
          <w:b/>
          <w:bCs/>
          <w:color w:val="000000"/>
          <w:sz w:val="24"/>
          <w:szCs w:val="24"/>
        </w:rPr>
        <w:t xml:space="preserve"> </w:t>
      </w:r>
      <w:r w:rsidRPr="00B315F0">
        <w:rPr>
          <w:color w:val="000000"/>
          <w:sz w:val="24"/>
          <w:szCs w:val="24"/>
        </w:rPr>
        <w:t>Na reunião lavrar-se-á ata, em que serão registradas as ocorrências relevantes, e, ao final, será assinada pelo Pregoeiro e demais membros de equipe de apoio, bem como pelas licitantes presentes. A recusa da licitante em assinar a ata, bem como a exigência de participante ausente naquele momento será circunstanciada em ata;</w:t>
      </w:r>
    </w:p>
    <w:p w:rsidR="006778FB" w:rsidRPr="00B2295A" w:rsidRDefault="006778FB" w:rsidP="006778FB">
      <w:pPr>
        <w:pStyle w:val="Cabealho"/>
        <w:tabs>
          <w:tab w:val="clear" w:pos="4419"/>
          <w:tab w:val="clear" w:pos="8838"/>
          <w:tab w:val="left" w:pos="426"/>
          <w:tab w:val="left" w:pos="567"/>
          <w:tab w:val="left" w:pos="709"/>
        </w:tabs>
        <w:jc w:val="both"/>
        <w:rPr>
          <w:color w:val="000000"/>
          <w:sz w:val="24"/>
          <w:szCs w:val="24"/>
        </w:rPr>
      </w:pPr>
    </w:p>
    <w:p w:rsidR="006778FB" w:rsidRDefault="006778FB" w:rsidP="006778FB">
      <w:pPr>
        <w:pStyle w:val="Cabealho"/>
        <w:tabs>
          <w:tab w:val="clear" w:pos="4419"/>
          <w:tab w:val="clear" w:pos="8838"/>
          <w:tab w:val="left" w:pos="426"/>
          <w:tab w:val="left" w:pos="567"/>
          <w:tab w:val="left" w:pos="709"/>
        </w:tabs>
        <w:jc w:val="both"/>
        <w:rPr>
          <w:color w:val="000000"/>
          <w:sz w:val="24"/>
          <w:szCs w:val="24"/>
        </w:rPr>
      </w:pPr>
      <w:r w:rsidRPr="00B2295A">
        <w:rPr>
          <w:color w:val="000000"/>
          <w:sz w:val="24"/>
          <w:szCs w:val="24"/>
        </w:rPr>
        <w:t>13.22</w:t>
      </w:r>
      <w:r>
        <w:rPr>
          <w:color w:val="000000"/>
          <w:sz w:val="24"/>
          <w:szCs w:val="24"/>
        </w:rPr>
        <w:t xml:space="preserve"> </w:t>
      </w:r>
      <w:r>
        <w:rPr>
          <w:b/>
          <w:bCs/>
          <w:color w:val="000000"/>
          <w:sz w:val="24"/>
          <w:szCs w:val="24"/>
        </w:rPr>
        <w:t>–</w:t>
      </w:r>
      <w:r w:rsidRPr="00B2295A">
        <w:rPr>
          <w:b/>
          <w:bCs/>
          <w:color w:val="000000"/>
          <w:sz w:val="24"/>
          <w:szCs w:val="24"/>
        </w:rPr>
        <w:t xml:space="preserve"> </w:t>
      </w:r>
      <w:r w:rsidRPr="00B2295A">
        <w:rPr>
          <w:bCs/>
          <w:color w:val="000000"/>
          <w:sz w:val="24"/>
          <w:szCs w:val="24"/>
        </w:rPr>
        <w:t>O</w:t>
      </w:r>
      <w:r w:rsidRPr="00B2295A">
        <w:rPr>
          <w:color w:val="000000"/>
          <w:sz w:val="24"/>
          <w:szCs w:val="24"/>
        </w:rPr>
        <w:t xml:space="preserve"> Pregoeiro manterá em seu poder os envelopes de habilitação dos demais licitantes até a formalização do contrato com a adjudicatória, sendo assegurado o prazo máximo de 150 (cento e cinqüenta) dias corridos para a retirada do mesmo, sob pena de destruição.</w:t>
      </w:r>
    </w:p>
    <w:p w:rsidR="00662C3D" w:rsidRPr="00B315F0" w:rsidRDefault="00662C3D" w:rsidP="006778FB">
      <w:pPr>
        <w:pStyle w:val="Cabealho"/>
        <w:tabs>
          <w:tab w:val="clear" w:pos="4419"/>
          <w:tab w:val="clear" w:pos="8838"/>
          <w:tab w:val="left" w:pos="426"/>
          <w:tab w:val="left" w:pos="567"/>
          <w:tab w:val="left" w:pos="709"/>
        </w:tabs>
        <w:jc w:val="both"/>
        <w:rPr>
          <w:b/>
          <w:bCs/>
          <w:color w:val="000000"/>
          <w:sz w:val="24"/>
          <w:szCs w:val="24"/>
        </w:rPr>
      </w:pPr>
    </w:p>
    <w:p w:rsidR="006778FB" w:rsidRPr="00B2295A" w:rsidRDefault="006778FB" w:rsidP="00933A79">
      <w:pPr>
        <w:tabs>
          <w:tab w:val="left" w:pos="426"/>
          <w:tab w:val="left" w:pos="567"/>
          <w:tab w:val="left" w:pos="709"/>
        </w:tabs>
        <w:autoSpaceDE w:val="0"/>
        <w:autoSpaceDN w:val="0"/>
        <w:adjustRightInd w:val="0"/>
        <w:spacing w:after="240"/>
        <w:jc w:val="both"/>
        <w:rPr>
          <w:color w:val="000000"/>
          <w:sz w:val="24"/>
          <w:szCs w:val="24"/>
        </w:rPr>
      </w:pPr>
      <w:r w:rsidRPr="00B2295A">
        <w:rPr>
          <w:color w:val="000000"/>
          <w:sz w:val="24"/>
          <w:szCs w:val="24"/>
        </w:rPr>
        <w:t>13.23</w:t>
      </w:r>
      <w:r>
        <w:rPr>
          <w:color w:val="000000"/>
          <w:sz w:val="24"/>
          <w:szCs w:val="24"/>
        </w:rPr>
        <w:t xml:space="preserve"> –</w:t>
      </w:r>
      <w:r w:rsidRPr="00B2295A">
        <w:rPr>
          <w:color w:val="000000"/>
          <w:sz w:val="24"/>
          <w:szCs w:val="24"/>
        </w:rPr>
        <w:t xml:space="preserve"> A Empresa que cotar o menor preço </w:t>
      </w:r>
      <w:r w:rsidR="00F92568">
        <w:rPr>
          <w:color w:val="000000"/>
          <w:sz w:val="24"/>
          <w:szCs w:val="24"/>
        </w:rPr>
        <w:t>global</w:t>
      </w:r>
      <w:r w:rsidRPr="00B2295A">
        <w:rPr>
          <w:color w:val="000000"/>
          <w:sz w:val="24"/>
          <w:szCs w:val="24"/>
        </w:rPr>
        <w:t xml:space="preserve"> ficará obrigada a </w:t>
      </w:r>
      <w:r>
        <w:rPr>
          <w:color w:val="000000"/>
          <w:sz w:val="24"/>
          <w:szCs w:val="24"/>
        </w:rPr>
        <w:t>fornecer o objeto</w:t>
      </w:r>
      <w:r w:rsidRPr="00B2295A">
        <w:rPr>
          <w:color w:val="000000"/>
          <w:sz w:val="24"/>
          <w:szCs w:val="24"/>
        </w:rPr>
        <w:t>, quando solicitado.</w:t>
      </w:r>
    </w:p>
    <w:p w:rsidR="008839AA" w:rsidRPr="00EB2F06" w:rsidRDefault="00116FF7" w:rsidP="006778FB">
      <w:pPr>
        <w:pStyle w:val="Cabealho"/>
        <w:tabs>
          <w:tab w:val="clear" w:pos="4419"/>
          <w:tab w:val="clear" w:pos="8838"/>
        </w:tabs>
        <w:jc w:val="both"/>
        <w:rPr>
          <w:b/>
          <w:color w:val="000000"/>
          <w:sz w:val="24"/>
          <w:szCs w:val="24"/>
        </w:rPr>
      </w:pPr>
      <w:r w:rsidRPr="00EB2F06">
        <w:rPr>
          <w:b/>
          <w:color w:val="000000"/>
          <w:sz w:val="24"/>
          <w:szCs w:val="24"/>
        </w:rPr>
        <w:t>1</w:t>
      </w:r>
      <w:r w:rsidR="00C46EDE" w:rsidRPr="00EB2F06">
        <w:rPr>
          <w:b/>
          <w:color w:val="000000"/>
          <w:sz w:val="24"/>
          <w:szCs w:val="24"/>
        </w:rPr>
        <w:t xml:space="preserve">4 </w:t>
      </w:r>
      <w:r w:rsidRPr="00EB2F06">
        <w:rPr>
          <w:b/>
          <w:color w:val="000000"/>
          <w:sz w:val="24"/>
          <w:szCs w:val="24"/>
        </w:rPr>
        <w:t xml:space="preserve">- DOS RECURSOS ADMINISTRATIVOS: </w:t>
      </w:r>
    </w:p>
    <w:p w:rsidR="008839AA" w:rsidRPr="00EB2F06" w:rsidRDefault="008839AA" w:rsidP="006778FB">
      <w:pPr>
        <w:pStyle w:val="Cabealho"/>
        <w:tabs>
          <w:tab w:val="clear" w:pos="4419"/>
          <w:tab w:val="clear" w:pos="8838"/>
        </w:tabs>
        <w:jc w:val="both"/>
        <w:rPr>
          <w:b/>
          <w:color w:val="000000"/>
          <w:sz w:val="24"/>
          <w:szCs w:val="24"/>
        </w:rPr>
      </w:pPr>
    </w:p>
    <w:p w:rsidR="00833822" w:rsidRPr="00EB2F06" w:rsidRDefault="00833822" w:rsidP="006778FB">
      <w:pPr>
        <w:pStyle w:val="Cabealho"/>
        <w:tabs>
          <w:tab w:val="clear" w:pos="4419"/>
          <w:tab w:val="clear" w:pos="8838"/>
        </w:tabs>
        <w:jc w:val="both"/>
        <w:rPr>
          <w:color w:val="000000"/>
          <w:sz w:val="24"/>
          <w:szCs w:val="24"/>
        </w:rPr>
      </w:pPr>
      <w:r w:rsidRPr="00EB2F06">
        <w:rPr>
          <w:color w:val="000000"/>
          <w:sz w:val="24"/>
          <w:szCs w:val="24"/>
        </w:rPr>
        <w:t>1</w:t>
      </w:r>
      <w:r w:rsidR="00C46EDE" w:rsidRPr="00EB2F06">
        <w:rPr>
          <w:color w:val="000000"/>
          <w:sz w:val="24"/>
          <w:szCs w:val="24"/>
        </w:rPr>
        <w:t>4</w:t>
      </w:r>
      <w:r w:rsidRPr="00EB2F06">
        <w:rPr>
          <w:color w:val="000000"/>
          <w:sz w:val="24"/>
          <w:szCs w:val="24"/>
        </w:rPr>
        <w:t>.1- Ao final da sessão e declarada a licitante vencedora pelo Pregoeiro</w:t>
      </w:r>
      <w:r w:rsidR="00C46EDE" w:rsidRPr="00EB2F06">
        <w:rPr>
          <w:color w:val="000000"/>
          <w:sz w:val="24"/>
          <w:szCs w:val="24"/>
        </w:rPr>
        <w:t xml:space="preserve">, qualquer licitante </w:t>
      </w:r>
      <w:r w:rsidRPr="00EB2F06">
        <w:rPr>
          <w:color w:val="000000"/>
          <w:sz w:val="24"/>
          <w:szCs w:val="24"/>
        </w:rPr>
        <w:t>poderá manifestar imediatamente</w:t>
      </w:r>
      <w:r w:rsidR="00662C3D">
        <w:rPr>
          <w:color w:val="000000"/>
          <w:sz w:val="24"/>
          <w:szCs w:val="24"/>
        </w:rPr>
        <w:t xml:space="preserve"> e</w:t>
      </w:r>
      <w:r w:rsidRPr="00EB2F06">
        <w:rPr>
          <w:color w:val="000000"/>
          <w:sz w:val="24"/>
          <w:szCs w:val="24"/>
        </w:rPr>
        <w:t xml:space="preserve"> motivadamente a intenção de recorrer, com registro em ata da síntese das suas razões desde que munido de carta de credenciamento ou procuração com poderes específicos para tal. As licitantes poderão interpor recurso no prazo de 3</w:t>
      </w:r>
      <w:r w:rsidR="0036271C" w:rsidRPr="00EB2F06">
        <w:rPr>
          <w:color w:val="000000"/>
          <w:sz w:val="24"/>
          <w:szCs w:val="24"/>
        </w:rPr>
        <w:t xml:space="preserve"> </w:t>
      </w:r>
      <w:r w:rsidRPr="00EB2F06">
        <w:rPr>
          <w:color w:val="000000"/>
          <w:sz w:val="24"/>
          <w:szCs w:val="24"/>
        </w:rPr>
        <w:t xml:space="preserve">(três) dias úteis, ficando os demais licitantes desde logo intimados para apresentar contrarrazões por igual prazo, que </w:t>
      </w:r>
      <w:r w:rsidRPr="00EB2F06">
        <w:rPr>
          <w:color w:val="000000"/>
          <w:sz w:val="24"/>
          <w:szCs w:val="24"/>
        </w:rPr>
        <w:lastRenderedPageBreak/>
        <w:t>começará a correr do término do prazo do recorrente, sendo-lhes assegurada a vista imediata dos autos;</w:t>
      </w:r>
    </w:p>
    <w:p w:rsidR="00833822" w:rsidRPr="00EB2F06" w:rsidRDefault="00833822" w:rsidP="006778FB">
      <w:pPr>
        <w:pStyle w:val="Cabealho"/>
        <w:tabs>
          <w:tab w:val="clear" w:pos="4419"/>
          <w:tab w:val="clear" w:pos="8838"/>
        </w:tabs>
        <w:jc w:val="both"/>
        <w:rPr>
          <w:color w:val="000000"/>
          <w:sz w:val="24"/>
          <w:szCs w:val="24"/>
        </w:rPr>
      </w:pPr>
      <w:r w:rsidRPr="00EB2F06">
        <w:rPr>
          <w:color w:val="000000"/>
          <w:sz w:val="24"/>
          <w:szCs w:val="24"/>
        </w:rPr>
        <w:t>1</w:t>
      </w:r>
      <w:r w:rsidR="00C46EDE" w:rsidRPr="00EB2F06">
        <w:rPr>
          <w:color w:val="000000"/>
          <w:sz w:val="24"/>
          <w:szCs w:val="24"/>
        </w:rPr>
        <w:t>4</w:t>
      </w:r>
      <w:r w:rsidRPr="00EB2F06">
        <w:rPr>
          <w:color w:val="000000"/>
          <w:sz w:val="24"/>
          <w:szCs w:val="24"/>
        </w:rPr>
        <w:t>.</w:t>
      </w:r>
      <w:r w:rsidR="00C85C0D" w:rsidRPr="00EB2F06">
        <w:rPr>
          <w:color w:val="000000"/>
          <w:sz w:val="24"/>
          <w:szCs w:val="24"/>
        </w:rPr>
        <w:t>3</w:t>
      </w:r>
      <w:r w:rsidR="00C46EDE" w:rsidRPr="00EB2F06">
        <w:rPr>
          <w:color w:val="000000"/>
          <w:sz w:val="24"/>
          <w:szCs w:val="24"/>
        </w:rPr>
        <w:t xml:space="preserve"> </w:t>
      </w:r>
      <w:r w:rsidRPr="00EB2F06">
        <w:rPr>
          <w:color w:val="000000"/>
          <w:sz w:val="24"/>
          <w:szCs w:val="24"/>
        </w:rPr>
        <w:t>- A falta de manifestação imediata e motivada da licitante importará a decadência do direito de recurso e a adjudicação do objeto da licitação pelo Pregoeiro ao vencedor;</w:t>
      </w:r>
    </w:p>
    <w:p w:rsidR="00833822" w:rsidRPr="00EB2F06" w:rsidRDefault="00833822" w:rsidP="006778FB">
      <w:pPr>
        <w:pStyle w:val="Cabealho"/>
        <w:tabs>
          <w:tab w:val="clear" w:pos="4419"/>
          <w:tab w:val="clear" w:pos="8838"/>
        </w:tabs>
        <w:jc w:val="both"/>
        <w:rPr>
          <w:color w:val="000000"/>
          <w:sz w:val="24"/>
          <w:szCs w:val="24"/>
        </w:rPr>
      </w:pPr>
      <w:r w:rsidRPr="00EB2F06">
        <w:rPr>
          <w:color w:val="000000"/>
          <w:sz w:val="24"/>
          <w:szCs w:val="24"/>
        </w:rPr>
        <w:t xml:space="preserve"> </w:t>
      </w:r>
    </w:p>
    <w:p w:rsidR="00833822" w:rsidRPr="00EB2F06" w:rsidRDefault="00833822" w:rsidP="006778FB">
      <w:pPr>
        <w:pStyle w:val="Cabealho"/>
        <w:tabs>
          <w:tab w:val="clear" w:pos="4419"/>
          <w:tab w:val="clear" w:pos="8838"/>
        </w:tabs>
        <w:jc w:val="both"/>
        <w:rPr>
          <w:color w:val="000000"/>
          <w:sz w:val="24"/>
          <w:szCs w:val="24"/>
        </w:rPr>
      </w:pPr>
      <w:r w:rsidRPr="00EB2F06">
        <w:rPr>
          <w:color w:val="000000"/>
          <w:sz w:val="24"/>
          <w:szCs w:val="24"/>
        </w:rPr>
        <w:t>1</w:t>
      </w:r>
      <w:r w:rsidR="00C46EDE" w:rsidRPr="00EB2F06">
        <w:rPr>
          <w:color w:val="000000"/>
          <w:sz w:val="24"/>
          <w:szCs w:val="24"/>
        </w:rPr>
        <w:t>4</w:t>
      </w:r>
      <w:r w:rsidRPr="00EB2F06">
        <w:rPr>
          <w:color w:val="000000"/>
          <w:sz w:val="24"/>
          <w:szCs w:val="24"/>
        </w:rPr>
        <w:t>.3</w:t>
      </w:r>
      <w:r w:rsidR="00C46EDE" w:rsidRPr="00EB2F06">
        <w:rPr>
          <w:color w:val="000000"/>
          <w:sz w:val="24"/>
          <w:szCs w:val="24"/>
        </w:rPr>
        <w:t xml:space="preserve"> </w:t>
      </w:r>
      <w:r w:rsidRPr="00EB2F06">
        <w:rPr>
          <w:color w:val="000000"/>
          <w:sz w:val="24"/>
          <w:szCs w:val="24"/>
        </w:rPr>
        <w:t>- O acolhimento do recurso importará a invalidação apenas dos atos insuscetíveis de aproveitamento;</w:t>
      </w:r>
    </w:p>
    <w:p w:rsidR="00833822" w:rsidRPr="00EB2F06" w:rsidRDefault="00833822" w:rsidP="006778FB">
      <w:pPr>
        <w:pStyle w:val="Cabealho"/>
        <w:tabs>
          <w:tab w:val="clear" w:pos="4419"/>
          <w:tab w:val="clear" w:pos="8838"/>
        </w:tabs>
        <w:jc w:val="both"/>
        <w:rPr>
          <w:color w:val="000000"/>
          <w:sz w:val="24"/>
          <w:szCs w:val="24"/>
        </w:rPr>
      </w:pPr>
      <w:r w:rsidRPr="00EB2F06">
        <w:rPr>
          <w:color w:val="000000"/>
          <w:sz w:val="24"/>
          <w:szCs w:val="24"/>
        </w:rPr>
        <w:t xml:space="preserve"> </w:t>
      </w:r>
    </w:p>
    <w:p w:rsidR="00833822" w:rsidRPr="00EB2F06" w:rsidRDefault="00833822" w:rsidP="006778FB">
      <w:pPr>
        <w:autoSpaceDE w:val="0"/>
        <w:autoSpaceDN w:val="0"/>
        <w:adjustRightInd w:val="0"/>
        <w:jc w:val="both"/>
        <w:rPr>
          <w:color w:val="000000"/>
          <w:sz w:val="24"/>
          <w:szCs w:val="24"/>
        </w:rPr>
      </w:pPr>
      <w:r w:rsidRPr="00EB2F06">
        <w:rPr>
          <w:color w:val="000000"/>
          <w:sz w:val="24"/>
          <w:szCs w:val="24"/>
        </w:rPr>
        <w:t>1</w:t>
      </w:r>
      <w:r w:rsidR="00C46EDE" w:rsidRPr="00EB2F06">
        <w:rPr>
          <w:color w:val="000000"/>
          <w:sz w:val="24"/>
          <w:szCs w:val="24"/>
        </w:rPr>
        <w:t>4</w:t>
      </w:r>
      <w:r w:rsidRPr="00EB2F06">
        <w:rPr>
          <w:color w:val="000000"/>
          <w:sz w:val="24"/>
          <w:szCs w:val="24"/>
        </w:rPr>
        <w:t>.4</w:t>
      </w:r>
      <w:r w:rsidR="00C46EDE" w:rsidRPr="00EB2F06">
        <w:rPr>
          <w:color w:val="000000"/>
          <w:sz w:val="24"/>
          <w:szCs w:val="24"/>
        </w:rPr>
        <w:t xml:space="preserve"> </w:t>
      </w:r>
      <w:r w:rsidRPr="00EB2F06">
        <w:rPr>
          <w:color w:val="000000"/>
          <w:sz w:val="24"/>
          <w:szCs w:val="24"/>
        </w:rPr>
        <w:t>- A petição poderá ser feita na própria sessão de recebimento, e, se oral, será reduzida a termo em ata;</w:t>
      </w:r>
    </w:p>
    <w:p w:rsidR="00833822" w:rsidRPr="00EB2F06" w:rsidRDefault="00833822" w:rsidP="006778FB">
      <w:pPr>
        <w:autoSpaceDE w:val="0"/>
        <w:autoSpaceDN w:val="0"/>
        <w:adjustRightInd w:val="0"/>
        <w:jc w:val="both"/>
        <w:rPr>
          <w:color w:val="000000"/>
          <w:sz w:val="24"/>
          <w:szCs w:val="24"/>
        </w:rPr>
      </w:pPr>
    </w:p>
    <w:p w:rsidR="00833822" w:rsidRPr="00EB2F06" w:rsidRDefault="00833822" w:rsidP="006778FB">
      <w:pPr>
        <w:autoSpaceDE w:val="0"/>
        <w:autoSpaceDN w:val="0"/>
        <w:adjustRightInd w:val="0"/>
        <w:jc w:val="both"/>
        <w:rPr>
          <w:color w:val="000000"/>
          <w:sz w:val="24"/>
          <w:szCs w:val="24"/>
        </w:rPr>
      </w:pPr>
      <w:r w:rsidRPr="00EB2F06">
        <w:rPr>
          <w:color w:val="000000"/>
          <w:sz w:val="24"/>
          <w:szCs w:val="24"/>
        </w:rPr>
        <w:t>1</w:t>
      </w:r>
      <w:r w:rsidR="00C46EDE" w:rsidRPr="00EB2F06">
        <w:rPr>
          <w:color w:val="000000"/>
          <w:sz w:val="24"/>
          <w:szCs w:val="24"/>
        </w:rPr>
        <w:t>4</w:t>
      </w:r>
      <w:r w:rsidRPr="00EB2F06">
        <w:rPr>
          <w:color w:val="000000"/>
          <w:sz w:val="24"/>
          <w:szCs w:val="24"/>
        </w:rPr>
        <w:t>.5</w:t>
      </w:r>
      <w:r w:rsidR="00C46EDE" w:rsidRPr="00EB2F06">
        <w:rPr>
          <w:color w:val="000000"/>
          <w:sz w:val="24"/>
          <w:szCs w:val="24"/>
        </w:rPr>
        <w:t xml:space="preserve"> </w:t>
      </w:r>
      <w:r w:rsidRPr="00EB2F06">
        <w:rPr>
          <w:color w:val="000000"/>
          <w:sz w:val="24"/>
          <w:szCs w:val="24"/>
        </w:rPr>
        <w:t>- O recurso contra decisão do Pregoeiro não terá efeito suspensivo;</w:t>
      </w:r>
    </w:p>
    <w:p w:rsidR="00833822" w:rsidRPr="00EB2F06" w:rsidRDefault="00833822" w:rsidP="006778FB">
      <w:pPr>
        <w:pStyle w:val="Cabealho"/>
        <w:tabs>
          <w:tab w:val="clear" w:pos="4419"/>
          <w:tab w:val="clear" w:pos="8838"/>
        </w:tabs>
        <w:jc w:val="both"/>
        <w:rPr>
          <w:color w:val="000000"/>
          <w:sz w:val="24"/>
          <w:szCs w:val="24"/>
        </w:rPr>
      </w:pPr>
    </w:p>
    <w:p w:rsidR="00833822" w:rsidRPr="00EB2F06" w:rsidRDefault="00833822" w:rsidP="006778FB">
      <w:pPr>
        <w:pStyle w:val="Cabealho"/>
        <w:tabs>
          <w:tab w:val="clear" w:pos="4419"/>
          <w:tab w:val="clear" w:pos="8838"/>
        </w:tabs>
        <w:jc w:val="both"/>
        <w:rPr>
          <w:color w:val="000000"/>
          <w:sz w:val="24"/>
          <w:szCs w:val="24"/>
        </w:rPr>
      </w:pPr>
      <w:r w:rsidRPr="00EB2F06">
        <w:rPr>
          <w:color w:val="000000"/>
          <w:sz w:val="24"/>
          <w:szCs w:val="24"/>
        </w:rPr>
        <w:t>1</w:t>
      </w:r>
      <w:r w:rsidR="00C46EDE" w:rsidRPr="00EB2F06">
        <w:rPr>
          <w:color w:val="000000"/>
          <w:sz w:val="24"/>
          <w:szCs w:val="24"/>
        </w:rPr>
        <w:t>4</w:t>
      </w:r>
      <w:r w:rsidRPr="00EB2F06">
        <w:rPr>
          <w:color w:val="000000"/>
          <w:sz w:val="24"/>
          <w:szCs w:val="24"/>
        </w:rPr>
        <w:t>.6</w:t>
      </w:r>
      <w:r w:rsidR="00C46EDE" w:rsidRPr="00EB2F06">
        <w:rPr>
          <w:color w:val="000000"/>
          <w:sz w:val="24"/>
          <w:szCs w:val="24"/>
        </w:rPr>
        <w:t xml:space="preserve"> </w:t>
      </w:r>
      <w:r w:rsidRPr="00EB2F06">
        <w:rPr>
          <w:color w:val="000000"/>
          <w:sz w:val="24"/>
          <w:szCs w:val="24"/>
        </w:rPr>
        <w:t>-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833822" w:rsidRPr="00EB2F06" w:rsidRDefault="00833822" w:rsidP="006778FB">
      <w:pPr>
        <w:pStyle w:val="Cabealho"/>
        <w:tabs>
          <w:tab w:val="clear" w:pos="4419"/>
          <w:tab w:val="clear" w:pos="8838"/>
        </w:tabs>
        <w:jc w:val="both"/>
        <w:rPr>
          <w:color w:val="000000"/>
          <w:sz w:val="24"/>
          <w:szCs w:val="24"/>
        </w:rPr>
      </w:pPr>
      <w:r w:rsidRPr="00EB2F06">
        <w:rPr>
          <w:color w:val="000000"/>
          <w:sz w:val="24"/>
          <w:szCs w:val="24"/>
        </w:rPr>
        <w:t xml:space="preserve">  </w:t>
      </w:r>
    </w:p>
    <w:p w:rsidR="00833822" w:rsidRPr="00EB2F06" w:rsidRDefault="00833822" w:rsidP="006778FB">
      <w:pPr>
        <w:pStyle w:val="Cabealho"/>
        <w:tabs>
          <w:tab w:val="clear" w:pos="4419"/>
          <w:tab w:val="clear" w:pos="8838"/>
        </w:tabs>
        <w:jc w:val="both"/>
        <w:rPr>
          <w:color w:val="000000"/>
          <w:sz w:val="24"/>
          <w:szCs w:val="24"/>
        </w:rPr>
      </w:pPr>
      <w:r w:rsidRPr="00EB2F06">
        <w:rPr>
          <w:color w:val="000000"/>
          <w:sz w:val="24"/>
          <w:szCs w:val="24"/>
        </w:rPr>
        <w:t>1</w:t>
      </w:r>
      <w:r w:rsidR="00C46EDE" w:rsidRPr="00EB2F06">
        <w:rPr>
          <w:color w:val="000000"/>
          <w:sz w:val="24"/>
          <w:szCs w:val="24"/>
        </w:rPr>
        <w:t>4</w:t>
      </w:r>
      <w:r w:rsidRPr="00EB2F06">
        <w:rPr>
          <w:color w:val="000000"/>
          <w:sz w:val="24"/>
          <w:szCs w:val="24"/>
        </w:rPr>
        <w:t>.7- Os recursos e as contrarrazões serão dirigidos ao Pregoeiro, que poderá reconsiderar ou enviar para a Autoridade Competente, que, no prazo de 5 (cinco) dias úteis, decidirá de forma fundamentada;</w:t>
      </w:r>
    </w:p>
    <w:p w:rsidR="00833822" w:rsidRPr="00EB2F06" w:rsidRDefault="00833822" w:rsidP="006778FB">
      <w:pPr>
        <w:pStyle w:val="Cabealho"/>
        <w:tabs>
          <w:tab w:val="clear" w:pos="4419"/>
          <w:tab w:val="clear" w:pos="8838"/>
        </w:tabs>
        <w:jc w:val="both"/>
        <w:rPr>
          <w:color w:val="000000"/>
          <w:sz w:val="24"/>
          <w:szCs w:val="24"/>
        </w:rPr>
      </w:pPr>
    </w:p>
    <w:p w:rsidR="00833822" w:rsidRPr="00EB2F06" w:rsidRDefault="00833822" w:rsidP="006778FB">
      <w:pPr>
        <w:pStyle w:val="Cabealho"/>
        <w:tabs>
          <w:tab w:val="clear" w:pos="4419"/>
          <w:tab w:val="clear" w:pos="8838"/>
        </w:tabs>
        <w:jc w:val="both"/>
        <w:rPr>
          <w:color w:val="000000"/>
          <w:sz w:val="24"/>
          <w:szCs w:val="24"/>
        </w:rPr>
      </w:pPr>
      <w:r w:rsidRPr="00EB2F06">
        <w:rPr>
          <w:color w:val="000000"/>
          <w:sz w:val="24"/>
          <w:szCs w:val="24"/>
        </w:rPr>
        <w:t>1</w:t>
      </w:r>
      <w:r w:rsidR="00C46EDE" w:rsidRPr="00EB2F06">
        <w:rPr>
          <w:color w:val="000000"/>
          <w:sz w:val="24"/>
          <w:szCs w:val="24"/>
        </w:rPr>
        <w:t>4</w:t>
      </w:r>
      <w:r w:rsidRPr="00EB2F06">
        <w:rPr>
          <w:color w:val="000000"/>
          <w:sz w:val="24"/>
          <w:szCs w:val="24"/>
        </w:rPr>
        <w:t>.8- Decididos os recursos e constatada a regularidade dos atos praticados, a Autoridade Competente adjudicará o objeto e homologará o procedimento licitatório;</w:t>
      </w:r>
    </w:p>
    <w:p w:rsidR="00833822" w:rsidRPr="00EB2F06" w:rsidRDefault="00833822" w:rsidP="006778FB">
      <w:pPr>
        <w:pStyle w:val="Cabealho"/>
        <w:tabs>
          <w:tab w:val="clear" w:pos="4419"/>
          <w:tab w:val="clear" w:pos="8838"/>
        </w:tabs>
        <w:jc w:val="both"/>
        <w:rPr>
          <w:color w:val="000000"/>
          <w:sz w:val="24"/>
          <w:szCs w:val="24"/>
        </w:rPr>
      </w:pPr>
    </w:p>
    <w:p w:rsidR="00833822" w:rsidRPr="00EB2F06" w:rsidRDefault="00833822" w:rsidP="006778FB">
      <w:pPr>
        <w:autoSpaceDE w:val="0"/>
        <w:autoSpaceDN w:val="0"/>
        <w:adjustRightInd w:val="0"/>
        <w:jc w:val="both"/>
        <w:rPr>
          <w:color w:val="000000"/>
          <w:sz w:val="24"/>
          <w:szCs w:val="24"/>
        </w:rPr>
      </w:pPr>
      <w:r w:rsidRPr="00EB2F06">
        <w:rPr>
          <w:color w:val="000000"/>
          <w:sz w:val="24"/>
          <w:szCs w:val="24"/>
        </w:rPr>
        <w:t>1</w:t>
      </w:r>
      <w:r w:rsidR="00C46EDE" w:rsidRPr="00EB2F06">
        <w:rPr>
          <w:color w:val="000000"/>
          <w:sz w:val="24"/>
          <w:szCs w:val="24"/>
        </w:rPr>
        <w:t>4</w:t>
      </w:r>
      <w:r w:rsidRPr="00EB2F06">
        <w:rPr>
          <w:color w:val="000000"/>
          <w:sz w:val="24"/>
          <w:szCs w:val="24"/>
        </w:rPr>
        <w:t>.9-</w:t>
      </w:r>
      <w:r w:rsidRPr="00EB2F06">
        <w:rPr>
          <w:b/>
          <w:bCs/>
          <w:color w:val="000000"/>
          <w:sz w:val="24"/>
          <w:szCs w:val="24"/>
        </w:rPr>
        <w:t xml:space="preserve"> </w:t>
      </w:r>
      <w:r w:rsidRPr="00EB2F06">
        <w:rPr>
          <w:color w:val="000000"/>
          <w:sz w:val="24"/>
          <w:szCs w:val="24"/>
        </w:rPr>
        <w:t>Dos atos da Administração, após a Adjudicação, decorrentes da aplicação da Lei no 8.666/93, caberá:</w:t>
      </w:r>
    </w:p>
    <w:p w:rsidR="00833822" w:rsidRPr="00EB2F06" w:rsidRDefault="00833822" w:rsidP="006778FB">
      <w:pPr>
        <w:autoSpaceDE w:val="0"/>
        <w:autoSpaceDN w:val="0"/>
        <w:adjustRightInd w:val="0"/>
        <w:jc w:val="both"/>
        <w:rPr>
          <w:color w:val="000000"/>
          <w:sz w:val="24"/>
          <w:szCs w:val="24"/>
        </w:rPr>
      </w:pPr>
    </w:p>
    <w:p w:rsidR="00833822" w:rsidRPr="00EB2F06" w:rsidRDefault="00833822" w:rsidP="006778FB">
      <w:pPr>
        <w:autoSpaceDE w:val="0"/>
        <w:autoSpaceDN w:val="0"/>
        <w:adjustRightInd w:val="0"/>
        <w:jc w:val="both"/>
        <w:rPr>
          <w:color w:val="000000"/>
          <w:sz w:val="24"/>
          <w:szCs w:val="24"/>
        </w:rPr>
      </w:pPr>
      <w:r w:rsidRPr="00EB2F06">
        <w:rPr>
          <w:color w:val="000000"/>
          <w:sz w:val="24"/>
          <w:szCs w:val="24"/>
        </w:rPr>
        <w:t>I - recurso, dirigido à Autoridade Competente, por intermédio do Pregoeiro, interposto no prazo de 05 (cinco) dias úteis, a contar da intimação do ato, a ser protocolizado no endereço referido no subitem 1</w:t>
      </w:r>
      <w:r w:rsidR="00C46EDE" w:rsidRPr="00EB2F06">
        <w:rPr>
          <w:color w:val="000000"/>
          <w:sz w:val="24"/>
          <w:szCs w:val="24"/>
        </w:rPr>
        <w:t>4</w:t>
      </w:r>
      <w:r w:rsidRPr="00EB2F06">
        <w:rPr>
          <w:color w:val="000000"/>
          <w:sz w:val="24"/>
          <w:szCs w:val="24"/>
        </w:rPr>
        <w:t>.6 deste Edital, nos casos de:</w:t>
      </w:r>
    </w:p>
    <w:p w:rsidR="00833822" w:rsidRPr="00EB2F06" w:rsidRDefault="00833822" w:rsidP="006778FB">
      <w:pPr>
        <w:autoSpaceDE w:val="0"/>
        <w:autoSpaceDN w:val="0"/>
        <w:adjustRightInd w:val="0"/>
        <w:jc w:val="both"/>
        <w:rPr>
          <w:color w:val="000000"/>
          <w:sz w:val="24"/>
          <w:szCs w:val="24"/>
        </w:rPr>
      </w:pPr>
    </w:p>
    <w:p w:rsidR="00833822" w:rsidRPr="00EB2F06" w:rsidRDefault="00833822" w:rsidP="006778FB">
      <w:pPr>
        <w:pStyle w:val="PargrafodaLista1"/>
        <w:numPr>
          <w:ilvl w:val="0"/>
          <w:numId w:val="3"/>
        </w:numPr>
        <w:autoSpaceDE w:val="0"/>
        <w:autoSpaceDN w:val="0"/>
        <w:adjustRightInd w:val="0"/>
        <w:spacing w:line="240" w:lineRule="auto"/>
        <w:ind w:left="0" w:firstLine="0"/>
        <w:rPr>
          <w:rFonts w:ascii="Times New Roman" w:hAnsi="Times New Roman" w:cs="Times New Roman"/>
          <w:color w:val="000000"/>
          <w:sz w:val="24"/>
          <w:szCs w:val="24"/>
        </w:rPr>
      </w:pPr>
      <w:r w:rsidRPr="00EB2F06">
        <w:rPr>
          <w:rFonts w:ascii="Times New Roman" w:hAnsi="Times New Roman" w:cs="Times New Roman"/>
          <w:color w:val="000000"/>
          <w:sz w:val="24"/>
          <w:szCs w:val="24"/>
        </w:rPr>
        <w:t>anulação ou revogação da licitação;</w:t>
      </w:r>
    </w:p>
    <w:p w:rsidR="00833822" w:rsidRPr="00EB2F06" w:rsidRDefault="00833822" w:rsidP="006778FB">
      <w:pPr>
        <w:autoSpaceDE w:val="0"/>
        <w:autoSpaceDN w:val="0"/>
        <w:adjustRightInd w:val="0"/>
        <w:jc w:val="both"/>
        <w:rPr>
          <w:color w:val="000000"/>
          <w:sz w:val="24"/>
          <w:szCs w:val="24"/>
        </w:rPr>
      </w:pPr>
    </w:p>
    <w:p w:rsidR="00833822" w:rsidRPr="00EB2F06" w:rsidRDefault="00833822" w:rsidP="006778FB">
      <w:pPr>
        <w:pStyle w:val="PargrafodaLista1"/>
        <w:numPr>
          <w:ilvl w:val="0"/>
          <w:numId w:val="3"/>
        </w:numPr>
        <w:autoSpaceDE w:val="0"/>
        <w:autoSpaceDN w:val="0"/>
        <w:adjustRightInd w:val="0"/>
        <w:spacing w:line="240" w:lineRule="auto"/>
        <w:ind w:left="0" w:firstLine="0"/>
        <w:rPr>
          <w:rFonts w:ascii="Times New Roman" w:hAnsi="Times New Roman" w:cs="Times New Roman"/>
          <w:color w:val="000000"/>
          <w:sz w:val="24"/>
          <w:szCs w:val="24"/>
        </w:rPr>
      </w:pPr>
      <w:r w:rsidRPr="00EB2F06">
        <w:rPr>
          <w:rFonts w:ascii="Times New Roman" w:hAnsi="Times New Roman" w:cs="Times New Roman"/>
          <w:color w:val="000000"/>
          <w:sz w:val="24"/>
          <w:szCs w:val="24"/>
        </w:rPr>
        <w:t>rescisão do Contrato, a que se refere o inciso I do artigo 79 da Lei no 8.666/93;</w:t>
      </w:r>
    </w:p>
    <w:p w:rsidR="00833822" w:rsidRPr="00EB2F06" w:rsidRDefault="00833822" w:rsidP="006778FB">
      <w:pPr>
        <w:pStyle w:val="PargrafodaLista1"/>
        <w:spacing w:line="240" w:lineRule="auto"/>
        <w:ind w:left="0" w:firstLine="0"/>
        <w:rPr>
          <w:rFonts w:ascii="Times New Roman" w:hAnsi="Times New Roman" w:cs="Times New Roman"/>
          <w:color w:val="000000"/>
          <w:sz w:val="24"/>
          <w:szCs w:val="24"/>
        </w:rPr>
      </w:pPr>
    </w:p>
    <w:p w:rsidR="00833822" w:rsidRPr="00EB2F06" w:rsidRDefault="00833822" w:rsidP="006778FB">
      <w:pPr>
        <w:pStyle w:val="PargrafodaLista1"/>
        <w:numPr>
          <w:ilvl w:val="0"/>
          <w:numId w:val="3"/>
        </w:numPr>
        <w:autoSpaceDE w:val="0"/>
        <w:autoSpaceDN w:val="0"/>
        <w:adjustRightInd w:val="0"/>
        <w:spacing w:line="240" w:lineRule="auto"/>
        <w:ind w:left="0" w:firstLine="0"/>
        <w:rPr>
          <w:rFonts w:ascii="Times New Roman" w:hAnsi="Times New Roman" w:cs="Times New Roman"/>
          <w:color w:val="000000"/>
          <w:sz w:val="24"/>
          <w:szCs w:val="24"/>
        </w:rPr>
      </w:pPr>
      <w:r w:rsidRPr="00EB2F06">
        <w:rPr>
          <w:rFonts w:ascii="Times New Roman" w:hAnsi="Times New Roman" w:cs="Times New Roman"/>
          <w:color w:val="000000"/>
          <w:sz w:val="24"/>
          <w:szCs w:val="24"/>
        </w:rPr>
        <w:t>aplicação das penas de advertência, suspensão temporária ou multa.</w:t>
      </w:r>
    </w:p>
    <w:p w:rsidR="00833822" w:rsidRPr="00EB2F06" w:rsidRDefault="00833822" w:rsidP="006778FB">
      <w:pPr>
        <w:autoSpaceDE w:val="0"/>
        <w:autoSpaceDN w:val="0"/>
        <w:adjustRightInd w:val="0"/>
        <w:jc w:val="both"/>
        <w:rPr>
          <w:color w:val="000000"/>
          <w:sz w:val="24"/>
          <w:szCs w:val="24"/>
        </w:rPr>
      </w:pPr>
    </w:p>
    <w:p w:rsidR="00833822" w:rsidRPr="00EB2F06" w:rsidRDefault="00833822" w:rsidP="006778FB">
      <w:pPr>
        <w:autoSpaceDE w:val="0"/>
        <w:autoSpaceDN w:val="0"/>
        <w:adjustRightInd w:val="0"/>
        <w:jc w:val="both"/>
        <w:rPr>
          <w:color w:val="000000"/>
          <w:sz w:val="24"/>
          <w:szCs w:val="24"/>
        </w:rPr>
      </w:pPr>
      <w:r w:rsidRPr="00EB2F06">
        <w:rPr>
          <w:color w:val="000000"/>
          <w:sz w:val="24"/>
          <w:szCs w:val="24"/>
        </w:rPr>
        <w:t>II - representação, no prazo de 05 (cinco) dias úteis da intimação da decisão relacionada com o objeto da licitação ou do Contrato, de que não caiba recurso hierárquico;</w:t>
      </w:r>
    </w:p>
    <w:p w:rsidR="00833822" w:rsidRPr="00EB2F06" w:rsidRDefault="00833822" w:rsidP="006778FB">
      <w:pPr>
        <w:autoSpaceDE w:val="0"/>
        <w:autoSpaceDN w:val="0"/>
        <w:adjustRightInd w:val="0"/>
        <w:jc w:val="both"/>
        <w:rPr>
          <w:color w:val="000000"/>
          <w:sz w:val="24"/>
          <w:szCs w:val="24"/>
        </w:rPr>
      </w:pPr>
    </w:p>
    <w:p w:rsidR="00833822" w:rsidRPr="00EB2F06" w:rsidRDefault="00833822" w:rsidP="006778FB">
      <w:pPr>
        <w:autoSpaceDE w:val="0"/>
        <w:autoSpaceDN w:val="0"/>
        <w:adjustRightInd w:val="0"/>
        <w:jc w:val="both"/>
        <w:rPr>
          <w:color w:val="000000"/>
          <w:sz w:val="24"/>
          <w:szCs w:val="24"/>
        </w:rPr>
      </w:pPr>
      <w:r w:rsidRPr="00EB2F06">
        <w:rPr>
          <w:color w:val="000000"/>
          <w:sz w:val="24"/>
          <w:szCs w:val="24"/>
        </w:rPr>
        <w:t>III - pedido de reconsideração de decisão da Autoridade Competente, no caso de declaração de inidoneidade para licitar ou contratar com a Administração Pública, no prazo de 10 (dez) dias úteis da  intimação do ato.</w:t>
      </w:r>
    </w:p>
    <w:p w:rsidR="00833822" w:rsidRPr="00EB2F06" w:rsidRDefault="00833822" w:rsidP="006778FB">
      <w:pPr>
        <w:autoSpaceDE w:val="0"/>
        <w:autoSpaceDN w:val="0"/>
        <w:adjustRightInd w:val="0"/>
        <w:jc w:val="both"/>
        <w:rPr>
          <w:color w:val="000000"/>
          <w:sz w:val="24"/>
          <w:szCs w:val="24"/>
        </w:rPr>
      </w:pPr>
    </w:p>
    <w:p w:rsidR="00833822" w:rsidRPr="00EB2F06" w:rsidRDefault="00833822" w:rsidP="006778FB">
      <w:pPr>
        <w:autoSpaceDE w:val="0"/>
        <w:autoSpaceDN w:val="0"/>
        <w:adjustRightInd w:val="0"/>
        <w:jc w:val="both"/>
        <w:rPr>
          <w:color w:val="000000"/>
          <w:sz w:val="24"/>
          <w:szCs w:val="24"/>
        </w:rPr>
      </w:pPr>
      <w:r w:rsidRPr="00EB2F06">
        <w:rPr>
          <w:bCs/>
          <w:color w:val="000000"/>
          <w:sz w:val="24"/>
          <w:szCs w:val="24"/>
        </w:rPr>
        <w:t>1</w:t>
      </w:r>
      <w:r w:rsidR="00C46EDE" w:rsidRPr="00EB2F06">
        <w:rPr>
          <w:bCs/>
          <w:color w:val="000000"/>
          <w:sz w:val="24"/>
          <w:szCs w:val="24"/>
        </w:rPr>
        <w:t>4</w:t>
      </w:r>
      <w:r w:rsidRPr="00EB2F06">
        <w:rPr>
          <w:bCs/>
          <w:color w:val="000000"/>
          <w:sz w:val="24"/>
          <w:szCs w:val="24"/>
        </w:rPr>
        <w:t>.10</w:t>
      </w:r>
      <w:r w:rsidR="00C46EDE" w:rsidRPr="00EB2F06">
        <w:rPr>
          <w:bCs/>
          <w:color w:val="000000"/>
          <w:sz w:val="24"/>
          <w:szCs w:val="24"/>
        </w:rPr>
        <w:t xml:space="preserve"> </w:t>
      </w:r>
      <w:r w:rsidRPr="00EB2F06">
        <w:rPr>
          <w:bCs/>
          <w:color w:val="000000"/>
          <w:sz w:val="24"/>
          <w:szCs w:val="24"/>
        </w:rPr>
        <w:t xml:space="preserve">- </w:t>
      </w:r>
      <w:r w:rsidRPr="00EB2F06">
        <w:rPr>
          <w:color w:val="000000"/>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833822" w:rsidRPr="00EB2F06" w:rsidRDefault="00833822" w:rsidP="006778FB">
      <w:pPr>
        <w:autoSpaceDE w:val="0"/>
        <w:autoSpaceDN w:val="0"/>
        <w:adjustRightInd w:val="0"/>
        <w:jc w:val="both"/>
        <w:rPr>
          <w:color w:val="000000"/>
          <w:sz w:val="24"/>
          <w:szCs w:val="24"/>
        </w:rPr>
      </w:pPr>
    </w:p>
    <w:p w:rsidR="00833822" w:rsidRPr="00EB2F06" w:rsidRDefault="00833822" w:rsidP="006778FB">
      <w:pPr>
        <w:autoSpaceDE w:val="0"/>
        <w:autoSpaceDN w:val="0"/>
        <w:adjustRightInd w:val="0"/>
        <w:jc w:val="both"/>
        <w:rPr>
          <w:color w:val="000000"/>
          <w:sz w:val="24"/>
          <w:szCs w:val="24"/>
        </w:rPr>
      </w:pPr>
      <w:r w:rsidRPr="00EB2F06">
        <w:rPr>
          <w:bCs/>
          <w:color w:val="000000"/>
          <w:sz w:val="24"/>
          <w:szCs w:val="24"/>
        </w:rPr>
        <w:lastRenderedPageBreak/>
        <w:t>1</w:t>
      </w:r>
      <w:r w:rsidR="00C46EDE" w:rsidRPr="00EB2F06">
        <w:rPr>
          <w:bCs/>
          <w:color w:val="000000"/>
          <w:sz w:val="24"/>
          <w:szCs w:val="24"/>
        </w:rPr>
        <w:t>4</w:t>
      </w:r>
      <w:r w:rsidRPr="00EB2F06">
        <w:rPr>
          <w:bCs/>
          <w:color w:val="000000"/>
          <w:sz w:val="24"/>
          <w:szCs w:val="24"/>
        </w:rPr>
        <w:t>.</w:t>
      </w:r>
      <w:r w:rsidR="00D13B5F" w:rsidRPr="00EB2F06">
        <w:rPr>
          <w:bCs/>
          <w:color w:val="000000"/>
          <w:sz w:val="24"/>
          <w:szCs w:val="24"/>
        </w:rPr>
        <w:t>11</w:t>
      </w:r>
      <w:r w:rsidR="00C46EDE" w:rsidRPr="00EB2F06">
        <w:rPr>
          <w:bCs/>
          <w:color w:val="000000"/>
          <w:sz w:val="24"/>
          <w:szCs w:val="24"/>
        </w:rPr>
        <w:t xml:space="preserve"> </w:t>
      </w:r>
      <w:r w:rsidRPr="00EB2F06">
        <w:rPr>
          <w:bCs/>
          <w:color w:val="000000"/>
          <w:sz w:val="24"/>
          <w:szCs w:val="24"/>
        </w:rPr>
        <w:t xml:space="preserve">- </w:t>
      </w:r>
      <w:r w:rsidRPr="00EB2F06">
        <w:rPr>
          <w:color w:val="000000"/>
          <w:sz w:val="24"/>
          <w:szCs w:val="24"/>
        </w:rPr>
        <w:t>Interposto, o recurso será aberto prazo aos demais licitantes, que poderão impugná-lo em até 5 (cinco) dias úteis.</w:t>
      </w:r>
    </w:p>
    <w:p w:rsidR="00833822" w:rsidRPr="00EB2F06" w:rsidRDefault="00833822" w:rsidP="006778FB">
      <w:pPr>
        <w:autoSpaceDE w:val="0"/>
        <w:autoSpaceDN w:val="0"/>
        <w:adjustRightInd w:val="0"/>
        <w:jc w:val="both"/>
        <w:rPr>
          <w:color w:val="000000"/>
          <w:sz w:val="24"/>
          <w:szCs w:val="24"/>
        </w:rPr>
      </w:pPr>
    </w:p>
    <w:p w:rsidR="00833822" w:rsidRPr="00EB2F06" w:rsidRDefault="00833822" w:rsidP="006778FB">
      <w:pPr>
        <w:autoSpaceDE w:val="0"/>
        <w:autoSpaceDN w:val="0"/>
        <w:adjustRightInd w:val="0"/>
        <w:jc w:val="both"/>
        <w:rPr>
          <w:color w:val="000000"/>
          <w:sz w:val="24"/>
          <w:szCs w:val="24"/>
        </w:rPr>
      </w:pPr>
      <w:r w:rsidRPr="00EB2F06">
        <w:rPr>
          <w:bCs/>
          <w:color w:val="000000"/>
          <w:sz w:val="24"/>
          <w:szCs w:val="24"/>
        </w:rPr>
        <w:t>1</w:t>
      </w:r>
      <w:r w:rsidR="00C46EDE" w:rsidRPr="00EB2F06">
        <w:rPr>
          <w:bCs/>
          <w:color w:val="000000"/>
          <w:sz w:val="24"/>
          <w:szCs w:val="24"/>
        </w:rPr>
        <w:t>4</w:t>
      </w:r>
      <w:r w:rsidRPr="00EB2F06">
        <w:rPr>
          <w:bCs/>
          <w:color w:val="000000"/>
          <w:sz w:val="24"/>
          <w:szCs w:val="24"/>
        </w:rPr>
        <w:t>.1</w:t>
      </w:r>
      <w:r w:rsidR="00D13B5F" w:rsidRPr="00EB2F06">
        <w:rPr>
          <w:bCs/>
          <w:color w:val="000000"/>
          <w:sz w:val="24"/>
          <w:szCs w:val="24"/>
        </w:rPr>
        <w:t>2</w:t>
      </w:r>
      <w:r w:rsidR="00C519FB" w:rsidRPr="00EB2F06">
        <w:rPr>
          <w:bCs/>
          <w:color w:val="000000"/>
          <w:sz w:val="24"/>
          <w:szCs w:val="24"/>
        </w:rPr>
        <w:t xml:space="preserve"> </w:t>
      </w:r>
      <w:r w:rsidRPr="00EB2F06">
        <w:rPr>
          <w:bCs/>
          <w:color w:val="000000"/>
          <w:sz w:val="24"/>
          <w:szCs w:val="24"/>
        </w:rPr>
        <w:t xml:space="preserve">- </w:t>
      </w:r>
      <w:r w:rsidRPr="00EB2F06">
        <w:rPr>
          <w:color w:val="000000"/>
          <w:sz w:val="24"/>
          <w:szCs w:val="24"/>
        </w:rPr>
        <w:t>A intimação dos atos referidos no inciso I do subitem 1</w:t>
      </w:r>
      <w:r w:rsidR="00C46EDE" w:rsidRPr="00EB2F06">
        <w:rPr>
          <w:color w:val="000000"/>
          <w:sz w:val="24"/>
          <w:szCs w:val="24"/>
        </w:rPr>
        <w:t>4</w:t>
      </w:r>
      <w:r w:rsidRPr="00EB2F06">
        <w:rPr>
          <w:color w:val="000000"/>
          <w:sz w:val="24"/>
          <w:szCs w:val="24"/>
        </w:rPr>
        <w:t>.9, excluindo-se as penas de advertência e multa de mora, e no inciso III, será feita mediante publicação no órgão oficial do Município.</w:t>
      </w:r>
    </w:p>
    <w:p w:rsidR="00116FF7" w:rsidRPr="00EB2F06" w:rsidRDefault="00116FF7" w:rsidP="006778FB">
      <w:pPr>
        <w:pStyle w:val="Cabealho"/>
        <w:tabs>
          <w:tab w:val="clear" w:pos="4419"/>
          <w:tab w:val="clear" w:pos="8838"/>
        </w:tabs>
        <w:ind w:left="284" w:hanging="284"/>
        <w:jc w:val="both"/>
        <w:rPr>
          <w:color w:val="000000"/>
          <w:sz w:val="24"/>
          <w:szCs w:val="24"/>
        </w:rPr>
      </w:pPr>
    </w:p>
    <w:p w:rsidR="00116FF7" w:rsidRPr="00EB2F06" w:rsidRDefault="00116FF7" w:rsidP="006778FB">
      <w:pPr>
        <w:pStyle w:val="Cabealho"/>
        <w:tabs>
          <w:tab w:val="clear" w:pos="4419"/>
          <w:tab w:val="clear" w:pos="8838"/>
        </w:tabs>
        <w:jc w:val="both"/>
        <w:rPr>
          <w:b/>
          <w:color w:val="000000"/>
          <w:sz w:val="24"/>
          <w:szCs w:val="24"/>
        </w:rPr>
      </w:pPr>
      <w:r w:rsidRPr="00EB2F06">
        <w:rPr>
          <w:b/>
          <w:color w:val="000000"/>
          <w:sz w:val="24"/>
          <w:szCs w:val="24"/>
        </w:rPr>
        <w:t>1</w:t>
      </w:r>
      <w:r w:rsidR="00C46EDE" w:rsidRPr="00EB2F06">
        <w:rPr>
          <w:b/>
          <w:color w:val="000000"/>
          <w:sz w:val="24"/>
          <w:szCs w:val="24"/>
        </w:rPr>
        <w:t>5</w:t>
      </w:r>
      <w:r w:rsidRPr="00EB2F06">
        <w:rPr>
          <w:b/>
          <w:color w:val="000000"/>
          <w:sz w:val="24"/>
          <w:szCs w:val="24"/>
        </w:rPr>
        <w:t>-DA FORMALIZAÇÃO DA ATA DE REGISTRO DE PREÇOS</w:t>
      </w:r>
    </w:p>
    <w:p w:rsidR="00116FF7" w:rsidRPr="00EB2F06" w:rsidRDefault="00116FF7" w:rsidP="006778FB">
      <w:pPr>
        <w:pStyle w:val="Cabealho"/>
        <w:tabs>
          <w:tab w:val="clear" w:pos="4419"/>
          <w:tab w:val="clear" w:pos="8838"/>
        </w:tabs>
        <w:jc w:val="both"/>
        <w:rPr>
          <w:color w:val="000000"/>
          <w:sz w:val="24"/>
          <w:szCs w:val="24"/>
        </w:rPr>
      </w:pPr>
    </w:p>
    <w:p w:rsidR="00116FF7" w:rsidRPr="00EB2F06" w:rsidRDefault="00116FF7" w:rsidP="006778FB">
      <w:pPr>
        <w:pStyle w:val="Cabealho"/>
        <w:tabs>
          <w:tab w:val="clear" w:pos="4419"/>
          <w:tab w:val="clear" w:pos="8838"/>
        </w:tabs>
        <w:jc w:val="both"/>
        <w:rPr>
          <w:bCs/>
          <w:color w:val="000000"/>
          <w:sz w:val="24"/>
          <w:szCs w:val="24"/>
        </w:rPr>
      </w:pPr>
      <w:r w:rsidRPr="00EB2F06">
        <w:rPr>
          <w:bCs/>
          <w:color w:val="000000"/>
          <w:sz w:val="24"/>
          <w:szCs w:val="24"/>
        </w:rPr>
        <w:t>1</w:t>
      </w:r>
      <w:r w:rsidR="00C46EDE" w:rsidRPr="00EB2F06">
        <w:rPr>
          <w:bCs/>
          <w:color w:val="000000"/>
          <w:sz w:val="24"/>
          <w:szCs w:val="24"/>
        </w:rPr>
        <w:t>5</w:t>
      </w:r>
      <w:r w:rsidRPr="00EB2F06">
        <w:rPr>
          <w:bCs/>
          <w:color w:val="000000"/>
          <w:sz w:val="24"/>
          <w:szCs w:val="24"/>
        </w:rPr>
        <w:t>.1</w:t>
      </w:r>
      <w:r w:rsidR="00C46EDE" w:rsidRPr="00EB2F06">
        <w:rPr>
          <w:bCs/>
          <w:color w:val="000000"/>
          <w:sz w:val="24"/>
          <w:szCs w:val="24"/>
        </w:rPr>
        <w:t xml:space="preserve"> </w:t>
      </w:r>
      <w:r w:rsidRPr="00EB2F06">
        <w:rPr>
          <w:bCs/>
          <w:color w:val="000000"/>
          <w:sz w:val="24"/>
          <w:szCs w:val="24"/>
        </w:rPr>
        <w:t>-</w:t>
      </w:r>
      <w:r w:rsidR="00C46EDE" w:rsidRPr="00EB2F06">
        <w:rPr>
          <w:bCs/>
          <w:color w:val="000000"/>
          <w:sz w:val="24"/>
          <w:szCs w:val="24"/>
        </w:rPr>
        <w:t xml:space="preserve"> </w:t>
      </w:r>
      <w:r w:rsidRPr="00EB2F06">
        <w:rPr>
          <w:bCs/>
          <w:color w:val="000000"/>
          <w:sz w:val="24"/>
          <w:szCs w:val="24"/>
        </w:rPr>
        <w:t>Uma vez homologado o resultado da licitação, será formalizada a ata, conforme ATA DE REGISTRO DE PREÇOS-ANEXO III, que constitui documento vinculativo obrigacional, com características de compromisso para a futura contratação, com validade de doze meses, a partir de sua assinatura.</w:t>
      </w:r>
    </w:p>
    <w:p w:rsidR="00116FF7" w:rsidRPr="00EB2F06" w:rsidRDefault="00116FF7" w:rsidP="006778FB">
      <w:pPr>
        <w:pStyle w:val="Cabealho"/>
        <w:tabs>
          <w:tab w:val="clear" w:pos="4419"/>
          <w:tab w:val="clear" w:pos="8838"/>
        </w:tabs>
        <w:jc w:val="both"/>
        <w:rPr>
          <w:bCs/>
          <w:color w:val="000000"/>
          <w:sz w:val="24"/>
          <w:szCs w:val="24"/>
        </w:rPr>
      </w:pPr>
    </w:p>
    <w:p w:rsidR="00116FF7" w:rsidRPr="00EB2F06" w:rsidRDefault="00116FF7" w:rsidP="006778FB">
      <w:pPr>
        <w:pStyle w:val="Cabealho"/>
        <w:tabs>
          <w:tab w:val="clear" w:pos="4419"/>
          <w:tab w:val="clear" w:pos="8838"/>
        </w:tabs>
        <w:jc w:val="both"/>
        <w:rPr>
          <w:bCs/>
          <w:color w:val="000000"/>
          <w:sz w:val="24"/>
          <w:szCs w:val="24"/>
        </w:rPr>
      </w:pPr>
      <w:r w:rsidRPr="00EB2F06">
        <w:rPr>
          <w:bCs/>
          <w:color w:val="000000"/>
          <w:sz w:val="24"/>
          <w:szCs w:val="24"/>
        </w:rPr>
        <w:t>1</w:t>
      </w:r>
      <w:r w:rsidR="00C46EDE" w:rsidRPr="00EB2F06">
        <w:rPr>
          <w:bCs/>
          <w:color w:val="000000"/>
          <w:sz w:val="24"/>
          <w:szCs w:val="24"/>
        </w:rPr>
        <w:t>5</w:t>
      </w:r>
      <w:r w:rsidRPr="00EB2F06">
        <w:rPr>
          <w:bCs/>
          <w:color w:val="000000"/>
          <w:sz w:val="24"/>
          <w:szCs w:val="24"/>
        </w:rPr>
        <w:t>.2</w:t>
      </w:r>
      <w:r w:rsidR="00C46EDE" w:rsidRPr="00EB2F06">
        <w:rPr>
          <w:bCs/>
          <w:color w:val="000000"/>
          <w:sz w:val="24"/>
          <w:szCs w:val="24"/>
        </w:rPr>
        <w:t xml:space="preserve"> </w:t>
      </w:r>
      <w:r w:rsidR="00B06D35" w:rsidRPr="00EB2F06">
        <w:rPr>
          <w:bCs/>
          <w:color w:val="000000"/>
          <w:sz w:val="24"/>
          <w:szCs w:val="24"/>
        </w:rPr>
        <w:t>–</w:t>
      </w:r>
      <w:r w:rsidR="00C46EDE" w:rsidRPr="00EB2F06">
        <w:rPr>
          <w:bCs/>
          <w:color w:val="000000"/>
          <w:sz w:val="24"/>
          <w:szCs w:val="24"/>
        </w:rPr>
        <w:t xml:space="preserve"> </w:t>
      </w:r>
      <w:r w:rsidR="00933A79">
        <w:rPr>
          <w:bCs/>
          <w:color w:val="000000"/>
          <w:sz w:val="24"/>
          <w:szCs w:val="24"/>
        </w:rPr>
        <w:t xml:space="preserve">O </w:t>
      </w:r>
      <w:r w:rsidR="00EE1F14">
        <w:rPr>
          <w:bCs/>
          <w:color w:val="000000"/>
          <w:sz w:val="24"/>
          <w:szCs w:val="24"/>
        </w:rPr>
        <w:t xml:space="preserve">Fundo </w:t>
      </w:r>
      <w:r w:rsidR="00EE1F14" w:rsidRPr="00EB2F06">
        <w:rPr>
          <w:bCs/>
          <w:color w:val="000000"/>
          <w:sz w:val="24"/>
          <w:szCs w:val="24"/>
        </w:rPr>
        <w:t>Municip</w:t>
      </w:r>
      <w:r w:rsidR="00EE1F14">
        <w:rPr>
          <w:bCs/>
          <w:color w:val="000000"/>
          <w:sz w:val="24"/>
          <w:szCs w:val="24"/>
        </w:rPr>
        <w:t>al de Assistência Social e Direitos Humanos</w:t>
      </w:r>
      <w:r w:rsidR="00EE1F14" w:rsidRPr="00EB2F06">
        <w:rPr>
          <w:bCs/>
          <w:color w:val="000000"/>
          <w:sz w:val="24"/>
          <w:szCs w:val="24"/>
        </w:rPr>
        <w:t xml:space="preserve"> </w:t>
      </w:r>
      <w:r w:rsidRPr="00EB2F06">
        <w:rPr>
          <w:bCs/>
          <w:color w:val="000000"/>
          <w:sz w:val="24"/>
          <w:szCs w:val="24"/>
        </w:rPr>
        <w:t>convocará formalmente a licitante classificada em primeiro lugar, com antecedência mínima de 5 (cinco) dias úteis, informando o local e data para assinatura da Ata de Registro de Preços e retirada da nota de empenho. A convocação far-se-á através de ofício, dentro do pr</w:t>
      </w:r>
      <w:r w:rsidR="00FE65CB" w:rsidRPr="00EB2F06">
        <w:rPr>
          <w:bCs/>
          <w:color w:val="000000"/>
          <w:sz w:val="24"/>
          <w:szCs w:val="24"/>
        </w:rPr>
        <w:t>azo de validade de sua proposta, aplicando-se as disposições do artigo 64 da Lei 8.666/93.</w:t>
      </w:r>
    </w:p>
    <w:p w:rsidR="00116FF7" w:rsidRPr="00EB2F06" w:rsidRDefault="00116FF7" w:rsidP="006778FB">
      <w:pPr>
        <w:pStyle w:val="Cabealho"/>
        <w:tabs>
          <w:tab w:val="clear" w:pos="4419"/>
          <w:tab w:val="clear" w:pos="8838"/>
        </w:tabs>
        <w:jc w:val="both"/>
        <w:rPr>
          <w:bCs/>
          <w:color w:val="000000"/>
          <w:sz w:val="24"/>
          <w:szCs w:val="24"/>
        </w:rPr>
      </w:pPr>
    </w:p>
    <w:p w:rsidR="00116FF7" w:rsidRPr="00EB2F06" w:rsidRDefault="00116FF7" w:rsidP="006778FB">
      <w:pPr>
        <w:pStyle w:val="Cabealho"/>
        <w:tabs>
          <w:tab w:val="clear" w:pos="4419"/>
          <w:tab w:val="clear" w:pos="8838"/>
        </w:tabs>
        <w:jc w:val="both"/>
        <w:rPr>
          <w:bCs/>
          <w:color w:val="000000"/>
          <w:sz w:val="24"/>
          <w:szCs w:val="24"/>
        </w:rPr>
      </w:pPr>
      <w:r w:rsidRPr="00EB2F06">
        <w:rPr>
          <w:bCs/>
          <w:color w:val="000000"/>
          <w:sz w:val="24"/>
          <w:szCs w:val="24"/>
        </w:rPr>
        <w:t>1</w:t>
      </w:r>
      <w:r w:rsidR="00C46EDE" w:rsidRPr="00EB2F06">
        <w:rPr>
          <w:bCs/>
          <w:color w:val="000000"/>
          <w:sz w:val="24"/>
          <w:szCs w:val="24"/>
        </w:rPr>
        <w:t>5</w:t>
      </w:r>
      <w:r w:rsidRPr="00EB2F06">
        <w:rPr>
          <w:bCs/>
          <w:color w:val="000000"/>
          <w:sz w:val="24"/>
          <w:szCs w:val="24"/>
        </w:rPr>
        <w:t>.3</w:t>
      </w:r>
      <w:r w:rsidR="00C46EDE" w:rsidRPr="00EB2F06">
        <w:rPr>
          <w:bCs/>
          <w:color w:val="000000"/>
          <w:sz w:val="24"/>
          <w:szCs w:val="24"/>
        </w:rPr>
        <w:t xml:space="preserve"> </w:t>
      </w:r>
      <w:r w:rsidRPr="00EB2F06">
        <w:rPr>
          <w:bCs/>
          <w:color w:val="000000"/>
          <w:sz w:val="24"/>
          <w:szCs w:val="24"/>
        </w:rPr>
        <w:t>-</w:t>
      </w:r>
      <w:r w:rsidR="00C46EDE" w:rsidRPr="00EB2F06">
        <w:rPr>
          <w:bCs/>
          <w:color w:val="000000"/>
          <w:sz w:val="24"/>
          <w:szCs w:val="24"/>
        </w:rPr>
        <w:t xml:space="preserve"> </w:t>
      </w:r>
      <w:r w:rsidRPr="00EB2F06">
        <w:rPr>
          <w:bCs/>
          <w:color w:val="000000"/>
          <w:sz w:val="24"/>
          <w:szCs w:val="24"/>
        </w:rPr>
        <w:t>O prazo previsto no item anterior poderá ser prorrogado uma vez, por igual período, quando, durante o seu transcurso, for solicitado pelo fornecedor convocado, desde que ocorra motivo justificado e aceito pel</w:t>
      </w:r>
      <w:r w:rsidR="001518B9" w:rsidRPr="00EB2F06">
        <w:rPr>
          <w:bCs/>
          <w:color w:val="000000"/>
          <w:sz w:val="24"/>
          <w:szCs w:val="24"/>
        </w:rPr>
        <w:t>o</w:t>
      </w:r>
      <w:r w:rsidRPr="00EB2F06">
        <w:rPr>
          <w:bCs/>
          <w:color w:val="000000"/>
          <w:sz w:val="24"/>
          <w:szCs w:val="24"/>
        </w:rPr>
        <w:t xml:space="preserve"> Pregoeir</w:t>
      </w:r>
      <w:r w:rsidR="001518B9" w:rsidRPr="00EB2F06">
        <w:rPr>
          <w:bCs/>
          <w:color w:val="000000"/>
          <w:sz w:val="24"/>
          <w:szCs w:val="24"/>
        </w:rPr>
        <w:t>o</w:t>
      </w:r>
      <w:r w:rsidRPr="00EB2F06">
        <w:rPr>
          <w:bCs/>
          <w:color w:val="000000"/>
          <w:sz w:val="24"/>
          <w:szCs w:val="24"/>
        </w:rPr>
        <w:t xml:space="preserve"> e sua Equipe.</w:t>
      </w:r>
    </w:p>
    <w:p w:rsidR="00116FF7" w:rsidRPr="00EB2F06" w:rsidRDefault="00116FF7" w:rsidP="006778FB">
      <w:pPr>
        <w:pStyle w:val="Cabealho"/>
        <w:tabs>
          <w:tab w:val="clear" w:pos="4419"/>
          <w:tab w:val="clear" w:pos="8838"/>
        </w:tabs>
        <w:jc w:val="both"/>
        <w:rPr>
          <w:b/>
          <w:bCs/>
          <w:color w:val="000000"/>
          <w:sz w:val="24"/>
          <w:szCs w:val="24"/>
        </w:rPr>
      </w:pPr>
    </w:p>
    <w:p w:rsidR="00116FF7" w:rsidRPr="00EB2F06" w:rsidRDefault="00116FF7" w:rsidP="006778FB">
      <w:pPr>
        <w:pStyle w:val="Cabealho"/>
        <w:tabs>
          <w:tab w:val="clear" w:pos="4419"/>
          <w:tab w:val="clear" w:pos="8838"/>
        </w:tabs>
        <w:jc w:val="both"/>
        <w:rPr>
          <w:bCs/>
          <w:color w:val="000000"/>
          <w:sz w:val="24"/>
          <w:szCs w:val="24"/>
        </w:rPr>
      </w:pPr>
      <w:r w:rsidRPr="00EB2F06">
        <w:rPr>
          <w:bCs/>
          <w:color w:val="000000"/>
          <w:sz w:val="24"/>
          <w:szCs w:val="24"/>
        </w:rPr>
        <w:t>1</w:t>
      </w:r>
      <w:r w:rsidR="00C46EDE" w:rsidRPr="00EB2F06">
        <w:rPr>
          <w:bCs/>
          <w:color w:val="000000"/>
          <w:sz w:val="24"/>
          <w:szCs w:val="24"/>
        </w:rPr>
        <w:t>5</w:t>
      </w:r>
      <w:r w:rsidRPr="00EB2F06">
        <w:rPr>
          <w:bCs/>
          <w:color w:val="000000"/>
          <w:sz w:val="24"/>
          <w:szCs w:val="24"/>
        </w:rPr>
        <w:t>.4</w:t>
      </w:r>
      <w:r w:rsidR="00C46EDE" w:rsidRPr="00EB2F06">
        <w:rPr>
          <w:bCs/>
          <w:color w:val="000000"/>
          <w:sz w:val="24"/>
          <w:szCs w:val="24"/>
        </w:rPr>
        <w:t xml:space="preserve"> </w:t>
      </w:r>
      <w:r w:rsidRPr="00EB2F06">
        <w:rPr>
          <w:bCs/>
          <w:color w:val="000000"/>
          <w:sz w:val="24"/>
          <w:szCs w:val="24"/>
        </w:rPr>
        <w:t>-</w:t>
      </w:r>
      <w:r w:rsidR="00C46EDE" w:rsidRPr="00EB2F06">
        <w:rPr>
          <w:bCs/>
          <w:color w:val="000000"/>
          <w:sz w:val="24"/>
          <w:szCs w:val="24"/>
        </w:rPr>
        <w:t xml:space="preserve"> </w:t>
      </w:r>
      <w:r w:rsidRPr="00EB2F06">
        <w:rPr>
          <w:bCs/>
          <w:color w:val="000000"/>
          <w:sz w:val="24"/>
          <w:szCs w:val="24"/>
        </w:rPr>
        <w:t>Para retirada do empenho, a licitante vencedora deverá manter as mesmas condições de habilitação consignadas neste edital.</w:t>
      </w:r>
    </w:p>
    <w:p w:rsidR="00116FF7" w:rsidRPr="00EB2F06" w:rsidRDefault="00116FF7" w:rsidP="006778FB">
      <w:pPr>
        <w:pStyle w:val="Cabealho"/>
        <w:tabs>
          <w:tab w:val="clear" w:pos="4419"/>
          <w:tab w:val="clear" w:pos="8838"/>
        </w:tabs>
        <w:jc w:val="both"/>
        <w:rPr>
          <w:bCs/>
          <w:color w:val="000000"/>
          <w:sz w:val="24"/>
          <w:szCs w:val="24"/>
        </w:rPr>
      </w:pPr>
    </w:p>
    <w:p w:rsidR="00116FF7" w:rsidRPr="00EB2F06" w:rsidRDefault="00116FF7" w:rsidP="006778FB">
      <w:pPr>
        <w:pStyle w:val="Cabealho"/>
        <w:tabs>
          <w:tab w:val="clear" w:pos="4419"/>
          <w:tab w:val="clear" w:pos="8838"/>
        </w:tabs>
        <w:jc w:val="both"/>
        <w:rPr>
          <w:bCs/>
          <w:color w:val="000000"/>
          <w:sz w:val="24"/>
          <w:szCs w:val="24"/>
        </w:rPr>
      </w:pPr>
      <w:r w:rsidRPr="00EB2F06">
        <w:rPr>
          <w:bCs/>
          <w:color w:val="000000"/>
          <w:sz w:val="24"/>
          <w:szCs w:val="24"/>
        </w:rPr>
        <w:t>1</w:t>
      </w:r>
      <w:r w:rsidR="00C46EDE" w:rsidRPr="00EB2F06">
        <w:rPr>
          <w:bCs/>
          <w:color w:val="000000"/>
          <w:sz w:val="24"/>
          <w:szCs w:val="24"/>
        </w:rPr>
        <w:t>5</w:t>
      </w:r>
      <w:r w:rsidRPr="00EB2F06">
        <w:rPr>
          <w:bCs/>
          <w:color w:val="000000"/>
          <w:sz w:val="24"/>
          <w:szCs w:val="24"/>
        </w:rPr>
        <w:t>.5</w:t>
      </w:r>
      <w:r w:rsidR="00C46EDE" w:rsidRPr="00EB2F06">
        <w:rPr>
          <w:bCs/>
          <w:color w:val="000000"/>
          <w:sz w:val="24"/>
          <w:szCs w:val="24"/>
        </w:rPr>
        <w:t xml:space="preserve"> </w:t>
      </w:r>
      <w:r w:rsidRPr="00EB2F06">
        <w:rPr>
          <w:bCs/>
          <w:color w:val="000000"/>
          <w:sz w:val="24"/>
          <w:szCs w:val="24"/>
        </w:rPr>
        <w:t>-</w:t>
      </w:r>
      <w:r w:rsidR="00C46EDE" w:rsidRPr="00EB2F06">
        <w:rPr>
          <w:bCs/>
          <w:color w:val="000000"/>
          <w:sz w:val="24"/>
          <w:szCs w:val="24"/>
        </w:rPr>
        <w:t xml:space="preserve"> </w:t>
      </w:r>
      <w:r w:rsidRPr="00EB2F06">
        <w:rPr>
          <w:bCs/>
          <w:color w:val="000000"/>
          <w:sz w:val="24"/>
          <w:szCs w:val="24"/>
        </w:rPr>
        <w:t>Nos termos do artigo 62 da Lei 8.666/93, o presente edital e seus anexos e a proposta do adjudicatário serão partes integrantes da nota de empenho de despesa</w:t>
      </w:r>
      <w:r w:rsidR="003638AE" w:rsidRPr="00EB2F06">
        <w:rPr>
          <w:bCs/>
          <w:color w:val="000000"/>
          <w:sz w:val="24"/>
          <w:szCs w:val="24"/>
        </w:rPr>
        <w:t>.</w:t>
      </w:r>
    </w:p>
    <w:p w:rsidR="00116FF7" w:rsidRPr="00EB2F06" w:rsidRDefault="00116FF7" w:rsidP="006778FB">
      <w:pPr>
        <w:pStyle w:val="Cabealho"/>
        <w:tabs>
          <w:tab w:val="clear" w:pos="4419"/>
          <w:tab w:val="clear" w:pos="8838"/>
        </w:tabs>
        <w:jc w:val="both"/>
        <w:rPr>
          <w:bCs/>
          <w:color w:val="000000"/>
          <w:sz w:val="24"/>
          <w:szCs w:val="24"/>
        </w:rPr>
      </w:pPr>
    </w:p>
    <w:p w:rsidR="00116FF7" w:rsidRPr="00EB2F06" w:rsidRDefault="00116FF7" w:rsidP="006778FB">
      <w:pPr>
        <w:pStyle w:val="Cabealho"/>
        <w:tabs>
          <w:tab w:val="clear" w:pos="4419"/>
          <w:tab w:val="clear" w:pos="8838"/>
        </w:tabs>
        <w:jc w:val="both"/>
        <w:rPr>
          <w:bCs/>
          <w:color w:val="000000"/>
          <w:sz w:val="24"/>
          <w:szCs w:val="24"/>
        </w:rPr>
      </w:pPr>
      <w:r w:rsidRPr="00EB2F06">
        <w:rPr>
          <w:bCs/>
          <w:color w:val="000000"/>
          <w:sz w:val="24"/>
          <w:szCs w:val="24"/>
        </w:rPr>
        <w:t>1</w:t>
      </w:r>
      <w:r w:rsidR="00C46EDE" w:rsidRPr="00EB2F06">
        <w:rPr>
          <w:bCs/>
          <w:color w:val="000000"/>
          <w:sz w:val="24"/>
          <w:szCs w:val="24"/>
        </w:rPr>
        <w:t>5</w:t>
      </w:r>
      <w:r w:rsidRPr="00EB2F06">
        <w:rPr>
          <w:bCs/>
          <w:color w:val="000000"/>
          <w:sz w:val="24"/>
          <w:szCs w:val="24"/>
        </w:rPr>
        <w:t>.6</w:t>
      </w:r>
      <w:r w:rsidR="00C46EDE" w:rsidRPr="00EB2F06">
        <w:rPr>
          <w:bCs/>
          <w:color w:val="000000"/>
          <w:sz w:val="24"/>
          <w:szCs w:val="24"/>
        </w:rPr>
        <w:t xml:space="preserve"> </w:t>
      </w:r>
      <w:r w:rsidRPr="00EB2F06">
        <w:rPr>
          <w:bCs/>
          <w:color w:val="000000"/>
          <w:sz w:val="24"/>
          <w:szCs w:val="24"/>
        </w:rPr>
        <w:t>-</w:t>
      </w:r>
      <w:r w:rsidR="00C46EDE" w:rsidRPr="00EB2F06">
        <w:rPr>
          <w:bCs/>
          <w:color w:val="000000"/>
          <w:sz w:val="24"/>
          <w:szCs w:val="24"/>
        </w:rPr>
        <w:t xml:space="preserve"> </w:t>
      </w:r>
      <w:r w:rsidRPr="00EB2F06">
        <w:rPr>
          <w:bCs/>
          <w:color w:val="000000"/>
          <w:sz w:val="24"/>
          <w:szCs w:val="24"/>
        </w:rPr>
        <w:t>A recusa injustificada do adjudicatário em aceitar a nota de empenho, até 5</w:t>
      </w:r>
      <w:r w:rsidR="00A74B4A" w:rsidRPr="00EB2F06">
        <w:rPr>
          <w:bCs/>
          <w:color w:val="000000"/>
          <w:sz w:val="24"/>
          <w:szCs w:val="24"/>
        </w:rPr>
        <w:t xml:space="preserve"> </w:t>
      </w:r>
      <w:r w:rsidRPr="00EB2F06">
        <w:rPr>
          <w:bCs/>
          <w:color w:val="000000"/>
          <w:sz w:val="24"/>
          <w:szCs w:val="24"/>
        </w:rPr>
        <w:t>(cinco) dias úteis após sua convocação, caracteriza o descumprimento total da obrigação, sujeitando-o às penalidades legalmente estabelecidas e facultando a Comissão de Licitação e compras convocar os licitantes remanescentes, obedecida a ordem de classificação ou revogar a licitação.</w:t>
      </w:r>
    </w:p>
    <w:p w:rsidR="00116FF7" w:rsidRPr="00EB2F06" w:rsidRDefault="00116FF7" w:rsidP="006778FB">
      <w:pPr>
        <w:pStyle w:val="Cabealho"/>
        <w:tabs>
          <w:tab w:val="clear" w:pos="4419"/>
          <w:tab w:val="clear" w:pos="8838"/>
        </w:tabs>
        <w:jc w:val="both"/>
        <w:rPr>
          <w:bCs/>
          <w:color w:val="000000"/>
          <w:sz w:val="24"/>
          <w:szCs w:val="24"/>
        </w:rPr>
      </w:pPr>
    </w:p>
    <w:p w:rsidR="00116FF7" w:rsidRPr="00EB2F06" w:rsidRDefault="00116FF7" w:rsidP="006778FB">
      <w:pPr>
        <w:pStyle w:val="Cabealho"/>
        <w:tabs>
          <w:tab w:val="clear" w:pos="4419"/>
          <w:tab w:val="clear" w:pos="8838"/>
        </w:tabs>
        <w:jc w:val="both"/>
        <w:rPr>
          <w:bCs/>
          <w:color w:val="000000"/>
          <w:sz w:val="24"/>
          <w:szCs w:val="24"/>
        </w:rPr>
      </w:pPr>
      <w:r w:rsidRPr="00EB2F06">
        <w:rPr>
          <w:bCs/>
          <w:color w:val="000000"/>
          <w:sz w:val="24"/>
          <w:szCs w:val="24"/>
        </w:rPr>
        <w:t>1</w:t>
      </w:r>
      <w:r w:rsidR="00C46EDE" w:rsidRPr="00EB2F06">
        <w:rPr>
          <w:bCs/>
          <w:color w:val="000000"/>
          <w:sz w:val="24"/>
          <w:szCs w:val="24"/>
        </w:rPr>
        <w:t>5</w:t>
      </w:r>
      <w:r w:rsidRPr="00EB2F06">
        <w:rPr>
          <w:bCs/>
          <w:color w:val="000000"/>
          <w:sz w:val="24"/>
          <w:szCs w:val="24"/>
        </w:rPr>
        <w:t>.7</w:t>
      </w:r>
      <w:r w:rsidR="00C46EDE" w:rsidRPr="00EB2F06">
        <w:rPr>
          <w:bCs/>
          <w:color w:val="000000"/>
          <w:sz w:val="24"/>
          <w:szCs w:val="24"/>
        </w:rPr>
        <w:t xml:space="preserve"> </w:t>
      </w:r>
      <w:r w:rsidRPr="00EB2F06">
        <w:rPr>
          <w:bCs/>
          <w:color w:val="000000"/>
          <w:sz w:val="24"/>
          <w:szCs w:val="24"/>
        </w:rPr>
        <w:t>-</w:t>
      </w:r>
      <w:r w:rsidR="00C46EDE" w:rsidRPr="00EB2F06">
        <w:rPr>
          <w:bCs/>
          <w:color w:val="000000"/>
          <w:sz w:val="24"/>
          <w:szCs w:val="24"/>
        </w:rPr>
        <w:t xml:space="preserve"> </w:t>
      </w:r>
      <w:r w:rsidRPr="00EB2F06">
        <w:rPr>
          <w:bCs/>
          <w:color w:val="000000"/>
          <w:sz w:val="24"/>
          <w:szCs w:val="24"/>
        </w:rPr>
        <w:t>É vedada a subcontratação, cessão ou transferência parcial ou total do objeto deste edital.</w:t>
      </w:r>
    </w:p>
    <w:p w:rsidR="00116FF7" w:rsidRPr="00EB2F06" w:rsidRDefault="00116FF7" w:rsidP="006778FB">
      <w:pPr>
        <w:pStyle w:val="Cabealho"/>
        <w:tabs>
          <w:tab w:val="clear" w:pos="4419"/>
          <w:tab w:val="clear" w:pos="8838"/>
        </w:tabs>
        <w:jc w:val="both"/>
        <w:rPr>
          <w:bCs/>
          <w:color w:val="000000"/>
          <w:sz w:val="24"/>
          <w:szCs w:val="24"/>
        </w:rPr>
      </w:pPr>
    </w:p>
    <w:p w:rsidR="00116FF7" w:rsidRPr="00EB2F06" w:rsidRDefault="00116FF7" w:rsidP="006778FB">
      <w:pPr>
        <w:pStyle w:val="Cabealho"/>
        <w:tabs>
          <w:tab w:val="clear" w:pos="4419"/>
          <w:tab w:val="clear" w:pos="8838"/>
        </w:tabs>
        <w:jc w:val="both"/>
        <w:rPr>
          <w:bCs/>
          <w:color w:val="000000"/>
          <w:sz w:val="24"/>
          <w:szCs w:val="24"/>
        </w:rPr>
      </w:pPr>
      <w:r w:rsidRPr="00EB2F06">
        <w:rPr>
          <w:bCs/>
          <w:color w:val="000000"/>
          <w:sz w:val="24"/>
          <w:szCs w:val="24"/>
        </w:rPr>
        <w:t>1</w:t>
      </w:r>
      <w:r w:rsidR="00C46EDE" w:rsidRPr="00EB2F06">
        <w:rPr>
          <w:bCs/>
          <w:color w:val="000000"/>
          <w:sz w:val="24"/>
          <w:szCs w:val="24"/>
        </w:rPr>
        <w:t>5</w:t>
      </w:r>
      <w:r w:rsidRPr="00EB2F06">
        <w:rPr>
          <w:bCs/>
          <w:color w:val="000000"/>
          <w:sz w:val="24"/>
          <w:szCs w:val="24"/>
        </w:rPr>
        <w:t>.8</w:t>
      </w:r>
      <w:r w:rsidR="00C46EDE" w:rsidRPr="00EB2F06">
        <w:rPr>
          <w:bCs/>
          <w:color w:val="000000"/>
          <w:sz w:val="24"/>
          <w:szCs w:val="24"/>
        </w:rPr>
        <w:t xml:space="preserve"> </w:t>
      </w:r>
      <w:r w:rsidRPr="00EB2F06">
        <w:rPr>
          <w:bCs/>
          <w:color w:val="000000"/>
          <w:sz w:val="24"/>
          <w:szCs w:val="24"/>
        </w:rPr>
        <w:t>-</w:t>
      </w:r>
      <w:r w:rsidR="00C46EDE" w:rsidRPr="00EB2F06">
        <w:rPr>
          <w:bCs/>
          <w:color w:val="000000"/>
          <w:sz w:val="24"/>
          <w:szCs w:val="24"/>
        </w:rPr>
        <w:t xml:space="preserve"> </w:t>
      </w:r>
      <w:r w:rsidRPr="00EB2F06">
        <w:rPr>
          <w:bCs/>
          <w:color w:val="000000"/>
          <w:sz w:val="24"/>
          <w:szCs w:val="24"/>
        </w:rPr>
        <w:t>Quando do comparecimento da empresa para assinatura da Ata deverão ser apresentados os documentos de Carteira de Identidade e o Cadastro de Pessoa Física (CPF) do responsável pela assinatura e o ato constitutivo, estatuto ou contrato social em vigor. Se for procurador, apresentar, juntamente, a procuração comprovando o mandato.</w:t>
      </w:r>
    </w:p>
    <w:p w:rsidR="00116FF7" w:rsidRPr="00EB2F06" w:rsidRDefault="00116FF7" w:rsidP="006778FB">
      <w:pPr>
        <w:pStyle w:val="Cabealho"/>
        <w:tabs>
          <w:tab w:val="clear" w:pos="4419"/>
          <w:tab w:val="clear" w:pos="8838"/>
        </w:tabs>
        <w:jc w:val="both"/>
        <w:rPr>
          <w:bCs/>
          <w:color w:val="000000"/>
          <w:sz w:val="24"/>
          <w:szCs w:val="24"/>
        </w:rPr>
      </w:pPr>
    </w:p>
    <w:p w:rsidR="00116FF7" w:rsidRDefault="00116FF7" w:rsidP="006778FB">
      <w:pPr>
        <w:pStyle w:val="Cabealho"/>
        <w:tabs>
          <w:tab w:val="clear" w:pos="4419"/>
          <w:tab w:val="clear" w:pos="8838"/>
        </w:tabs>
        <w:jc w:val="both"/>
        <w:rPr>
          <w:bCs/>
          <w:color w:val="000000"/>
          <w:sz w:val="24"/>
          <w:szCs w:val="24"/>
        </w:rPr>
      </w:pPr>
      <w:r w:rsidRPr="00EB2F06">
        <w:rPr>
          <w:bCs/>
          <w:color w:val="000000"/>
          <w:sz w:val="24"/>
          <w:szCs w:val="24"/>
        </w:rPr>
        <w:t>1</w:t>
      </w:r>
      <w:r w:rsidR="00C46EDE" w:rsidRPr="00EB2F06">
        <w:rPr>
          <w:bCs/>
          <w:color w:val="000000"/>
          <w:sz w:val="24"/>
          <w:szCs w:val="24"/>
        </w:rPr>
        <w:t>5</w:t>
      </w:r>
      <w:r w:rsidRPr="00EB2F06">
        <w:rPr>
          <w:bCs/>
          <w:color w:val="000000"/>
          <w:sz w:val="24"/>
          <w:szCs w:val="24"/>
        </w:rPr>
        <w:t>.9</w:t>
      </w:r>
      <w:r w:rsidR="00C46EDE" w:rsidRPr="00EB2F06">
        <w:rPr>
          <w:bCs/>
          <w:color w:val="000000"/>
          <w:sz w:val="24"/>
          <w:szCs w:val="24"/>
        </w:rPr>
        <w:t xml:space="preserve"> </w:t>
      </w:r>
      <w:r w:rsidRPr="00EB2F06">
        <w:rPr>
          <w:bCs/>
          <w:color w:val="000000"/>
          <w:sz w:val="24"/>
          <w:szCs w:val="24"/>
        </w:rPr>
        <w:t>-</w:t>
      </w:r>
      <w:r w:rsidR="00C46EDE" w:rsidRPr="00EB2F06">
        <w:rPr>
          <w:bCs/>
          <w:color w:val="000000"/>
          <w:sz w:val="24"/>
          <w:szCs w:val="24"/>
        </w:rPr>
        <w:t xml:space="preserve"> </w:t>
      </w:r>
      <w:r w:rsidRPr="00EB2F06">
        <w:rPr>
          <w:bCs/>
          <w:color w:val="000000"/>
          <w:sz w:val="24"/>
          <w:szCs w:val="24"/>
        </w:rPr>
        <w:t>A ata firmada com o licitante vencedor poderá ser alterada nos termos do artigo 57, 58 e 65, da Lei Federal nº 8.666/93.</w:t>
      </w:r>
    </w:p>
    <w:p w:rsidR="008D5B53" w:rsidRPr="003B7B48" w:rsidRDefault="008D5B53" w:rsidP="003B7B48">
      <w:pPr>
        <w:pStyle w:val="Cabealho"/>
        <w:tabs>
          <w:tab w:val="clear" w:pos="4419"/>
          <w:tab w:val="clear" w:pos="8838"/>
        </w:tabs>
        <w:spacing w:before="240" w:after="240"/>
        <w:jc w:val="both"/>
        <w:rPr>
          <w:b/>
          <w:color w:val="000000"/>
          <w:sz w:val="24"/>
          <w:szCs w:val="24"/>
        </w:rPr>
      </w:pPr>
      <w:r w:rsidRPr="003B7B48">
        <w:rPr>
          <w:b/>
          <w:color w:val="000000"/>
          <w:sz w:val="24"/>
          <w:szCs w:val="24"/>
        </w:rPr>
        <w:t>1</w:t>
      </w:r>
      <w:r w:rsidR="00C46EDE" w:rsidRPr="003B7B48">
        <w:rPr>
          <w:b/>
          <w:color w:val="000000"/>
          <w:sz w:val="24"/>
          <w:szCs w:val="24"/>
        </w:rPr>
        <w:t>6</w:t>
      </w:r>
      <w:r w:rsidR="006D4DA0" w:rsidRPr="003B7B48">
        <w:rPr>
          <w:b/>
          <w:color w:val="000000"/>
          <w:sz w:val="24"/>
          <w:szCs w:val="24"/>
        </w:rPr>
        <w:t xml:space="preserve"> </w:t>
      </w:r>
      <w:r w:rsidRPr="003B7B48">
        <w:rPr>
          <w:b/>
          <w:color w:val="000000"/>
          <w:sz w:val="24"/>
          <w:szCs w:val="24"/>
        </w:rPr>
        <w:t xml:space="preserve">- </w:t>
      </w:r>
      <w:r w:rsidR="009E245B" w:rsidRPr="003B7B48">
        <w:rPr>
          <w:b/>
          <w:color w:val="000000"/>
          <w:sz w:val="24"/>
          <w:szCs w:val="24"/>
        </w:rPr>
        <w:t>CONDIÇÕES PARA ASSINATURA DO</w:t>
      </w:r>
      <w:r w:rsidRPr="003B7B48">
        <w:rPr>
          <w:b/>
          <w:color w:val="000000"/>
          <w:sz w:val="24"/>
          <w:szCs w:val="24"/>
        </w:rPr>
        <w:t xml:space="preserve"> CONTRATO</w:t>
      </w:r>
      <w:r w:rsidR="00A40DAC" w:rsidRPr="003B7B48">
        <w:rPr>
          <w:b/>
          <w:color w:val="000000"/>
          <w:sz w:val="24"/>
          <w:szCs w:val="24"/>
        </w:rPr>
        <w:tab/>
      </w:r>
    </w:p>
    <w:p w:rsidR="003B7B48" w:rsidRPr="003B7B48" w:rsidRDefault="003B7B48" w:rsidP="003B7B48">
      <w:pPr>
        <w:pStyle w:val="Cabealho"/>
        <w:tabs>
          <w:tab w:val="clear" w:pos="4419"/>
          <w:tab w:val="clear" w:pos="8838"/>
        </w:tabs>
        <w:spacing w:after="240"/>
        <w:jc w:val="both"/>
        <w:rPr>
          <w:b/>
          <w:sz w:val="24"/>
          <w:szCs w:val="24"/>
        </w:rPr>
      </w:pPr>
      <w:r>
        <w:rPr>
          <w:sz w:val="24"/>
          <w:szCs w:val="24"/>
        </w:rPr>
        <w:t>16</w:t>
      </w:r>
      <w:r w:rsidRPr="003B7B48">
        <w:rPr>
          <w:sz w:val="24"/>
          <w:szCs w:val="24"/>
        </w:rPr>
        <w:t>.1 – Uma vez homologado o resultado da licitação, a licitante vencedora será convocada para a assinatura do termo de contrato, no prazo de 5 (cinco) dias, sob pena de decair o direito à contratação, sem prejuízo das sanções previstas no art. 81 da Lei 8666/93.</w:t>
      </w:r>
    </w:p>
    <w:p w:rsidR="003B7B48" w:rsidRPr="003B7B48" w:rsidRDefault="003B7B48" w:rsidP="003B7B48">
      <w:pPr>
        <w:spacing w:after="240"/>
        <w:jc w:val="both"/>
        <w:rPr>
          <w:sz w:val="24"/>
          <w:szCs w:val="24"/>
        </w:rPr>
      </w:pPr>
      <w:r>
        <w:rPr>
          <w:sz w:val="24"/>
          <w:szCs w:val="24"/>
        </w:rPr>
        <w:lastRenderedPageBreak/>
        <w:t>16</w:t>
      </w:r>
      <w:r w:rsidRPr="003B7B48">
        <w:rPr>
          <w:sz w:val="24"/>
          <w:szCs w:val="24"/>
        </w:rPr>
        <w:t>.2 – O prazo de convocação para assinatura poderá ser prorrogado uma vez, por igual período (cinco dias), quando solicitado pela parte durante o seu transcurso e desde que ocorra motivo justificado aceito pela Administração.</w:t>
      </w:r>
    </w:p>
    <w:p w:rsidR="003B7B48" w:rsidRPr="003B7B48" w:rsidRDefault="003B7B48" w:rsidP="003B7B48">
      <w:pPr>
        <w:spacing w:after="240"/>
        <w:jc w:val="both"/>
        <w:rPr>
          <w:color w:val="222222"/>
          <w:sz w:val="24"/>
          <w:szCs w:val="24"/>
        </w:rPr>
      </w:pPr>
      <w:r>
        <w:rPr>
          <w:color w:val="222222"/>
          <w:sz w:val="24"/>
          <w:szCs w:val="24"/>
        </w:rPr>
        <w:t>16</w:t>
      </w:r>
      <w:r w:rsidRPr="003B7B48">
        <w:rPr>
          <w:color w:val="222222"/>
          <w:sz w:val="24"/>
          <w:szCs w:val="24"/>
        </w:rPr>
        <w:t>.3 -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3B7B48" w:rsidRPr="003B7B48" w:rsidRDefault="003B7B48" w:rsidP="003B7B48">
      <w:pPr>
        <w:spacing w:after="240"/>
        <w:jc w:val="both"/>
        <w:rPr>
          <w:color w:val="222222"/>
          <w:sz w:val="24"/>
          <w:szCs w:val="24"/>
        </w:rPr>
      </w:pPr>
      <w:r>
        <w:rPr>
          <w:color w:val="222222"/>
          <w:sz w:val="24"/>
          <w:szCs w:val="24"/>
        </w:rPr>
        <w:t>16</w:t>
      </w:r>
      <w:r w:rsidRPr="003B7B48">
        <w:rPr>
          <w:color w:val="222222"/>
          <w:sz w:val="24"/>
          <w:szCs w:val="24"/>
        </w:rPr>
        <w:t>.4 – Decorridos 60 (sessenta) dias da data da entrega das propostas, sem convocação para a contratação, ficam os licitantes liberados dos compromissos assumidos.</w:t>
      </w:r>
    </w:p>
    <w:p w:rsidR="003B7B48" w:rsidRPr="003B7B48" w:rsidRDefault="003B7B48" w:rsidP="003B7B48">
      <w:pPr>
        <w:spacing w:after="240"/>
        <w:jc w:val="both"/>
        <w:rPr>
          <w:sz w:val="24"/>
          <w:szCs w:val="24"/>
        </w:rPr>
      </w:pPr>
      <w:r>
        <w:rPr>
          <w:sz w:val="24"/>
          <w:szCs w:val="24"/>
        </w:rPr>
        <w:t>16</w:t>
      </w:r>
      <w:r w:rsidRPr="003B7B48">
        <w:rPr>
          <w:sz w:val="24"/>
          <w:szCs w:val="24"/>
        </w:rPr>
        <w:t>.5 -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3B7B48" w:rsidRPr="003B7B48" w:rsidRDefault="003B7B48" w:rsidP="003B7B48">
      <w:pPr>
        <w:pStyle w:val="Cabealho"/>
        <w:tabs>
          <w:tab w:val="clear" w:pos="4419"/>
          <w:tab w:val="clear" w:pos="8838"/>
        </w:tabs>
        <w:spacing w:after="240"/>
        <w:jc w:val="both"/>
        <w:rPr>
          <w:sz w:val="24"/>
          <w:szCs w:val="24"/>
        </w:rPr>
      </w:pPr>
      <w:r>
        <w:rPr>
          <w:sz w:val="24"/>
          <w:szCs w:val="24"/>
        </w:rPr>
        <w:t>16</w:t>
      </w:r>
      <w:r w:rsidRPr="003B7B48">
        <w:rPr>
          <w:sz w:val="24"/>
          <w:szCs w:val="24"/>
        </w:rPr>
        <w:t>.6 - Como condição para celebração do contrato, a licitante vencedora deverá manter as mesmas condições de habilitação consignadas no</w:t>
      </w:r>
      <w:r>
        <w:rPr>
          <w:sz w:val="24"/>
          <w:szCs w:val="24"/>
        </w:rPr>
        <w:t xml:space="preserve"> Edital</w:t>
      </w:r>
      <w:r w:rsidRPr="003B7B48">
        <w:rPr>
          <w:sz w:val="24"/>
          <w:szCs w:val="24"/>
        </w:rPr>
        <w:t>, as quais serão verificadas novamente no momento da assinatura do termo.</w:t>
      </w:r>
    </w:p>
    <w:p w:rsidR="00116FF7" w:rsidRPr="00EB2F06" w:rsidRDefault="008D5B53" w:rsidP="006778FB">
      <w:pPr>
        <w:pStyle w:val="Cabealho"/>
        <w:tabs>
          <w:tab w:val="clear" w:pos="4419"/>
          <w:tab w:val="clear" w:pos="8838"/>
        </w:tabs>
        <w:spacing w:after="240"/>
        <w:jc w:val="both"/>
        <w:rPr>
          <w:b/>
          <w:bCs/>
          <w:color w:val="000000"/>
          <w:sz w:val="24"/>
          <w:szCs w:val="24"/>
        </w:rPr>
      </w:pPr>
      <w:r w:rsidRPr="00EB2F06">
        <w:rPr>
          <w:b/>
          <w:bCs/>
          <w:color w:val="000000"/>
          <w:sz w:val="24"/>
          <w:szCs w:val="24"/>
        </w:rPr>
        <w:t>1</w:t>
      </w:r>
      <w:r w:rsidR="00C46EDE" w:rsidRPr="00EB2F06">
        <w:rPr>
          <w:b/>
          <w:bCs/>
          <w:color w:val="000000"/>
          <w:sz w:val="24"/>
          <w:szCs w:val="24"/>
        </w:rPr>
        <w:t xml:space="preserve">7 </w:t>
      </w:r>
      <w:r w:rsidR="00116FF7" w:rsidRPr="00EB2F06">
        <w:rPr>
          <w:b/>
          <w:bCs/>
          <w:color w:val="000000"/>
          <w:sz w:val="24"/>
          <w:szCs w:val="24"/>
        </w:rPr>
        <w:t>-</w:t>
      </w:r>
      <w:r w:rsidR="00C46EDE" w:rsidRPr="00EB2F06">
        <w:rPr>
          <w:b/>
          <w:bCs/>
          <w:color w:val="000000"/>
          <w:sz w:val="24"/>
          <w:szCs w:val="24"/>
        </w:rPr>
        <w:t xml:space="preserve"> </w:t>
      </w:r>
      <w:r w:rsidR="00116FF7" w:rsidRPr="00EB2F06">
        <w:rPr>
          <w:b/>
          <w:bCs/>
          <w:color w:val="000000"/>
          <w:sz w:val="24"/>
          <w:szCs w:val="24"/>
        </w:rPr>
        <w:t>DA EMISSÃO DOS PEDIDOS</w:t>
      </w:r>
    </w:p>
    <w:p w:rsidR="004847F3" w:rsidRPr="00EB2F06" w:rsidRDefault="008D5B53" w:rsidP="006778FB">
      <w:pPr>
        <w:pStyle w:val="Cabealho"/>
        <w:tabs>
          <w:tab w:val="clear" w:pos="4419"/>
          <w:tab w:val="clear" w:pos="8838"/>
        </w:tabs>
        <w:spacing w:after="240"/>
        <w:jc w:val="both"/>
        <w:rPr>
          <w:bCs/>
          <w:color w:val="000000"/>
          <w:sz w:val="24"/>
          <w:szCs w:val="24"/>
        </w:rPr>
      </w:pPr>
      <w:r w:rsidRPr="00EB2F06">
        <w:rPr>
          <w:bCs/>
          <w:color w:val="000000"/>
          <w:sz w:val="24"/>
          <w:szCs w:val="24"/>
        </w:rPr>
        <w:t>1</w:t>
      </w:r>
      <w:r w:rsidR="00C46EDE" w:rsidRPr="00EB2F06">
        <w:rPr>
          <w:bCs/>
          <w:color w:val="000000"/>
          <w:sz w:val="24"/>
          <w:szCs w:val="24"/>
        </w:rPr>
        <w:t>7</w:t>
      </w:r>
      <w:r w:rsidR="00116FF7" w:rsidRPr="00EB2F06">
        <w:rPr>
          <w:bCs/>
          <w:color w:val="000000"/>
          <w:sz w:val="24"/>
          <w:szCs w:val="24"/>
        </w:rPr>
        <w:t>.1</w:t>
      </w:r>
      <w:r w:rsidR="00C46EDE" w:rsidRPr="00EB2F06">
        <w:rPr>
          <w:bCs/>
          <w:color w:val="000000"/>
          <w:sz w:val="24"/>
          <w:szCs w:val="24"/>
        </w:rPr>
        <w:t xml:space="preserve"> </w:t>
      </w:r>
      <w:r w:rsidR="00933A79">
        <w:rPr>
          <w:bCs/>
          <w:color w:val="000000"/>
          <w:sz w:val="24"/>
          <w:szCs w:val="24"/>
        </w:rPr>
        <w:t>–</w:t>
      </w:r>
      <w:r w:rsidR="004847F3" w:rsidRPr="00EB2F06">
        <w:rPr>
          <w:bCs/>
          <w:color w:val="000000"/>
          <w:sz w:val="24"/>
          <w:szCs w:val="24"/>
        </w:rPr>
        <w:t xml:space="preserve"> </w:t>
      </w:r>
      <w:r w:rsidR="00933A79">
        <w:rPr>
          <w:bCs/>
          <w:color w:val="000000"/>
          <w:sz w:val="24"/>
          <w:szCs w:val="24"/>
        </w:rPr>
        <w:t xml:space="preserve">O </w:t>
      </w:r>
      <w:r w:rsidR="00EE1F14">
        <w:rPr>
          <w:bCs/>
          <w:color w:val="000000"/>
          <w:sz w:val="24"/>
          <w:szCs w:val="24"/>
        </w:rPr>
        <w:t xml:space="preserve">Fundo </w:t>
      </w:r>
      <w:r w:rsidR="00EE1F14" w:rsidRPr="00EB2F06">
        <w:rPr>
          <w:bCs/>
          <w:color w:val="000000"/>
          <w:sz w:val="24"/>
          <w:szCs w:val="24"/>
        </w:rPr>
        <w:t>Municip</w:t>
      </w:r>
      <w:r w:rsidR="00EE1F14">
        <w:rPr>
          <w:bCs/>
          <w:color w:val="000000"/>
          <w:sz w:val="24"/>
          <w:szCs w:val="24"/>
        </w:rPr>
        <w:t>al de Assistência Social e Direitos Humanos</w:t>
      </w:r>
      <w:r w:rsidR="004847F3" w:rsidRPr="00EB2F06">
        <w:rPr>
          <w:bCs/>
          <w:color w:val="000000"/>
          <w:sz w:val="24"/>
          <w:szCs w:val="24"/>
        </w:rPr>
        <w:t>, respeitada a ordem de registro, selecionará os fornecedores para os quais serão emitidos os pedidos de fornecimento.</w:t>
      </w:r>
    </w:p>
    <w:p w:rsidR="007341F5" w:rsidRDefault="004847F3" w:rsidP="006778FB">
      <w:pPr>
        <w:pStyle w:val="Cabealho"/>
        <w:tabs>
          <w:tab w:val="clear" w:pos="4419"/>
          <w:tab w:val="clear" w:pos="8838"/>
        </w:tabs>
        <w:spacing w:after="240"/>
        <w:jc w:val="both"/>
        <w:rPr>
          <w:bCs/>
          <w:color w:val="000000"/>
          <w:sz w:val="24"/>
          <w:szCs w:val="24"/>
        </w:rPr>
      </w:pPr>
      <w:r w:rsidRPr="00EB2F06">
        <w:rPr>
          <w:bCs/>
          <w:color w:val="000000"/>
          <w:sz w:val="24"/>
          <w:szCs w:val="24"/>
        </w:rPr>
        <w:t>1</w:t>
      </w:r>
      <w:r w:rsidR="00C46EDE" w:rsidRPr="00EB2F06">
        <w:rPr>
          <w:bCs/>
          <w:color w:val="000000"/>
          <w:sz w:val="24"/>
          <w:szCs w:val="24"/>
        </w:rPr>
        <w:t>7</w:t>
      </w:r>
      <w:r w:rsidRPr="00EB2F06">
        <w:rPr>
          <w:bCs/>
          <w:color w:val="000000"/>
          <w:sz w:val="24"/>
          <w:szCs w:val="24"/>
        </w:rPr>
        <w:t>.2</w:t>
      </w:r>
      <w:r w:rsidR="00C46EDE" w:rsidRPr="00EB2F06">
        <w:rPr>
          <w:bCs/>
          <w:color w:val="000000"/>
          <w:sz w:val="24"/>
          <w:szCs w:val="24"/>
        </w:rPr>
        <w:t xml:space="preserve"> </w:t>
      </w:r>
      <w:r w:rsidRPr="00EB2F06">
        <w:rPr>
          <w:bCs/>
          <w:color w:val="000000"/>
          <w:sz w:val="24"/>
          <w:szCs w:val="24"/>
        </w:rPr>
        <w:t>- O fornecedor convocado que não cumprir as obrigações estabelecidas na ata de registro de preços estará sujeito às sanções previstas n</w:t>
      </w:r>
      <w:r w:rsidR="00C46EDE" w:rsidRPr="00EB2F06">
        <w:rPr>
          <w:bCs/>
          <w:color w:val="000000"/>
          <w:sz w:val="24"/>
          <w:szCs w:val="24"/>
        </w:rPr>
        <w:t>o</w:t>
      </w:r>
      <w:r w:rsidRPr="00EB2F06">
        <w:rPr>
          <w:bCs/>
          <w:color w:val="000000"/>
          <w:sz w:val="24"/>
          <w:szCs w:val="24"/>
        </w:rPr>
        <w:t xml:space="preserve"> Termo Referência. Neste caso, o </w:t>
      </w:r>
      <w:r w:rsidR="0074151F" w:rsidRPr="00EB2F06">
        <w:rPr>
          <w:bCs/>
          <w:color w:val="000000"/>
          <w:sz w:val="24"/>
          <w:szCs w:val="24"/>
        </w:rPr>
        <w:t>setor requisitante</w:t>
      </w:r>
      <w:r w:rsidRPr="00EB2F06">
        <w:rPr>
          <w:bCs/>
          <w:color w:val="000000"/>
          <w:sz w:val="24"/>
          <w:szCs w:val="24"/>
        </w:rPr>
        <w:t xml:space="preserve"> convocará, obedecida a ordem de classificação, o próximo fornecedor registrado no SRP.</w:t>
      </w:r>
    </w:p>
    <w:p w:rsidR="00116FF7" w:rsidRPr="00EB2F06" w:rsidRDefault="008D5B53" w:rsidP="006778FB">
      <w:pPr>
        <w:pStyle w:val="Cabealho"/>
        <w:tabs>
          <w:tab w:val="clear" w:pos="4419"/>
          <w:tab w:val="clear" w:pos="8838"/>
        </w:tabs>
        <w:jc w:val="both"/>
        <w:rPr>
          <w:b/>
          <w:color w:val="000000"/>
          <w:sz w:val="24"/>
          <w:szCs w:val="24"/>
        </w:rPr>
      </w:pPr>
      <w:r w:rsidRPr="00EB2F06">
        <w:rPr>
          <w:b/>
          <w:color w:val="000000"/>
          <w:sz w:val="24"/>
          <w:szCs w:val="24"/>
        </w:rPr>
        <w:t>1</w:t>
      </w:r>
      <w:r w:rsidR="005F3CE7" w:rsidRPr="00EB2F06">
        <w:rPr>
          <w:b/>
          <w:color w:val="000000"/>
          <w:sz w:val="24"/>
          <w:szCs w:val="24"/>
        </w:rPr>
        <w:t>8</w:t>
      </w:r>
      <w:r w:rsidR="009C1860" w:rsidRPr="00EB2F06">
        <w:rPr>
          <w:b/>
          <w:color w:val="000000"/>
          <w:sz w:val="24"/>
          <w:szCs w:val="24"/>
        </w:rPr>
        <w:t xml:space="preserve"> </w:t>
      </w:r>
      <w:r w:rsidR="00116FF7" w:rsidRPr="00EB2F06">
        <w:rPr>
          <w:b/>
          <w:color w:val="000000"/>
          <w:sz w:val="24"/>
          <w:szCs w:val="24"/>
        </w:rPr>
        <w:t>-</w:t>
      </w:r>
      <w:r w:rsidR="009C1860" w:rsidRPr="00EB2F06">
        <w:rPr>
          <w:b/>
          <w:color w:val="000000"/>
          <w:sz w:val="24"/>
          <w:szCs w:val="24"/>
        </w:rPr>
        <w:t xml:space="preserve"> </w:t>
      </w:r>
      <w:r w:rsidR="00116FF7" w:rsidRPr="00EB2F06">
        <w:rPr>
          <w:b/>
          <w:color w:val="000000"/>
          <w:sz w:val="24"/>
          <w:szCs w:val="24"/>
        </w:rPr>
        <w:t>DO CANCELAMENTO DO REGISTRO DE PREÇOS</w:t>
      </w:r>
    </w:p>
    <w:p w:rsidR="00116FF7" w:rsidRPr="00EB2F06" w:rsidRDefault="00116FF7" w:rsidP="006778FB">
      <w:pPr>
        <w:pStyle w:val="Cabealho"/>
        <w:tabs>
          <w:tab w:val="clear" w:pos="4419"/>
          <w:tab w:val="clear" w:pos="8838"/>
        </w:tabs>
        <w:jc w:val="both"/>
        <w:rPr>
          <w:color w:val="000000"/>
          <w:sz w:val="24"/>
          <w:szCs w:val="24"/>
        </w:rPr>
      </w:pPr>
    </w:p>
    <w:p w:rsidR="00116FF7" w:rsidRPr="00EB2F06" w:rsidRDefault="008D5B53" w:rsidP="006778FB">
      <w:pPr>
        <w:pStyle w:val="Cabealho"/>
        <w:tabs>
          <w:tab w:val="clear" w:pos="4419"/>
          <w:tab w:val="clear" w:pos="8838"/>
        </w:tabs>
        <w:jc w:val="both"/>
        <w:rPr>
          <w:color w:val="000000"/>
          <w:sz w:val="24"/>
          <w:szCs w:val="24"/>
        </w:rPr>
      </w:pPr>
      <w:r w:rsidRPr="00EB2F06">
        <w:rPr>
          <w:color w:val="000000"/>
          <w:sz w:val="24"/>
          <w:szCs w:val="24"/>
        </w:rPr>
        <w:t>1</w:t>
      </w:r>
      <w:r w:rsidR="005F3CE7" w:rsidRPr="00EB2F06">
        <w:rPr>
          <w:color w:val="000000"/>
          <w:sz w:val="24"/>
          <w:szCs w:val="24"/>
        </w:rPr>
        <w:t>8</w:t>
      </w:r>
      <w:r w:rsidR="00116FF7" w:rsidRPr="00EB2F06">
        <w:rPr>
          <w:color w:val="000000"/>
          <w:sz w:val="24"/>
          <w:szCs w:val="24"/>
        </w:rPr>
        <w:t>.1</w:t>
      </w:r>
      <w:r w:rsidR="009C1860" w:rsidRPr="00EB2F06">
        <w:rPr>
          <w:color w:val="000000"/>
          <w:sz w:val="24"/>
          <w:szCs w:val="24"/>
        </w:rPr>
        <w:t xml:space="preserve"> </w:t>
      </w:r>
      <w:r w:rsidR="00116FF7" w:rsidRPr="00EB2F06">
        <w:rPr>
          <w:color w:val="000000"/>
          <w:sz w:val="24"/>
          <w:szCs w:val="24"/>
        </w:rPr>
        <w:t>-</w:t>
      </w:r>
      <w:r w:rsidR="009C1860" w:rsidRPr="00EB2F06">
        <w:rPr>
          <w:color w:val="000000"/>
          <w:sz w:val="24"/>
          <w:szCs w:val="24"/>
        </w:rPr>
        <w:t xml:space="preserve"> </w:t>
      </w:r>
      <w:r w:rsidR="00116FF7" w:rsidRPr="00EB2F06">
        <w:rPr>
          <w:color w:val="000000"/>
          <w:sz w:val="24"/>
          <w:szCs w:val="24"/>
        </w:rPr>
        <w:t>O fornecedor registrado poderá ter o seu registro cancelado, por intermédio de processo administrativo, assegurado o contraditório e ampla defesa.</w:t>
      </w:r>
    </w:p>
    <w:p w:rsidR="00116FF7" w:rsidRPr="00EB2F06" w:rsidRDefault="00116FF7" w:rsidP="006778FB">
      <w:pPr>
        <w:pStyle w:val="Cabealho"/>
        <w:tabs>
          <w:tab w:val="clear" w:pos="4419"/>
          <w:tab w:val="clear" w:pos="8838"/>
        </w:tabs>
        <w:jc w:val="both"/>
        <w:rPr>
          <w:color w:val="000000"/>
          <w:sz w:val="24"/>
          <w:szCs w:val="24"/>
        </w:rPr>
      </w:pPr>
    </w:p>
    <w:p w:rsidR="00116FF7" w:rsidRPr="00EB2F06" w:rsidRDefault="008D5B53" w:rsidP="006778FB">
      <w:pPr>
        <w:pStyle w:val="Cabealho"/>
        <w:tabs>
          <w:tab w:val="clear" w:pos="4419"/>
          <w:tab w:val="clear" w:pos="8838"/>
        </w:tabs>
        <w:jc w:val="both"/>
        <w:rPr>
          <w:color w:val="000000"/>
          <w:sz w:val="24"/>
          <w:szCs w:val="24"/>
        </w:rPr>
      </w:pPr>
      <w:r w:rsidRPr="00EB2F06">
        <w:rPr>
          <w:color w:val="000000"/>
          <w:sz w:val="24"/>
          <w:szCs w:val="24"/>
        </w:rPr>
        <w:t>1</w:t>
      </w:r>
      <w:r w:rsidR="005F3CE7" w:rsidRPr="00EB2F06">
        <w:rPr>
          <w:color w:val="000000"/>
          <w:sz w:val="24"/>
          <w:szCs w:val="24"/>
        </w:rPr>
        <w:t>8</w:t>
      </w:r>
      <w:r w:rsidR="00116FF7" w:rsidRPr="00EB2F06">
        <w:rPr>
          <w:color w:val="000000"/>
          <w:sz w:val="24"/>
          <w:szCs w:val="24"/>
        </w:rPr>
        <w:t>.2</w:t>
      </w:r>
      <w:r w:rsidR="009C1860" w:rsidRPr="00EB2F06">
        <w:rPr>
          <w:color w:val="000000"/>
          <w:sz w:val="24"/>
          <w:szCs w:val="24"/>
        </w:rPr>
        <w:t xml:space="preserve"> </w:t>
      </w:r>
      <w:r w:rsidR="00116FF7" w:rsidRPr="00EB2F06">
        <w:rPr>
          <w:color w:val="000000"/>
          <w:sz w:val="24"/>
          <w:szCs w:val="24"/>
        </w:rPr>
        <w:t>-</w:t>
      </w:r>
      <w:r w:rsidR="009C1860" w:rsidRPr="00EB2F06">
        <w:rPr>
          <w:color w:val="000000"/>
          <w:sz w:val="24"/>
          <w:szCs w:val="24"/>
        </w:rPr>
        <w:t xml:space="preserve"> </w:t>
      </w:r>
      <w:r w:rsidR="00116FF7" w:rsidRPr="00EB2F06">
        <w:rPr>
          <w:color w:val="000000"/>
          <w:sz w:val="24"/>
          <w:szCs w:val="24"/>
        </w:rPr>
        <w:t>O cancelamento de seu registro poderá ser:</w:t>
      </w:r>
    </w:p>
    <w:p w:rsidR="00116FF7" w:rsidRPr="00EB2F06" w:rsidRDefault="00116FF7" w:rsidP="006778FB">
      <w:pPr>
        <w:pStyle w:val="Cabealho"/>
        <w:tabs>
          <w:tab w:val="clear" w:pos="4419"/>
          <w:tab w:val="clear" w:pos="8838"/>
        </w:tabs>
        <w:jc w:val="both"/>
        <w:rPr>
          <w:color w:val="000000"/>
          <w:sz w:val="24"/>
          <w:szCs w:val="24"/>
        </w:rPr>
      </w:pPr>
    </w:p>
    <w:p w:rsidR="00116FF7" w:rsidRPr="00EB2F06" w:rsidRDefault="008D5B53" w:rsidP="006778FB">
      <w:pPr>
        <w:pStyle w:val="Cabealho"/>
        <w:tabs>
          <w:tab w:val="clear" w:pos="4419"/>
          <w:tab w:val="clear" w:pos="8838"/>
        </w:tabs>
        <w:jc w:val="both"/>
        <w:rPr>
          <w:color w:val="000000"/>
          <w:sz w:val="24"/>
          <w:szCs w:val="24"/>
        </w:rPr>
      </w:pPr>
      <w:r w:rsidRPr="00EB2F06">
        <w:rPr>
          <w:color w:val="000000"/>
          <w:sz w:val="24"/>
          <w:szCs w:val="24"/>
        </w:rPr>
        <w:t>1</w:t>
      </w:r>
      <w:r w:rsidR="005F3CE7" w:rsidRPr="00EB2F06">
        <w:rPr>
          <w:color w:val="000000"/>
          <w:sz w:val="24"/>
          <w:szCs w:val="24"/>
        </w:rPr>
        <w:t>8</w:t>
      </w:r>
      <w:r w:rsidR="00116FF7" w:rsidRPr="00EB2F06">
        <w:rPr>
          <w:color w:val="000000"/>
          <w:sz w:val="24"/>
          <w:szCs w:val="24"/>
        </w:rPr>
        <w:t>.2.1</w:t>
      </w:r>
      <w:r w:rsidR="009C1860" w:rsidRPr="00EB2F06">
        <w:rPr>
          <w:color w:val="000000"/>
          <w:sz w:val="24"/>
          <w:szCs w:val="24"/>
        </w:rPr>
        <w:t xml:space="preserve"> </w:t>
      </w:r>
      <w:r w:rsidR="00116FF7" w:rsidRPr="00EB2F06">
        <w:rPr>
          <w:color w:val="000000"/>
          <w:sz w:val="24"/>
          <w:szCs w:val="24"/>
        </w:rPr>
        <w:t>-</w:t>
      </w:r>
      <w:r w:rsidR="009C1860" w:rsidRPr="00EB2F06">
        <w:rPr>
          <w:color w:val="000000"/>
          <w:sz w:val="24"/>
          <w:szCs w:val="24"/>
        </w:rPr>
        <w:t xml:space="preserve"> </w:t>
      </w:r>
      <w:r w:rsidR="00116FF7" w:rsidRPr="00EB2F06">
        <w:rPr>
          <w:color w:val="000000"/>
          <w:sz w:val="24"/>
          <w:szCs w:val="24"/>
        </w:rPr>
        <w:t>a pedido do próprio, quando comprovar estar impossibilitado de cumprir as exigências da ata, pela ocorrência de fato superveniente que venha comprometer a perfeita execução contratual, decorrente de caso fortuito ou de força maior devidamente comprovado.</w:t>
      </w:r>
    </w:p>
    <w:p w:rsidR="00116FF7" w:rsidRPr="00EB2F06" w:rsidRDefault="00116FF7" w:rsidP="006778FB">
      <w:pPr>
        <w:pStyle w:val="Cabealho"/>
        <w:tabs>
          <w:tab w:val="clear" w:pos="4419"/>
          <w:tab w:val="clear" w:pos="8838"/>
        </w:tabs>
        <w:jc w:val="both"/>
        <w:rPr>
          <w:color w:val="000000"/>
          <w:sz w:val="24"/>
          <w:szCs w:val="24"/>
        </w:rPr>
      </w:pPr>
    </w:p>
    <w:p w:rsidR="00116FF7" w:rsidRPr="00EB2F06" w:rsidRDefault="008D5B53" w:rsidP="006778FB">
      <w:pPr>
        <w:pStyle w:val="Cabealho"/>
        <w:tabs>
          <w:tab w:val="clear" w:pos="4419"/>
          <w:tab w:val="clear" w:pos="8838"/>
        </w:tabs>
        <w:jc w:val="both"/>
        <w:rPr>
          <w:color w:val="000000"/>
          <w:sz w:val="24"/>
          <w:szCs w:val="24"/>
        </w:rPr>
      </w:pPr>
      <w:r w:rsidRPr="00EB2F06">
        <w:rPr>
          <w:color w:val="000000"/>
          <w:sz w:val="24"/>
          <w:szCs w:val="24"/>
        </w:rPr>
        <w:t>1</w:t>
      </w:r>
      <w:r w:rsidR="005F3CE7" w:rsidRPr="00EB2F06">
        <w:rPr>
          <w:color w:val="000000"/>
          <w:sz w:val="24"/>
          <w:szCs w:val="24"/>
        </w:rPr>
        <w:t>8</w:t>
      </w:r>
      <w:r w:rsidR="00B70271" w:rsidRPr="00EB2F06">
        <w:rPr>
          <w:color w:val="000000"/>
          <w:sz w:val="24"/>
          <w:szCs w:val="24"/>
        </w:rPr>
        <w:t>.2.2</w:t>
      </w:r>
      <w:r w:rsidR="009C1860" w:rsidRPr="00EB2F06">
        <w:rPr>
          <w:color w:val="000000"/>
          <w:sz w:val="24"/>
          <w:szCs w:val="24"/>
        </w:rPr>
        <w:t xml:space="preserve"> </w:t>
      </w:r>
      <w:r w:rsidR="00B70271" w:rsidRPr="00EB2F06">
        <w:rPr>
          <w:color w:val="000000"/>
          <w:sz w:val="24"/>
          <w:szCs w:val="24"/>
        </w:rPr>
        <w:t>-</w:t>
      </w:r>
      <w:r w:rsidR="009C1860" w:rsidRPr="00EB2F06">
        <w:rPr>
          <w:color w:val="000000"/>
          <w:sz w:val="24"/>
          <w:szCs w:val="24"/>
        </w:rPr>
        <w:t xml:space="preserve"> </w:t>
      </w:r>
      <w:r w:rsidR="00B70271" w:rsidRPr="00EB2F06">
        <w:rPr>
          <w:color w:val="000000"/>
          <w:sz w:val="24"/>
          <w:szCs w:val="24"/>
        </w:rPr>
        <w:t>por iniciativa d</w:t>
      </w:r>
      <w:r w:rsidR="00A92831">
        <w:rPr>
          <w:color w:val="000000"/>
          <w:sz w:val="24"/>
          <w:szCs w:val="24"/>
        </w:rPr>
        <w:t>o</w:t>
      </w:r>
      <w:r w:rsidR="00116FF7" w:rsidRPr="00EB2F06">
        <w:rPr>
          <w:color w:val="000000"/>
          <w:sz w:val="24"/>
          <w:szCs w:val="24"/>
        </w:rPr>
        <w:t xml:space="preserve"> </w:t>
      </w:r>
      <w:r w:rsidR="00EE1F14">
        <w:rPr>
          <w:bCs/>
          <w:color w:val="000000"/>
          <w:sz w:val="24"/>
          <w:szCs w:val="24"/>
        </w:rPr>
        <w:t xml:space="preserve">Fundo </w:t>
      </w:r>
      <w:r w:rsidR="00EE1F14" w:rsidRPr="00EB2F06">
        <w:rPr>
          <w:bCs/>
          <w:color w:val="000000"/>
          <w:sz w:val="24"/>
          <w:szCs w:val="24"/>
        </w:rPr>
        <w:t>Municip</w:t>
      </w:r>
      <w:r w:rsidR="00EE1F14">
        <w:rPr>
          <w:bCs/>
          <w:color w:val="000000"/>
          <w:sz w:val="24"/>
          <w:szCs w:val="24"/>
        </w:rPr>
        <w:t>al de Assistência Social e Direitos Humanos</w:t>
      </w:r>
      <w:r w:rsidR="00116FF7" w:rsidRPr="00EB2F06">
        <w:rPr>
          <w:color w:val="000000"/>
          <w:sz w:val="24"/>
          <w:szCs w:val="24"/>
        </w:rPr>
        <w:t>:</w:t>
      </w:r>
    </w:p>
    <w:p w:rsidR="00116FF7" w:rsidRPr="00EB2F06" w:rsidRDefault="00116FF7" w:rsidP="006778FB">
      <w:pPr>
        <w:pStyle w:val="Cabealho"/>
        <w:tabs>
          <w:tab w:val="clear" w:pos="4419"/>
          <w:tab w:val="clear" w:pos="8838"/>
        </w:tabs>
        <w:jc w:val="both"/>
        <w:rPr>
          <w:color w:val="000000"/>
          <w:sz w:val="24"/>
          <w:szCs w:val="24"/>
        </w:rPr>
      </w:pPr>
    </w:p>
    <w:p w:rsidR="00116FF7" w:rsidRPr="00EB2F06" w:rsidRDefault="00116FF7" w:rsidP="006778FB">
      <w:pPr>
        <w:pStyle w:val="Cabealho"/>
        <w:tabs>
          <w:tab w:val="clear" w:pos="4419"/>
          <w:tab w:val="clear" w:pos="8838"/>
        </w:tabs>
        <w:jc w:val="both"/>
        <w:rPr>
          <w:color w:val="000000"/>
          <w:sz w:val="24"/>
          <w:szCs w:val="24"/>
        </w:rPr>
      </w:pPr>
      <w:r w:rsidRPr="00EB2F06">
        <w:rPr>
          <w:color w:val="000000"/>
          <w:sz w:val="24"/>
          <w:szCs w:val="24"/>
        </w:rPr>
        <w:t xml:space="preserve">a) </w:t>
      </w:r>
      <w:r w:rsidR="00351833" w:rsidRPr="00EB2F06">
        <w:rPr>
          <w:color w:val="000000"/>
          <w:sz w:val="24"/>
          <w:szCs w:val="24"/>
        </w:rPr>
        <w:t xml:space="preserve">se o fornecedor </w:t>
      </w:r>
      <w:r w:rsidRPr="00EB2F06">
        <w:rPr>
          <w:color w:val="000000"/>
          <w:sz w:val="24"/>
          <w:szCs w:val="24"/>
        </w:rPr>
        <w:t>não aceitar reduzir o preço registrado, na hipótese de este se tornar superior aqueles praticados no mercado;</w:t>
      </w:r>
    </w:p>
    <w:p w:rsidR="00116FF7" w:rsidRPr="00EB2F06" w:rsidRDefault="00116FF7" w:rsidP="006778FB">
      <w:pPr>
        <w:pStyle w:val="Cabealho"/>
        <w:tabs>
          <w:tab w:val="clear" w:pos="4419"/>
          <w:tab w:val="clear" w:pos="8838"/>
        </w:tabs>
        <w:jc w:val="both"/>
        <w:rPr>
          <w:color w:val="000000"/>
          <w:sz w:val="24"/>
          <w:szCs w:val="24"/>
        </w:rPr>
      </w:pPr>
    </w:p>
    <w:p w:rsidR="00116FF7" w:rsidRPr="00EB2F06" w:rsidRDefault="00116FF7" w:rsidP="006778FB">
      <w:pPr>
        <w:pStyle w:val="Cabealho"/>
        <w:tabs>
          <w:tab w:val="clear" w:pos="4419"/>
          <w:tab w:val="clear" w:pos="8838"/>
        </w:tabs>
        <w:jc w:val="both"/>
        <w:rPr>
          <w:color w:val="000000"/>
          <w:sz w:val="24"/>
          <w:szCs w:val="24"/>
        </w:rPr>
      </w:pPr>
      <w:r w:rsidRPr="00EB2F06">
        <w:rPr>
          <w:color w:val="000000"/>
          <w:sz w:val="24"/>
          <w:szCs w:val="24"/>
        </w:rPr>
        <w:t xml:space="preserve">b) </w:t>
      </w:r>
      <w:r w:rsidR="00351833" w:rsidRPr="00EB2F06">
        <w:rPr>
          <w:color w:val="000000"/>
          <w:sz w:val="24"/>
          <w:szCs w:val="24"/>
        </w:rPr>
        <w:t xml:space="preserve">se o fornecedor </w:t>
      </w:r>
      <w:r w:rsidRPr="00EB2F06">
        <w:rPr>
          <w:color w:val="000000"/>
          <w:sz w:val="24"/>
          <w:szCs w:val="24"/>
        </w:rPr>
        <w:t>perder qualquer condição de habilitação ou qualificação técnica exigida no processo licitatório;</w:t>
      </w:r>
    </w:p>
    <w:p w:rsidR="00116FF7" w:rsidRPr="00EB2F06" w:rsidRDefault="00116FF7" w:rsidP="006778FB">
      <w:pPr>
        <w:pStyle w:val="Cabealho"/>
        <w:tabs>
          <w:tab w:val="clear" w:pos="4419"/>
          <w:tab w:val="clear" w:pos="8838"/>
        </w:tabs>
        <w:jc w:val="both"/>
        <w:rPr>
          <w:color w:val="000000"/>
          <w:sz w:val="24"/>
          <w:szCs w:val="24"/>
        </w:rPr>
      </w:pPr>
    </w:p>
    <w:p w:rsidR="00116FF7" w:rsidRPr="00EB2F06" w:rsidRDefault="00116FF7" w:rsidP="006778FB">
      <w:pPr>
        <w:pStyle w:val="Cabealho"/>
        <w:tabs>
          <w:tab w:val="clear" w:pos="4419"/>
          <w:tab w:val="clear" w:pos="8838"/>
        </w:tabs>
        <w:jc w:val="both"/>
        <w:rPr>
          <w:color w:val="000000"/>
          <w:sz w:val="24"/>
          <w:szCs w:val="24"/>
        </w:rPr>
      </w:pPr>
      <w:r w:rsidRPr="00EB2F06">
        <w:rPr>
          <w:color w:val="000000"/>
          <w:sz w:val="24"/>
          <w:szCs w:val="24"/>
        </w:rPr>
        <w:t>c)</w:t>
      </w:r>
      <w:r w:rsidR="00351833" w:rsidRPr="00EB2F06">
        <w:rPr>
          <w:color w:val="000000"/>
          <w:sz w:val="24"/>
          <w:szCs w:val="24"/>
        </w:rPr>
        <w:t xml:space="preserve"> se o fornecedor </w:t>
      </w:r>
      <w:r w:rsidRPr="00EB2F06">
        <w:rPr>
          <w:color w:val="000000"/>
          <w:sz w:val="24"/>
          <w:szCs w:val="24"/>
        </w:rPr>
        <w:t>deixar de retirar a respectiva nota de empenho ou instrumento equivalente, no prazo estabelecido pela CPLC, sem justificativa aceitável;</w:t>
      </w:r>
    </w:p>
    <w:p w:rsidR="00116FF7" w:rsidRPr="00EB2F06" w:rsidRDefault="00116FF7" w:rsidP="006778FB">
      <w:pPr>
        <w:pStyle w:val="Cabealho"/>
        <w:tabs>
          <w:tab w:val="clear" w:pos="4419"/>
          <w:tab w:val="clear" w:pos="8838"/>
        </w:tabs>
        <w:jc w:val="both"/>
        <w:rPr>
          <w:color w:val="000000"/>
          <w:sz w:val="24"/>
          <w:szCs w:val="24"/>
        </w:rPr>
      </w:pPr>
    </w:p>
    <w:p w:rsidR="00116FF7" w:rsidRPr="00EB2F06" w:rsidRDefault="008D5B53" w:rsidP="006778FB">
      <w:pPr>
        <w:pStyle w:val="Cabealho"/>
        <w:tabs>
          <w:tab w:val="clear" w:pos="4419"/>
          <w:tab w:val="clear" w:pos="8838"/>
        </w:tabs>
        <w:jc w:val="both"/>
        <w:rPr>
          <w:color w:val="000000"/>
          <w:sz w:val="24"/>
          <w:szCs w:val="24"/>
        </w:rPr>
      </w:pPr>
      <w:r w:rsidRPr="00EB2F06">
        <w:rPr>
          <w:color w:val="000000"/>
          <w:sz w:val="24"/>
          <w:szCs w:val="24"/>
        </w:rPr>
        <w:lastRenderedPageBreak/>
        <w:t>1</w:t>
      </w:r>
      <w:r w:rsidR="005F3CE7" w:rsidRPr="00EB2F06">
        <w:rPr>
          <w:color w:val="000000"/>
          <w:sz w:val="24"/>
          <w:szCs w:val="24"/>
        </w:rPr>
        <w:t>8</w:t>
      </w:r>
      <w:r w:rsidR="00116FF7" w:rsidRPr="00EB2F06">
        <w:rPr>
          <w:color w:val="000000"/>
          <w:sz w:val="24"/>
          <w:szCs w:val="24"/>
        </w:rPr>
        <w:t>.2.3</w:t>
      </w:r>
      <w:r w:rsidR="009C1860" w:rsidRPr="00EB2F06">
        <w:rPr>
          <w:color w:val="000000"/>
          <w:sz w:val="24"/>
          <w:szCs w:val="24"/>
        </w:rPr>
        <w:t xml:space="preserve"> </w:t>
      </w:r>
      <w:r w:rsidR="00116FF7" w:rsidRPr="00EB2F06">
        <w:rPr>
          <w:color w:val="000000"/>
          <w:sz w:val="24"/>
          <w:szCs w:val="24"/>
        </w:rPr>
        <w:t>-</w:t>
      </w:r>
      <w:r w:rsidR="009C1860" w:rsidRPr="00EB2F06">
        <w:rPr>
          <w:color w:val="000000"/>
          <w:sz w:val="24"/>
          <w:szCs w:val="24"/>
        </w:rPr>
        <w:t xml:space="preserve"> </w:t>
      </w:r>
      <w:r w:rsidR="00116FF7" w:rsidRPr="00EB2F06">
        <w:rPr>
          <w:color w:val="000000"/>
          <w:sz w:val="24"/>
          <w:szCs w:val="24"/>
        </w:rPr>
        <w:t>por razões de interesse público, devidamente motivadas e justificadas.</w:t>
      </w:r>
    </w:p>
    <w:p w:rsidR="00116FF7" w:rsidRPr="00EB2F06" w:rsidRDefault="00116FF7" w:rsidP="006778FB">
      <w:pPr>
        <w:pStyle w:val="Cabealho"/>
        <w:tabs>
          <w:tab w:val="clear" w:pos="4419"/>
          <w:tab w:val="clear" w:pos="8838"/>
        </w:tabs>
        <w:jc w:val="both"/>
        <w:rPr>
          <w:color w:val="000000"/>
          <w:sz w:val="24"/>
          <w:szCs w:val="24"/>
        </w:rPr>
      </w:pPr>
    </w:p>
    <w:p w:rsidR="00116FF7" w:rsidRPr="00EB2F06" w:rsidRDefault="008D5B53" w:rsidP="006778FB">
      <w:pPr>
        <w:pStyle w:val="Cabealho"/>
        <w:tabs>
          <w:tab w:val="clear" w:pos="4419"/>
          <w:tab w:val="clear" w:pos="8838"/>
        </w:tabs>
        <w:jc w:val="both"/>
        <w:rPr>
          <w:color w:val="000000"/>
          <w:sz w:val="24"/>
          <w:szCs w:val="24"/>
        </w:rPr>
      </w:pPr>
      <w:r w:rsidRPr="00EB2F06">
        <w:rPr>
          <w:color w:val="000000"/>
          <w:sz w:val="24"/>
          <w:szCs w:val="24"/>
        </w:rPr>
        <w:t>1</w:t>
      </w:r>
      <w:r w:rsidR="005F3CE7" w:rsidRPr="00EB2F06">
        <w:rPr>
          <w:color w:val="000000"/>
          <w:sz w:val="24"/>
          <w:szCs w:val="24"/>
        </w:rPr>
        <w:t>8</w:t>
      </w:r>
      <w:r w:rsidR="00116FF7" w:rsidRPr="00EB2F06">
        <w:rPr>
          <w:color w:val="000000"/>
          <w:sz w:val="24"/>
          <w:szCs w:val="24"/>
        </w:rPr>
        <w:t>.3</w:t>
      </w:r>
      <w:r w:rsidR="009C1860" w:rsidRPr="00EB2F06">
        <w:rPr>
          <w:color w:val="000000"/>
          <w:sz w:val="24"/>
          <w:szCs w:val="24"/>
        </w:rPr>
        <w:t xml:space="preserve"> </w:t>
      </w:r>
      <w:r w:rsidR="00116FF7" w:rsidRPr="00EB2F06">
        <w:rPr>
          <w:color w:val="000000"/>
          <w:sz w:val="24"/>
          <w:szCs w:val="24"/>
        </w:rPr>
        <w:t>-</w:t>
      </w:r>
      <w:r w:rsidR="009C1860" w:rsidRPr="00EB2F06">
        <w:rPr>
          <w:color w:val="000000"/>
          <w:sz w:val="24"/>
          <w:szCs w:val="24"/>
        </w:rPr>
        <w:t xml:space="preserve"> </w:t>
      </w:r>
      <w:r w:rsidR="00116FF7" w:rsidRPr="00EB2F06">
        <w:rPr>
          <w:color w:val="000000"/>
          <w:sz w:val="24"/>
          <w:szCs w:val="24"/>
        </w:rPr>
        <w:t xml:space="preserve">Em qualquer das hipóteses acima, concluído o processo, </w:t>
      </w:r>
      <w:r w:rsidR="003C6535" w:rsidRPr="00EB2F06">
        <w:rPr>
          <w:color w:val="000000"/>
          <w:sz w:val="24"/>
          <w:szCs w:val="24"/>
        </w:rPr>
        <w:t>a</w:t>
      </w:r>
      <w:r w:rsidR="00116FF7" w:rsidRPr="00EB2F06">
        <w:rPr>
          <w:color w:val="000000"/>
          <w:sz w:val="24"/>
          <w:szCs w:val="24"/>
        </w:rPr>
        <w:t xml:space="preserve"> CPLC fará o devido apostilamento na ata de registro de preços e informará aos proponentes a nova ordem de registro.</w:t>
      </w:r>
    </w:p>
    <w:p w:rsidR="00116FF7" w:rsidRPr="00EB2F06" w:rsidRDefault="008D5B53" w:rsidP="00B572AB">
      <w:pPr>
        <w:pStyle w:val="Cabealho"/>
        <w:tabs>
          <w:tab w:val="clear" w:pos="4419"/>
          <w:tab w:val="clear" w:pos="8838"/>
        </w:tabs>
        <w:spacing w:after="240"/>
        <w:jc w:val="both"/>
        <w:rPr>
          <w:b/>
          <w:color w:val="000000"/>
          <w:sz w:val="24"/>
          <w:szCs w:val="24"/>
        </w:rPr>
      </w:pPr>
      <w:r w:rsidRPr="00EB2F06">
        <w:rPr>
          <w:b/>
          <w:color w:val="000000"/>
          <w:sz w:val="24"/>
          <w:szCs w:val="24"/>
        </w:rPr>
        <w:t>1</w:t>
      </w:r>
      <w:r w:rsidR="005F3CE7" w:rsidRPr="00EB2F06">
        <w:rPr>
          <w:b/>
          <w:color w:val="000000"/>
          <w:sz w:val="24"/>
          <w:szCs w:val="24"/>
        </w:rPr>
        <w:t>9</w:t>
      </w:r>
      <w:r w:rsidR="009C1860" w:rsidRPr="00EB2F06">
        <w:rPr>
          <w:b/>
          <w:color w:val="000000"/>
          <w:sz w:val="24"/>
          <w:szCs w:val="24"/>
        </w:rPr>
        <w:t xml:space="preserve"> </w:t>
      </w:r>
      <w:r w:rsidR="00116FF7" w:rsidRPr="00EB2F06">
        <w:rPr>
          <w:b/>
          <w:color w:val="000000"/>
          <w:sz w:val="24"/>
          <w:szCs w:val="24"/>
        </w:rPr>
        <w:t>-</w:t>
      </w:r>
      <w:r w:rsidR="009C1860" w:rsidRPr="00EB2F06">
        <w:rPr>
          <w:b/>
          <w:color w:val="000000"/>
          <w:sz w:val="24"/>
          <w:szCs w:val="24"/>
        </w:rPr>
        <w:t xml:space="preserve"> </w:t>
      </w:r>
      <w:r w:rsidR="00116FF7" w:rsidRPr="00EB2F06">
        <w:rPr>
          <w:b/>
          <w:color w:val="000000"/>
          <w:sz w:val="24"/>
          <w:szCs w:val="24"/>
        </w:rPr>
        <w:t>DA REVOGAÇÃO DA ATA DE REGISTRO DE PREÇOS</w:t>
      </w:r>
    </w:p>
    <w:p w:rsidR="00116FF7" w:rsidRPr="00EB2F06" w:rsidRDefault="008D5B53" w:rsidP="00B572AB">
      <w:pPr>
        <w:pStyle w:val="Cabealho"/>
        <w:tabs>
          <w:tab w:val="clear" w:pos="4419"/>
          <w:tab w:val="clear" w:pos="8838"/>
        </w:tabs>
        <w:spacing w:after="240"/>
        <w:jc w:val="both"/>
        <w:rPr>
          <w:color w:val="000000"/>
          <w:sz w:val="24"/>
          <w:szCs w:val="24"/>
        </w:rPr>
      </w:pPr>
      <w:r w:rsidRPr="00EB2F06">
        <w:rPr>
          <w:color w:val="000000"/>
          <w:sz w:val="24"/>
          <w:szCs w:val="24"/>
        </w:rPr>
        <w:t>1</w:t>
      </w:r>
      <w:r w:rsidR="005F3CE7" w:rsidRPr="00EB2F06">
        <w:rPr>
          <w:color w:val="000000"/>
          <w:sz w:val="24"/>
          <w:szCs w:val="24"/>
        </w:rPr>
        <w:t>9</w:t>
      </w:r>
      <w:r w:rsidR="00116FF7" w:rsidRPr="00EB2F06">
        <w:rPr>
          <w:color w:val="000000"/>
          <w:sz w:val="24"/>
          <w:szCs w:val="24"/>
        </w:rPr>
        <w:t>.1</w:t>
      </w:r>
      <w:r w:rsidR="009C1860" w:rsidRPr="00EB2F06">
        <w:rPr>
          <w:color w:val="000000"/>
          <w:sz w:val="24"/>
          <w:szCs w:val="24"/>
        </w:rPr>
        <w:t xml:space="preserve"> </w:t>
      </w:r>
      <w:r w:rsidR="00116FF7" w:rsidRPr="00EB2F06">
        <w:rPr>
          <w:color w:val="000000"/>
          <w:sz w:val="24"/>
          <w:szCs w:val="24"/>
        </w:rPr>
        <w:t>-</w:t>
      </w:r>
      <w:r w:rsidR="009C1860" w:rsidRPr="00EB2F06">
        <w:rPr>
          <w:color w:val="000000"/>
          <w:sz w:val="24"/>
          <w:szCs w:val="24"/>
        </w:rPr>
        <w:t xml:space="preserve"> </w:t>
      </w:r>
      <w:r w:rsidR="00116FF7" w:rsidRPr="00EB2F06">
        <w:rPr>
          <w:color w:val="000000"/>
          <w:sz w:val="24"/>
          <w:szCs w:val="24"/>
        </w:rPr>
        <w:t>A ata de registro de preços poderá ser revogada pela Administração:</w:t>
      </w:r>
    </w:p>
    <w:p w:rsidR="00116FF7" w:rsidRPr="00EB2F06" w:rsidRDefault="008D5B53" w:rsidP="00B572AB">
      <w:pPr>
        <w:pStyle w:val="Cabealho"/>
        <w:tabs>
          <w:tab w:val="clear" w:pos="4419"/>
          <w:tab w:val="clear" w:pos="8838"/>
        </w:tabs>
        <w:spacing w:after="240"/>
        <w:jc w:val="both"/>
        <w:rPr>
          <w:color w:val="000000"/>
          <w:sz w:val="24"/>
          <w:szCs w:val="24"/>
        </w:rPr>
      </w:pPr>
      <w:r w:rsidRPr="00EB2F06">
        <w:rPr>
          <w:color w:val="000000"/>
          <w:sz w:val="24"/>
          <w:szCs w:val="24"/>
        </w:rPr>
        <w:t>1</w:t>
      </w:r>
      <w:r w:rsidR="005F3CE7" w:rsidRPr="00EB2F06">
        <w:rPr>
          <w:color w:val="000000"/>
          <w:sz w:val="24"/>
          <w:szCs w:val="24"/>
        </w:rPr>
        <w:t>9</w:t>
      </w:r>
      <w:r w:rsidR="00116FF7" w:rsidRPr="00EB2F06">
        <w:rPr>
          <w:color w:val="000000"/>
          <w:sz w:val="24"/>
          <w:szCs w:val="24"/>
        </w:rPr>
        <w:t>.1.</w:t>
      </w:r>
      <w:r w:rsidR="000F65C9" w:rsidRPr="00EB2F06">
        <w:rPr>
          <w:color w:val="000000"/>
          <w:sz w:val="24"/>
          <w:szCs w:val="24"/>
        </w:rPr>
        <w:t>1</w:t>
      </w:r>
      <w:r w:rsidR="009C1860" w:rsidRPr="00EB2F06">
        <w:rPr>
          <w:color w:val="000000"/>
          <w:sz w:val="24"/>
          <w:szCs w:val="24"/>
        </w:rPr>
        <w:t xml:space="preserve"> </w:t>
      </w:r>
      <w:r w:rsidR="00116FF7" w:rsidRPr="00EB2F06">
        <w:rPr>
          <w:color w:val="000000"/>
          <w:sz w:val="24"/>
          <w:szCs w:val="24"/>
        </w:rPr>
        <w:t>-</w:t>
      </w:r>
      <w:r w:rsidR="009C1860" w:rsidRPr="00EB2F06">
        <w:rPr>
          <w:color w:val="000000"/>
          <w:sz w:val="24"/>
          <w:szCs w:val="24"/>
        </w:rPr>
        <w:t xml:space="preserve"> </w:t>
      </w:r>
      <w:r w:rsidR="00116FF7" w:rsidRPr="00EB2F06">
        <w:rPr>
          <w:color w:val="000000"/>
          <w:sz w:val="24"/>
          <w:szCs w:val="24"/>
        </w:rPr>
        <w:t>por decurso de prazo de vigência;</w:t>
      </w:r>
    </w:p>
    <w:p w:rsidR="00116FF7" w:rsidRPr="00EB2F06" w:rsidRDefault="008D5B53" w:rsidP="00B572AB">
      <w:pPr>
        <w:pStyle w:val="Cabealho"/>
        <w:tabs>
          <w:tab w:val="clear" w:pos="4419"/>
          <w:tab w:val="clear" w:pos="8838"/>
        </w:tabs>
        <w:spacing w:after="240"/>
        <w:jc w:val="both"/>
        <w:rPr>
          <w:color w:val="000000"/>
          <w:sz w:val="24"/>
          <w:szCs w:val="24"/>
        </w:rPr>
      </w:pPr>
      <w:r w:rsidRPr="00EB2F06">
        <w:rPr>
          <w:color w:val="000000"/>
          <w:sz w:val="24"/>
          <w:szCs w:val="24"/>
        </w:rPr>
        <w:t>1</w:t>
      </w:r>
      <w:r w:rsidR="005F3CE7" w:rsidRPr="00EB2F06">
        <w:rPr>
          <w:color w:val="000000"/>
          <w:sz w:val="24"/>
          <w:szCs w:val="24"/>
        </w:rPr>
        <w:t>9</w:t>
      </w:r>
      <w:r w:rsidR="00116FF7" w:rsidRPr="00EB2F06">
        <w:rPr>
          <w:color w:val="000000"/>
          <w:sz w:val="24"/>
          <w:szCs w:val="24"/>
        </w:rPr>
        <w:t>.1.</w:t>
      </w:r>
      <w:r w:rsidR="000F65C9" w:rsidRPr="00EB2F06">
        <w:rPr>
          <w:color w:val="000000"/>
          <w:sz w:val="24"/>
          <w:szCs w:val="24"/>
        </w:rPr>
        <w:t>2</w:t>
      </w:r>
      <w:r w:rsidR="009C1860" w:rsidRPr="00EB2F06">
        <w:rPr>
          <w:color w:val="000000"/>
          <w:sz w:val="24"/>
          <w:szCs w:val="24"/>
        </w:rPr>
        <w:t xml:space="preserve"> </w:t>
      </w:r>
      <w:r w:rsidR="00116FF7" w:rsidRPr="00EB2F06">
        <w:rPr>
          <w:color w:val="000000"/>
          <w:sz w:val="24"/>
          <w:szCs w:val="24"/>
        </w:rPr>
        <w:t>-</w:t>
      </w:r>
      <w:r w:rsidR="009C1860" w:rsidRPr="00EB2F06">
        <w:rPr>
          <w:color w:val="000000"/>
          <w:sz w:val="24"/>
          <w:szCs w:val="24"/>
        </w:rPr>
        <w:t xml:space="preserve"> </w:t>
      </w:r>
      <w:r w:rsidR="00116FF7" w:rsidRPr="00EB2F06">
        <w:rPr>
          <w:color w:val="000000"/>
          <w:sz w:val="24"/>
          <w:szCs w:val="24"/>
        </w:rPr>
        <w:t>quando não restarem fornecedores registrados;</w:t>
      </w:r>
    </w:p>
    <w:p w:rsidR="00116FF7" w:rsidRPr="00EB2F06" w:rsidRDefault="008D5B53" w:rsidP="00B572AB">
      <w:pPr>
        <w:pStyle w:val="Cabealho"/>
        <w:tabs>
          <w:tab w:val="clear" w:pos="4419"/>
          <w:tab w:val="clear" w:pos="8838"/>
        </w:tabs>
        <w:spacing w:after="240"/>
        <w:jc w:val="both"/>
        <w:rPr>
          <w:color w:val="000000"/>
          <w:sz w:val="24"/>
          <w:szCs w:val="24"/>
        </w:rPr>
      </w:pPr>
      <w:r w:rsidRPr="00EB2F06">
        <w:rPr>
          <w:color w:val="000000"/>
          <w:sz w:val="24"/>
          <w:szCs w:val="24"/>
        </w:rPr>
        <w:t>1</w:t>
      </w:r>
      <w:r w:rsidR="005F3CE7" w:rsidRPr="00EB2F06">
        <w:rPr>
          <w:color w:val="000000"/>
          <w:sz w:val="24"/>
          <w:szCs w:val="24"/>
        </w:rPr>
        <w:t>9</w:t>
      </w:r>
      <w:r w:rsidR="00F96D45" w:rsidRPr="00EB2F06">
        <w:rPr>
          <w:color w:val="000000"/>
          <w:sz w:val="24"/>
          <w:szCs w:val="24"/>
        </w:rPr>
        <w:t>.1.</w:t>
      </w:r>
      <w:r w:rsidR="000F65C9" w:rsidRPr="00EB2F06">
        <w:rPr>
          <w:color w:val="000000"/>
          <w:sz w:val="24"/>
          <w:szCs w:val="24"/>
        </w:rPr>
        <w:t>3</w:t>
      </w:r>
      <w:r w:rsidR="009C1860" w:rsidRPr="00EB2F06">
        <w:rPr>
          <w:color w:val="000000"/>
          <w:sz w:val="24"/>
          <w:szCs w:val="24"/>
        </w:rPr>
        <w:t xml:space="preserve"> </w:t>
      </w:r>
      <w:r w:rsidR="00F96D45" w:rsidRPr="00EB2F06">
        <w:rPr>
          <w:color w:val="000000"/>
          <w:sz w:val="24"/>
          <w:szCs w:val="24"/>
        </w:rPr>
        <w:t>-</w:t>
      </w:r>
      <w:r w:rsidR="009C1860" w:rsidRPr="00EB2F06">
        <w:rPr>
          <w:color w:val="000000"/>
          <w:sz w:val="24"/>
          <w:szCs w:val="24"/>
        </w:rPr>
        <w:t xml:space="preserve"> </w:t>
      </w:r>
      <w:r w:rsidR="00F96D45" w:rsidRPr="00EB2F06">
        <w:rPr>
          <w:color w:val="000000"/>
          <w:sz w:val="24"/>
          <w:szCs w:val="24"/>
        </w:rPr>
        <w:t>pel</w:t>
      </w:r>
      <w:r w:rsidR="00933A79">
        <w:rPr>
          <w:color w:val="000000"/>
          <w:sz w:val="24"/>
          <w:szCs w:val="24"/>
        </w:rPr>
        <w:t>o</w:t>
      </w:r>
      <w:r w:rsidR="00B70271" w:rsidRPr="00EB2F06">
        <w:rPr>
          <w:color w:val="000000"/>
          <w:sz w:val="24"/>
          <w:szCs w:val="24"/>
        </w:rPr>
        <w:t xml:space="preserve"> </w:t>
      </w:r>
      <w:r w:rsidR="00EE1F14">
        <w:rPr>
          <w:bCs/>
          <w:color w:val="000000"/>
          <w:sz w:val="24"/>
          <w:szCs w:val="24"/>
        </w:rPr>
        <w:t xml:space="preserve">Fundo </w:t>
      </w:r>
      <w:r w:rsidR="00EE1F14" w:rsidRPr="00EB2F06">
        <w:rPr>
          <w:bCs/>
          <w:color w:val="000000"/>
          <w:sz w:val="24"/>
          <w:szCs w:val="24"/>
        </w:rPr>
        <w:t>Municip</w:t>
      </w:r>
      <w:r w:rsidR="00EE1F14">
        <w:rPr>
          <w:bCs/>
          <w:color w:val="000000"/>
          <w:sz w:val="24"/>
          <w:szCs w:val="24"/>
        </w:rPr>
        <w:t>al de Assistência Social e Direitos Humanos</w:t>
      </w:r>
      <w:r w:rsidR="00116FF7" w:rsidRPr="00EB2F06">
        <w:rPr>
          <w:color w:val="000000"/>
          <w:sz w:val="24"/>
          <w:szCs w:val="24"/>
        </w:rPr>
        <w:t>, quando caracterizado o interesse público.</w:t>
      </w:r>
    </w:p>
    <w:p w:rsidR="00BB24A3" w:rsidRPr="00BB24A3" w:rsidRDefault="005F3CE7" w:rsidP="00B572AB">
      <w:pPr>
        <w:pStyle w:val="Cabealho"/>
        <w:tabs>
          <w:tab w:val="clear" w:pos="4419"/>
          <w:tab w:val="clear" w:pos="8838"/>
        </w:tabs>
        <w:spacing w:before="240" w:after="240"/>
        <w:jc w:val="both"/>
        <w:rPr>
          <w:b/>
          <w:bCs/>
          <w:color w:val="000000"/>
          <w:sz w:val="24"/>
          <w:szCs w:val="24"/>
        </w:rPr>
      </w:pPr>
      <w:r w:rsidRPr="00BB24A3">
        <w:rPr>
          <w:b/>
          <w:bCs/>
          <w:color w:val="000000"/>
          <w:sz w:val="24"/>
          <w:szCs w:val="24"/>
        </w:rPr>
        <w:t xml:space="preserve">20 </w:t>
      </w:r>
      <w:r w:rsidR="00BB24A3" w:rsidRPr="00BB24A3">
        <w:rPr>
          <w:b/>
          <w:bCs/>
          <w:color w:val="000000"/>
          <w:sz w:val="24"/>
          <w:szCs w:val="24"/>
        </w:rPr>
        <w:t>–</w:t>
      </w:r>
      <w:r w:rsidR="00116FF7" w:rsidRPr="00BB24A3">
        <w:rPr>
          <w:b/>
          <w:bCs/>
          <w:color w:val="000000"/>
          <w:sz w:val="24"/>
          <w:szCs w:val="24"/>
        </w:rPr>
        <w:t xml:space="preserve"> </w:t>
      </w:r>
      <w:r w:rsidR="00D1432D" w:rsidRPr="00BB24A3">
        <w:rPr>
          <w:b/>
          <w:bCs/>
          <w:color w:val="000000"/>
          <w:sz w:val="24"/>
          <w:szCs w:val="24"/>
        </w:rPr>
        <w:t>PENALIDADES</w:t>
      </w:r>
    </w:p>
    <w:p w:rsidR="00116FF7" w:rsidRPr="00BB24A3" w:rsidRDefault="005F3CE7" w:rsidP="00B572AB">
      <w:pPr>
        <w:pStyle w:val="Cabealho"/>
        <w:tabs>
          <w:tab w:val="clear" w:pos="4419"/>
          <w:tab w:val="clear" w:pos="8838"/>
        </w:tabs>
        <w:spacing w:after="240"/>
        <w:jc w:val="both"/>
        <w:rPr>
          <w:b/>
          <w:bCs/>
          <w:color w:val="000000"/>
          <w:sz w:val="24"/>
          <w:szCs w:val="24"/>
        </w:rPr>
      </w:pPr>
      <w:r w:rsidRPr="00BB24A3">
        <w:rPr>
          <w:sz w:val="24"/>
          <w:szCs w:val="24"/>
        </w:rPr>
        <w:t>20</w:t>
      </w:r>
      <w:r w:rsidR="00116FF7" w:rsidRPr="00BB24A3">
        <w:rPr>
          <w:sz w:val="24"/>
          <w:szCs w:val="24"/>
        </w:rPr>
        <w:t>.1</w:t>
      </w:r>
      <w:r w:rsidRPr="00BB24A3">
        <w:rPr>
          <w:sz w:val="24"/>
          <w:szCs w:val="24"/>
        </w:rPr>
        <w:t xml:space="preserve"> </w:t>
      </w:r>
      <w:r w:rsidR="00116FF7" w:rsidRPr="00BB24A3">
        <w:rPr>
          <w:sz w:val="24"/>
          <w:szCs w:val="24"/>
        </w:rPr>
        <w:t>-</w:t>
      </w:r>
      <w:r w:rsidRPr="00BB24A3">
        <w:rPr>
          <w:sz w:val="24"/>
          <w:szCs w:val="24"/>
        </w:rPr>
        <w:t xml:space="preserve"> </w:t>
      </w:r>
      <w:r w:rsidR="00116FF7" w:rsidRPr="00BB24A3">
        <w:rPr>
          <w:sz w:val="24"/>
          <w:szCs w:val="24"/>
        </w:rPr>
        <w:t>Se a licitante vencedora, convocada dentro do prazo de validade da sua proposta, se recusar injustificadamente a proceder à entrega, apresentar pendências junto aos cadastros da Administração Pública, deixar de entregar os documentos exigidos neste Edital ou apresentar documentação falsa, ensejará o retardamento da execução do objeto do certame. O mesmo ocorre se não mantiver a proposta, falhar ou fraudar a entrega, comportar-se de modo inidôneo, fizer declaração falsa ou cometer fraude fiscal, garantido o direito prévio da citação e da ampla defesa. A sessão será retomada e as demais licitantes chamadas, na ordem de classificação, para fazê-lo nas mesmas condições da proposta vencedora, sujeitando-se a licitante desistente, às penalidades seguintes, sem prejuízo da aplicação de outras cabíveis;</w:t>
      </w:r>
    </w:p>
    <w:p w:rsidR="00116FF7" w:rsidRDefault="005F3CE7" w:rsidP="00B572AB">
      <w:pPr>
        <w:pStyle w:val="Cabealho"/>
        <w:tabs>
          <w:tab w:val="clear" w:pos="4419"/>
          <w:tab w:val="clear" w:pos="8838"/>
        </w:tabs>
        <w:spacing w:after="240"/>
        <w:jc w:val="both"/>
        <w:rPr>
          <w:color w:val="000000"/>
          <w:sz w:val="24"/>
          <w:szCs w:val="24"/>
        </w:rPr>
      </w:pPr>
      <w:r w:rsidRPr="00EB2F06">
        <w:rPr>
          <w:color w:val="000000"/>
          <w:sz w:val="24"/>
          <w:szCs w:val="24"/>
        </w:rPr>
        <w:t>20</w:t>
      </w:r>
      <w:r w:rsidR="00116FF7" w:rsidRPr="00EB2F06">
        <w:rPr>
          <w:color w:val="000000"/>
          <w:sz w:val="24"/>
          <w:szCs w:val="24"/>
        </w:rPr>
        <w:t>.2</w:t>
      </w:r>
      <w:r w:rsidR="00D07813" w:rsidRPr="00EB2F06">
        <w:rPr>
          <w:color w:val="000000"/>
          <w:sz w:val="24"/>
          <w:szCs w:val="24"/>
        </w:rPr>
        <w:t xml:space="preserve"> </w:t>
      </w:r>
      <w:r w:rsidR="00116FF7" w:rsidRPr="00EB2F06">
        <w:rPr>
          <w:color w:val="000000"/>
          <w:sz w:val="24"/>
          <w:szCs w:val="24"/>
        </w:rPr>
        <w:t>-</w:t>
      </w:r>
      <w:r w:rsidR="00D07813" w:rsidRPr="00EB2F06">
        <w:rPr>
          <w:color w:val="000000"/>
          <w:sz w:val="24"/>
          <w:szCs w:val="24"/>
        </w:rPr>
        <w:t xml:space="preserve"> </w:t>
      </w:r>
      <w:r w:rsidR="00116FF7" w:rsidRPr="00EB2F06">
        <w:rPr>
          <w:color w:val="000000"/>
          <w:sz w:val="24"/>
          <w:szCs w:val="24"/>
        </w:rPr>
        <w:t>Suspensão temporária de participar de licitações e impedimento de contratar com o Município de Bom Jardim - RJ, por prazo não superior a 02 (dois) anos</w:t>
      </w:r>
      <w:r w:rsidR="00C55F5F" w:rsidRPr="00EB2F06">
        <w:rPr>
          <w:color w:val="000000"/>
          <w:sz w:val="24"/>
          <w:szCs w:val="24"/>
        </w:rPr>
        <w:t>.</w:t>
      </w:r>
    </w:p>
    <w:p w:rsidR="00116FF7" w:rsidRPr="00933A79" w:rsidRDefault="005F3CE7" w:rsidP="00B572AB">
      <w:pPr>
        <w:pStyle w:val="Cabealho"/>
        <w:tabs>
          <w:tab w:val="clear" w:pos="4419"/>
          <w:tab w:val="clear" w:pos="8838"/>
        </w:tabs>
        <w:spacing w:after="240"/>
        <w:jc w:val="both"/>
        <w:rPr>
          <w:b/>
          <w:color w:val="000000"/>
          <w:sz w:val="24"/>
          <w:szCs w:val="24"/>
        </w:rPr>
      </w:pPr>
      <w:r w:rsidRPr="00933A79">
        <w:rPr>
          <w:b/>
          <w:color w:val="000000"/>
          <w:sz w:val="24"/>
          <w:szCs w:val="24"/>
        </w:rPr>
        <w:t>21</w:t>
      </w:r>
      <w:r w:rsidR="00C13072" w:rsidRPr="00933A79">
        <w:rPr>
          <w:b/>
          <w:color w:val="000000"/>
          <w:sz w:val="24"/>
          <w:szCs w:val="24"/>
        </w:rPr>
        <w:t xml:space="preserve"> –</w:t>
      </w:r>
      <w:r w:rsidR="00116FF7" w:rsidRPr="00933A79">
        <w:rPr>
          <w:b/>
          <w:color w:val="000000"/>
          <w:sz w:val="24"/>
          <w:szCs w:val="24"/>
        </w:rPr>
        <w:t xml:space="preserve"> </w:t>
      </w:r>
      <w:r w:rsidR="00D1432D" w:rsidRPr="00933A79">
        <w:rPr>
          <w:b/>
          <w:color w:val="000000"/>
          <w:sz w:val="24"/>
          <w:szCs w:val="24"/>
        </w:rPr>
        <w:t>SANÇÕES ADMINISTRATIVAS PARA O CASO DE INADIPLEMENTO CONTRATUAL</w:t>
      </w:r>
      <w:r w:rsidR="00116FF7" w:rsidRPr="00933A79">
        <w:rPr>
          <w:b/>
          <w:color w:val="000000"/>
          <w:sz w:val="24"/>
          <w:szCs w:val="24"/>
        </w:rPr>
        <w:t>:</w:t>
      </w:r>
    </w:p>
    <w:p w:rsidR="003B7B48" w:rsidRPr="00432B14" w:rsidRDefault="003B7B48" w:rsidP="00B572AB">
      <w:pPr>
        <w:spacing w:after="240"/>
        <w:jc w:val="both"/>
        <w:rPr>
          <w:rFonts w:eastAsia="Calibri"/>
          <w:sz w:val="24"/>
          <w:szCs w:val="24"/>
        </w:rPr>
      </w:pPr>
      <w:r>
        <w:rPr>
          <w:rFonts w:eastAsia="Calibri"/>
          <w:bCs/>
          <w:color w:val="000000"/>
          <w:sz w:val="24"/>
          <w:szCs w:val="24"/>
        </w:rPr>
        <w:t>21</w:t>
      </w:r>
      <w:r w:rsidRPr="00432B14">
        <w:rPr>
          <w:rFonts w:eastAsia="Calibri"/>
          <w:bCs/>
          <w:color w:val="000000"/>
          <w:sz w:val="24"/>
          <w:szCs w:val="24"/>
        </w:rPr>
        <w:t>.1</w:t>
      </w:r>
      <w:r w:rsidRPr="00432B14">
        <w:rPr>
          <w:rFonts w:eastAsia="Calibri"/>
          <w:b/>
          <w:bCs/>
          <w:color w:val="000000"/>
          <w:sz w:val="24"/>
          <w:szCs w:val="24"/>
        </w:rPr>
        <w:t xml:space="preserve"> – </w:t>
      </w:r>
      <w:r w:rsidRPr="00432B14">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3B7B48" w:rsidRPr="00432B14" w:rsidRDefault="003B7B48" w:rsidP="00B572AB">
      <w:pPr>
        <w:spacing w:before="280" w:after="240"/>
        <w:jc w:val="both"/>
        <w:rPr>
          <w:rFonts w:eastAsia="Calibri"/>
          <w:sz w:val="24"/>
          <w:szCs w:val="24"/>
        </w:rPr>
      </w:pPr>
      <w:r>
        <w:rPr>
          <w:rFonts w:eastAsia="Calibri"/>
          <w:sz w:val="24"/>
          <w:szCs w:val="24"/>
        </w:rPr>
        <w:t>21</w:t>
      </w:r>
      <w:r w:rsidRPr="00432B14">
        <w:rPr>
          <w:rFonts w:eastAsia="Calibri"/>
          <w:sz w:val="24"/>
          <w:szCs w:val="24"/>
        </w:rPr>
        <w:t>.2 – As penalidades referidas no caput do artigo 81, da Lei nº 8666/93 e alterações posteriores, não se aplicam às demais licitantes que forem convocadas, conforme a ordem de classificação das propostas, que não aceitarem a contratação.</w:t>
      </w:r>
    </w:p>
    <w:p w:rsidR="003B7B48" w:rsidRPr="00432B14" w:rsidRDefault="003B7B48" w:rsidP="00B572AB">
      <w:pPr>
        <w:spacing w:before="280" w:after="240"/>
        <w:jc w:val="both"/>
        <w:rPr>
          <w:rFonts w:eastAsia="Calibri"/>
          <w:sz w:val="24"/>
          <w:szCs w:val="24"/>
        </w:rPr>
      </w:pPr>
      <w:r>
        <w:rPr>
          <w:rFonts w:eastAsia="Calibri"/>
          <w:sz w:val="24"/>
          <w:szCs w:val="24"/>
        </w:rPr>
        <w:t>21</w:t>
      </w:r>
      <w:r w:rsidRPr="00432B14">
        <w:rPr>
          <w:rFonts w:eastAsia="Calibri"/>
          <w:sz w:val="24"/>
          <w:szCs w:val="24"/>
        </w:rPr>
        <w:t>.3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3B7B48" w:rsidRPr="00432B14" w:rsidRDefault="003B7B48" w:rsidP="003B7B48">
      <w:pPr>
        <w:spacing w:before="280" w:after="240"/>
        <w:jc w:val="both"/>
        <w:rPr>
          <w:rFonts w:eastAsia="Calibri"/>
          <w:sz w:val="24"/>
          <w:szCs w:val="24"/>
        </w:rPr>
      </w:pPr>
      <w:r>
        <w:rPr>
          <w:rFonts w:eastAsia="Calibri"/>
          <w:sz w:val="24"/>
          <w:szCs w:val="24"/>
        </w:rPr>
        <w:t>21</w:t>
      </w:r>
      <w:r w:rsidRPr="00432B14">
        <w:rPr>
          <w:rFonts w:eastAsia="Calibri"/>
          <w:sz w:val="24"/>
          <w:szCs w:val="24"/>
        </w:rPr>
        <w:t>.3.1 – As penalidades de que tratam o subitem anterior, serão aplicadas na forma abaixo:</w:t>
      </w:r>
    </w:p>
    <w:p w:rsidR="003B7B48" w:rsidRPr="00432B14" w:rsidRDefault="003B7B48" w:rsidP="003B7B48">
      <w:pPr>
        <w:numPr>
          <w:ilvl w:val="0"/>
          <w:numId w:val="33"/>
        </w:numPr>
        <w:suppressAutoHyphens/>
        <w:spacing w:before="280" w:after="240"/>
        <w:jc w:val="both"/>
        <w:rPr>
          <w:rFonts w:eastAsia="Calibri"/>
          <w:sz w:val="24"/>
          <w:szCs w:val="24"/>
        </w:rPr>
      </w:pPr>
      <w:r w:rsidRPr="00432B14">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3B7B48" w:rsidRPr="00432B14" w:rsidRDefault="003B7B48" w:rsidP="003B7B48">
      <w:pPr>
        <w:numPr>
          <w:ilvl w:val="0"/>
          <w:numId w:val="33"/>
        </w:numPr>
        <w:suppressAutoHyphens/>
        <w:spacing w:before="280" w:after="240"/>
        <w:jc w:val="both"/>
        <w:rPr>
          <w:rFonts w:eastAsia="Calibri"/>
          <w:sz w:val="24"/>
          <w:szCs w:val="24"/>
        </w:rPr>
      </w:pPr>
      <w:r w:rsidRPr="00432B14">
        <w:rPr>
          <w:rFonts w:eastAsia="Calibri"/>
          <w:sz w:val="24"/>
          <w:szCs w:val="24"/>
        </w:rPr>
        <w:lastRenderedPageBreak/>
        <w:t>Falhar, fraudar, atrasar a entrega dos materiais, ficará impedido de licitar e contratar com o Município por, no mínimo 90 (noventa) dias até 02 (dois) anos;</w:t>
      </w:r>
    </w:p>
    <w:p w:rsidR="003B7B48" w:rsidRPr="00432B14" w:rsidRDefault="003B7B48" w:rsidP="003B7B48">
      <w:pPr>
        <w:numPr>
          <w:ilvl w:val="0"/>
          <w:numId w:val="33"/>
        </w:numPr>
        <w:suppressAutoHyphens/>
        <w:spacing w:before="280" w:after="240"/>
        <w:jc w:val="both"/>
        <w:rPr>
          <w:rFonts w:eastAsia="Calibri"/>
          <w:sz w:val="24"/>
          <w:szCs w:val="24"/>
        </w:rPr>
      </w:pPr>
      <w:r w:rsidRPr="00432B14">
        <w:rPr>
          <w:rFonts w:eastAsia="Calibri"/>
          <w:sz w:val="24"/>
          <w:szCs w:val="24"/>
        </w:rPr>
        <w:t>Apresentação de documentação falsa, cometer fraude fiscal e comportar-se de modo inidôneo, será impedido de licitar e contratar com o Município por, no mínimo 02 (dois) anos até 05 (cinco) anos.</w:t>
      </w:r>
    </w:p>
    <w:p w:rsidR="003B7B48" w:rsidRPr="00432B14" w:rsidRDefault="003B7B48" w:rsidP="003B7B48">
      <w:pPr>
        <w:spacing w:before="280" w:after="240"/>
        <w:jc w:val="both"/>
        <w:rPr>
          <w:rFonts w:eastAsia="Calibri"/>
          <w:sz w:val="24"/>
          <w:szCs w:val="24"/>
        </w:rPr>
      </w:pPr>
      <w:r>
        <w:rPr>
          <w:rFonts w:eastAsia="Calibri"/>
          <w:sz w:val="24"/>
          <w:szCs w:val="24"/>
        </w:rPr>
        <w:t>21</w:t>
      </w:r>
      <w:r w:rsidRPr="00432B14">
        <w:rPr>
          <w:rFonts w:eastAsia="Calibri"/>
          <w:sz w:val="24"/>
          <w:szCs w:val="24"/>
        </w:rPr>
        <w:t>.4 – A CONTRATADA ficará sujeita às seguintes penalidades, garantidas a prévia defesa, pela inexecução total ou parcial do Edital:</w:t>
      </w:r>
    </w:p>
    <w:p w:rsidR="003B7B48" w:rsidRPr="00432B14" w:rsidRDefault="003B7B48" w:rsidP="003B7B48">
      <w:pPr>
        <w:spacing w:before="280" w:after="240"/>
        <w:jc w:val="both"/>
        <w:rPr>
          <w:rFonts w:eastAsia="Calibri"/>
          <w:sz w:val="24"/>
          <w:szCs w:val="24"/>
        </w:rPr>
      </w:pPr>
      <w:r w:rsidRPr="00432B14">
        <w:rPr>
          <w:rFonts w:eastAsia="Calibri"/>
          <w:sz w:val="24"/>
          <w:szCs w:val="24"/>
        </w:rPr>
        <w:t>I - advertência;</w:t>
      </w:r>
    </w:p>
    <w:p w:rsidR="003B7B48" w:rsidRPr="00432B14" w:rsidRDefault="003B7B48" w:rsidP="003B7B48">
      <w:pPr>
        <w:spacing w:before="280" w:after="240"/>
        <w:jc w:val="both"/>
        <w:rPr>
          <w:rFonts w:eastAsia="Calibri"/>
          <w:sz w:val="24"/>
          <w:szCs w:val="24"/>
        </w:rPr>
      </w:pPr>
      <w:r w:rsidRPr="00432B14">
        <w:rPr>
          <w:rFonts w:eastAsia="Calibri"/>
          <w:sz w:val="24"/>
          <w:szCs w:val="24"/>
        </w:rPr>
        <w:t>II – multa(s):</w:t>
      </w:r>
    </w:p>
    <w:p w:rsidR="003B7B48" w:rsidRPr="00432B14" w:rsidRDefault="003B7B48" w:rsidP="003B7B48">
      <w:pPr>
        <w:spacing w:before="280" w:after="240"/>
        <w:jc w:val="both"/>
        <w:rPr>
          <w:rFonts w:eastAsia="Calibri"/>
          <w:sz w:val="24"/>
          <w:szCs w:val="24"/>
        </w:rPr>
      </w:pPr>
      <w:r w:rsidRPr="00432B14">
        <w:rPr>
          <w:rFonts w:eastAsia="Calibri"/>
          <w:sz w:val="24"/>
          <w:szCs w:val="24"/>
        </w:rPr>
        <w:t>III- Em caso de inexecução, total ou parcial, o(s) licitante(s) vencedor(es) poderá(ão) sofrer, sem prejuízo do previsto nos artigos 86 à 88 da Lei Federal nº 8666/93, as seguintes penalidades:</w:t>
      </w:r>
    </w:p>
    <w:p w:rsidR="003B7B48" w:rsidRPr="00432B14" w:rsidRDefault="003B7B48" w:rsidP="003B7B48">
      <w:pPr>
        <w:numPr>
          <w:ilvl w:val="0"/>
          <w:numId w:val="4"/>
        </w:numPr>
        <w:suppressAutoHyphens/>
        <w:spacing w:before="280" w:after="240"/>
        <w:jc w:val="both"/>
        <w:rPr>
          <w:rFonts w:eastAsia="Calibri"/>
          <w:sz w:val="24"/>
          <w:szCs w:val="24"/>
        </w:rPr>
      </w:pPr>
      <w:r w:rsidRPr="00432B14">
        <w:rPr>
          <w:rFonts w:eastAsia="Calibri"/>
          <w:sz w:val="24"/>
          <w:szCs w:val="24"/>
        </w:rPr>
        <w:t>Pelo atraso na entrega dos produtos: multa de 2 % do valor total, sobre o valor total do presente contrato, por dia de atraso, a contar do momento em que os deveriam ter sido iniciado, limitada a 20% (vinte por cento) do valor total do contrato;</w:t>
      </w:r>
    </w:p>
    <w:p w:rsidR="003B7B48" w:rsidRPr="00432B14" w:rsidRDefault="003B7B48" w:rsidP="003B7B48">
      <w:pPr>
        <w:numPr>
          <w:ilvl w:val="0"/>
          <w:numId w:val="4"/>
        </w:numPr>
        <w:suppressAutoHyphens/>
        <w:spacing w:before="280" w:after="240"/>
        <w:jc w:val="both"/>
        <w:rPr>
          <w:sz w:val="24"/>
          <w:szCs w:val="24"/>
        </w:rPr>
      </w:pPr>
      <w:r w:rsidRPr="00432B14">
        <w:rPr>
          <w:rFonts w:eastAsia="Calibri"/>
          <w:sz w:val="24"/>
          <w:szCs w:val="24"/>
        </w:rPr>
        <w:t>pelo descumprimento de qualquer outra obrigação: multa de 5% do valor total do contrato;</w:t>
      </w:r>
    </w:p>
    <w:p w:rsidR="003B7B48" w:rsidRPr="00432B14" w:rsidRDefault="003B7B48" w:rsidP="003B7B48">
      <w:pPr>
        <w:pStyle w:val="ListParagraph"/>
        <w:numPr>
          <w:ilvl w:val="0"/>
          <w:numId w:val="4"/>
        </w:numPr>
        <w:spacing w:before="280" w:after="240" w:line="240" w:lineRule="auto"/>
        <w:jc w:val="both"/>
        <w:rPr>
          <w:rFonts w:eastAsia="Calibri"/>
          <w:sz w:val="24"/>
          <w:szCs w:val="24"/>
        </w:rPr>
      </w:pPr>
      <w:r w:rsidRPr="00432B14">
        <w:rPr>
          <w:sz w:val="24"/>
          <w:szCs w:val="24"/>
        </w:rPr>
        <w:t xml:space="preserve"> </w:t>
      </w:r>
      <w:r w:rsidRPr="00432B14">
        <w:rPr>
          <w:rFonts w:eastAsia="Calibri"/>
          <w:sz w:val="24"/>
          <w:szCs w:val="24"/>
        </w:rPr>
        <w:t>suspensão temporária de participação em licitação e impedimento de contratar com a Administração pelo prazo não superior a 2 (dois) anos; e,</w:t>
      </w:r>
    </w:p>
    <w:p w:rsidR="003B7B48" w:rsidRPr="00432B14" w:rsidRDefault="003B7B48" w:rsidP="003B7B48">
      <w:pPr>
        <w:pStyle w:val="ListParagraph"/>
        <w:numPr>
          <w:ilvl w:val="0"/>
          <w:numId w:val="4"/>
        </w:numPr>
        <w:spacing w:before="280" w:after="240" w:line="240" w:lineRule="auto"/>
        <w:jc w:val="both"/>
        <w:rPr>
          <w:sz w:val="24"/>
          <w:szCs w:val="24"/>
        </w:rPr>
      </w:pPr>
      <w:r w:rsidRPr="00432B14">
        <w:rPr>
          <w:sz w:val="24"/>
          <w:szCs w:val="24"/>
        </w:rPr>
        <w:t xml:space="preserve"> </w:t>
      </w:r>
      <w:r w:rsidRPr="00432B14">
        <w:rPr>
          <w:rFonts w:eastAsia="Calibri"/>
          <w:sz w:val="24"/>
          <w:szCs w:val="24"/>
        </w:rPr>
        <w:t>Declaração de inidoneidade para licitar ou contratar com a Administração;</w:t>
      </w:r>
    </w:p>
    <w:p w:rsidR="003B7B48" w:rsidRPr="00432B14" w:rsidRDefault="003B7B48" w:rsidP="003B7B48">
      <w:pPr>
        <w:pStyle w:val="ListParagraph"/>
        <w:numPr>
          <w:ilvl w:val="0"/>
          <w:numId w:val="4"/>
        </w:numPr>
        <w:spacing w:before="280" w:after="240" w:line="240" w:lineRule="auto"/>
        <w:ind w:left="567" w:hanging="207"/>
        <w:jc w:val="both"/>
        <w:rPr>
          <w:rFonts w:eastAsia="Calibri"/>
          <w:sz w:val="24"/>
          <w:szCs w:val="24"/>
        </w:rPr>
      </w:pPr>
      <w:r w:rsidRPr="00432B14">
        <w:rPr>
          <w:sz w:val="24"/>
          <w:szCs w:val="24"/>
        </w:rPr>
        <w:t xml:space="preserve">    </w:t>
      </w:r>
      <w:r w:rsidRPr="00432B14">
        <w:rPr>
          <w:rFonts w:eastAsia="Calibri"/>
          <w:sz w:val="24"/>
          <w:szCs w:val="24"/>
        </w:rPr>
        <w:t>O atraso na entrega dos produtos por mais de 24 (vinte e quatro) horas, ensejará a rescisão contratual, sem prejuízo da multa cabível;</w:t>
      </w:r>
    </w:p>
    <w:p w:rsidR="003B7B48" w:rsidRPr="00432B14" w:rsidRDefault="003B7B48" w:rsidP="003B7B48">
      <w:pPr>
        <w:spacing w:before="280" w:after="240"/>
        <w:jc w:val="both"/>
        <w:rPr>
          <w:rFonts w:eastAsia="Calibri"/>
          <w:sz w:val="24"/>
          <w:szCs w:val="24"/>
        </w:rPr>
      </w:pPr>
      <w:r>
        <w:rPr>
          <w:rFonts w:eastAsia="Calibri"/>
          <w:sz w:val="24"/>
          <w:szCs w:val="24"/>
        </w:rPr>
        <w:t>21</w:t>
      </w:r>
      <w:r w:rsidRPr="00432B14">
        <w:rPr>
          <w:rFonts w:eastAsia="Calibri"/>
          <w:sz w:val="24"/>
          <w:szCs w:val="24"/>
        </w:rPr>
        <w:t>.5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3B7B48" w:rsidRDefault="003B7B48" w:rsidP="003B7B48">
      <w:pPr>
        <w:spacing w:before="280" w:after="240"/>
        <w:jc w:val="both"/>
        <w:rPr>
          <w:rFonts w:eastAsia="Calibri"/>
          <w:sz w:val="24"/>
          <w:szCs w:val="24"/>
        </w:rPr>
      </w:pPr>
      <w:r>
        <w:rPr>
          <w:rFonts w:eastAsia="Calibri"/>
          <w:sz w:val="24"/>
          <w:szCs w:val="24"/>
        </w:rPr>
        <w:t>21</w:t>
      </w:r>
      <w:r w:rsidRPr="00432B14">
        <w:rPr>
          <w:rFonts w:eastAsia="Calibri"/>
          <w:sz w:val="24"/>
          <w:szCs w:val="24"/>
        </w:rPr>
        <w:t>.6 – Além das multas estabelecidas, a Administração poderá recusar os produtos,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3B7B48" w:rsidRPr="00432B14" w:rsidRDefault="003B7B48" w:rsidP="003B7B48">
      <w:pPr>
        <w:spacing w:before="280" w:after="240"/>
        <w:jc w:val="both"/>
        <w:rPr>
          <w:rFonts w:eastAsia="Calibri"/>
          <w:sz w:val="24"/>
          <w:szCs w:val="24"/>
        </w:rPr>
      </w:pPr>
      <w:r>
        <w:rPr>
          <w:rFonts w:eastAsia="Calibri"/>
          <w:sz w:val="24"/>
          <w:szCs w:val="24"/>
        </w:rPr>
        <w:t>21</w:t>
      </w:r>
      <w:r w:rsidRPr="00432B14">
        <w:rPr>
          <w:rFonts w:eastAsia="Calibri"/>
          <w:sz w:val="24"/>
          <w:szCs w:val="24"/>
        </w:rPr>
        <w:t>.7 – Ficarão ainda sujeitos às penalidades previstas nos incisos III e IV do artigo 87, da Lei nº 8.666/93 e alterações posteriores, os profissionais ou as empresas que praticarem os ilícitos previstos no artigo 88 do mesmo diploma legal;</w:t>
      </w:r>
    </w:p>
    <w:p w:rsidR="003B7B48" w:rsidRPr="00432B14" w:rsidRDefault="003B7B48" w:rsidP="003B7B48">
      <w:pPr>
        <w:spacing w:before="280" w:after="240"/>
        <w:jc w:val="both"/>
        <w:rPr>
          <w:rFonts w:eastAsia="Calibri"/>
          <w:sz w:val="24"/>
          <w:szCs w:val="24"/>
        </w:rPr>
      </w:pPr>
      <w:r>
        <w:rPr>
          <w:rFonts w:eastAsia="Calibri"/>
          <w:sz w:val="24"/>
          <w:szCs w:val="24"/>
        </w:rPr>
        <w:t>21</w:t>
      </w:r>
      <w:r w:rsidRPr="00432B14">
        <w:rPr>
          <w:rFonts w:eastAsia="Calibri"/>
          <w:sz w:val="24"/>
          <w:szCs w:val="24"/>
        </w:rPr>
        <w:t xml:space="preserve">.8 – Para as penalidades previstas nos subitens </w:t>
      </w:r>
      <w:r>
        <w:rPr>
          <w:rFonts w:eastAsia="Calibri"/>
          <w:sz w:val="24"/>
          <w:szCs w:val="24"/>
        </w:rPr>
        <w:t>21</w:t>
      </w:r>
      <w:r w:rsidRPr="00432B14">
        <w:rPr>
          <w:rFonts w:eastAsia="Calibri"/>
          <w:sz w:val="24"/>
          <w:szCs w:val="24"/>
        </w:rPr>
        <w:t xml:space="preserve">.1 ao </w:t>
      </w:r>
      <w:r>
        <w:rPr>
          <w:rFonts w:eastAsia="Calibri"/>
          <w:sz w:val="24"/>
          <w:szCs w:val="24"/>
        </w:rPr>
        <w:t>21</w:t>
      </w:r>
      <w:r w:rsidRPr="00432B14">
        <w:rPr>
          <w:rFonts w:eastAsia="Calibri"/>
          <w:sz w:val="24"/>
          <w:szCs w:val="24"/>
        </w:rPr>
        <w:t>.7 será garantido o direito ao contraditório e ampla defesa;</w:t>
      </w:r>
    </w:p>
    <w:p w:rsidR="003B7B48" w:rsidRPr="00432B14" w:rsidRDefault="003B7B48" w:rsidP="003B7B48">
      <w:pPr>
        <w:spacing w:before="280" w:after="240"/>
        <w:jc w:val="both"/>
        <w:rPr>
          <w:rFonts w:eastAsia="Calibri"/>
          <w:sz w:val="24"/>
          <w:szCs w:val="24"/>
        </w:rPr>
      </w:pPr>
      <w:r>
        <w:rPr>
          <w:rFonts w:eastAsia="Calibri"/>
          <w:sz w:val="24"/>
          <w:szCs w:val="24"/>
        </w:rPr>
        <w:t>21</w:t>
      </w:r>
      <w:r w:rsidRPr="00432B14">
        <w:rPr>
          <w:rFonts w:eastAsia="Calibri"/>
          <w:sz w:val="24"/>
          <w:szCs w:val="24"/>
        </w:rPr>
        <w:t>.9 - As penalidades só poderão ser relevadas nas hipóteses de caso fortuito ou força maior, devidamente justificados e comprovados, a juízo da Administração;</w:t>
      </w:r>
    </w:p>
    <w:p w:rsidR="003B7B48" w:rsidRPr="00432B14" w:rsidRDefault="003B7B48" w:rsidP="003B7B48">
      <w:pPr>
        <w:spacing w:before="280" w:after="240"/>
        <w:jc w:val="both"/>
        <w:rPr>
          <w:rFonts w:eastAsia="Calibri"/>
          <w:sz w:val="24"/>
          <w:szCs w:val="24"/>
        </w:rPr>
      </w:pPr>
      <w:r>
        <w:rPr>
          <w:rFonts w:eastAsia="Calibri"/>
          <w:sz w:val="24"/>
          <w:szCs w:val="24"/>
        </w:rPr>
        <w:t>21</w:t>
      </w:r>
      <w:r w:rsidRPr="00432B14">
        <w:rPr>
          <w:rFonts w:eastAsia="Calibri"/>
          <w:sz w:val="24"/>
          <w:szCs w:val="24"/>
        </w:rPr>
        <w:t>.10 – Constituirão motivos para rescisão do contrato, independente da conclusão do seu prazo:</w:t>
      </w:r>
    </w:p>
    <w:p w:rsidR="003B7B48" w:rsidRPr="00432B14" w:rsidRDefault="003B7B48" w:rsidP="006E5155">
      <w:pPr>
        <w:pStyle w:val="ListParagraph"/>
        <w:numPr>
          <w:ilvl w:val="1"/>
          <w:numId w:val="5"/>
        </w:numPr>
        <w:spacing w:line="276" w:lineRule="auto"/>
        <w:ind w:left="426" w:hanging="141"/>
        <w:jc w:val="both"/>
        <w:rPr>
          <w:rFonts w:eastAsia="Calibri"/>
          <w:sz w:val="24"/>
          <w:szCs w:val="24"/>
        </w:rPr>
      </w:pPr>
      <w:r w:rsidRPr="00432B14">
        <w:rPr>
          <w:rFonts w:eastAsia="Calibri"/>
          <w:sz w:val="24"/>
          <w:szCs w:val="24"/>
        </w:rPr>
        <w:lastRenderedPageBreak/>
        <w:t>Razões de interesse público</w:t>
      </w:r>
    </w:p>
    <w:p w:rsidR="003B7B48" w:rsidRPr="00432B14" w:rsidRDefault="003B7B48" w:rsidP="006E5155">
      <w:pPr>
        <w:pStyle w:val="ListParagraph"/>
        <w:numPr>
          <w:ilvl w:val="1"/>
          <w:numId w:val="5"/>
        </w:numPr>
        <w:spacing w:line="276" w:lineRule="auto"/>
        <w:ind w:left="426" w:hanging="141"/>
        <w:jc w:val="both"/>
        <w:rPr>
          <w:rFonts w:eastAsia="Calibri"/>
          <w:sz w:val="24"/>
          <w:szCs w:val="24"/>
        </w:rPr>
      </w:pPr>
      <w:r w:rsidRPr="00432B14">
        <w:rPr>
          <w:rFonts w:eastAsia="Calibri"/>
          <w:sz w:val="24"/>
          <w:szCs w:val="24"/>
        </w:rPr>
        <w:t>Reiterada desobediência dos preceitos estabelecidos;</w:t>
      </w:r>
    </w:p>
    <w:p w:rsidR="003B7B48" w:rsidRPr="00432B14" w:rsidRDefault="003B7B48" w:rsidP="006E5155">
      <w:pPr>
        <w:pStyle w:val="ListParagraph"/>
        <w:numPr>
          <w:ilvl w:val="1"/>
          <w:numId w:val="5"/>
        </w:numPr>
        <w:spacing w:line="276" w:lineRule="auto"/>
        <w:ind w:left="426" w:hanging="141"/>
        <w:jc w:val="both"/>
        <w:rPr>
          <w:rFonts w:eastAsia="Calibri"/>
          <w:sz w:val="24"/>
          <w:szCs w:val="24"/>
        </w:rPr>
      </w:pPr>
      <w:r w:rsidRPr="00432B14">
        <w:rPr>
          <w:rFonts w:eastAsia="Calibri"/>
          <w:sz w:val="24"/>
          <w:szCs w:val="24"/>
        </w:rPr>
        <w:t>Falta grave a Juízo do Município;</w:t>
      </w:r>
    </w:p>
    <w:p w:rsidR="003B7B48" w:rsidRPr="00432B14" w:rsidRDefault="003B7B48" w:rsidP="006E5155">
      <w:pPr>
        <w:pStyle w:val="ListParagraph"/>
        <w:numPr>
          <w:ilvl w:val="1"/>
          <w:numId w:val="5"/>
        </w:numPr>
        <w:spacing w:line="276" w:lineRule="auto"/>
        <w:ind w:left="426" w:hanging="141"/>
        <w:jc w:val="both"/>
        <w:rPr>
          <w:rFonts w:eastAsia="Calibri"/>
          <w:sz w:val="24"/>
          <w:szCs w:val="24"/>
        </w:rPr>
      </w:pPr>
      <w:r w:rsidRPr="00432B14">
        <w:rPr>
          <w:rFonts w:eastAsia="Calibri"/>
          <w:sz w:val="24"/>
          <w:szCs w:val="24"/>
        </w:rPr>
        <w:t>Falência ou insolvência;</w:t>
      </w:r>
    </w:p>
    <w:p w:rsidR="003B7B48" w:rsidRPr="00432B14" w:rsidRDefault="003B7B48" w:rsidP="006E5155">
      <w:pPr>
        <w:pStyle w:val="ListParagraph"/>
        <w:numPr>
          <w:ilvl w:val="1"/>
          <w:numId w:val="5"/>
        </w:numPr>
        <w:spacing w:line="276" w:lineRule="auto"/>
        <w:ind w:left="426" w:hanging="141"/>
        <w:jc w:val="both"/>
        <w:rPr>
          <w:sz w:val="24"/>
          <w:szCs w:val="24"/>
        </w:rPr>
      </w:pPr>
      <w:r w:rsidRPr="00432B14">
        <w:rPr>
          <w:rFonts w:eastAsia="Calibri"/>
          <w:sz w:val="24"/>
          <w:szCs w:val="24"/>
        </w:rPr>
        <w:t>Inexecução total ou parcial do contrato;</w:t>
      </w:r>
    </w:p>
    <w:p w:rsidR="003B7B48" w:rsidRPr="00432B14" w:rsidRDefault="003B7B48" w:rsidP="006E5155">
      <w:pPr>
        <w:pStyle w:val="ListParagraph"/>
        <w:numPr>
          <w:ilvl w:val="1"/>
          <w:numId w:val="5"/>
        </w:numPr>
        <w:spacing w:line="276" w:lineRule="auto"/>
        <w:ind w:left="426" w:hanging="141"/>
        <w:jc w:val="both"/>
        <w:rPr>
          <w:rFonts w:eastAsia="Calibri"/>
          <w:sz w:val="24"/>
          <w:szCs w:val="24"/>
        </w:rPr>
      </w:pPr>
      <w:r w:rsidRPr="00432B14">
        <w:rPr>
          <w:sz w:val="24"/>
          <w:szCs w:val="24"/>
        </w:rPr>
        <w:t xml:space="preserve">     </w:t>
      </w:r>
      <w:r w:rsidRPr="00432B14">
        <w:rPr>
          <w:rFonts w:eastAsia="Calibri"/>
          <w:sz w:val="24"/>
          <w:szCs w:val="24"/>
        </w:rPr>
        <w:t>Alteração social ou modificação da finalidade ou estrutura da empresa, que venha a prejudicar a execução do contrato;</w:t>
      </w:r>
    </w:p>
    <w:p w:rsidR="003B7B48" w:rsidRPr="00432B14" w:rsidRDefault="003B7B48" w:rsidP="006E5155">
      <w:pPr>
        <w:pStyle w:val="ListParagraph"/>
        <w:numPr>
          <w:ilvl w:val="1"/>
          <w:numId w:val="5"/>
        </w:numPr>
        <w:spacing w:line="276" w:lineRule="auto"/>
        <w:ind w:left="426" w:hanging="141"/>
        <w:jc w:val="both"/>
        <w:rPr>
          <w:rFonts w:eastAsia="Calibri"/>
          <w:sz w:val="24"/>
          <w:szCs w:val="24"/>
        </w:rPr>
      </w:pPr>
      <w:r w:rsidRPr="00432B14">
        <w:rPr>
          <w:rFonts w:eastAsia="Calibri"/>
          <w:sz w:val="24"/>
          <w:szCs w:val="24"/>
        </w:rPr>
        <w:t>Mudanças na legislação em vigor sobre licitações, impossibilitando a execução do presente contrato;</w:t>
      </w:r>
    </w:p>
    <w:p w:rsidR="003B7B48" w:rsidRPr="00432B14" w:rsidRDefault="003B7B48" w:rsidP="006E5155">
      <w:pPr>
        <w:pStyle w:val="ListParagraph"/>
        <w:numPr>
          <w:ilvl w:val="1"/>
          <w:numId w:val="5"/>
        </w:numPr>
        <w:spacing w:line="276" w:lineRule="auto"/>
        <w:ind w:left="426" w:hanging="141"/>
        <w:jc w:val="both"/>
        <w:rPr>
          <w:sz w:val="24"/>
          <w:szCs w:val="24"/>
        </w:rPr>
      </w:pPr>
      <w:r w:rsidRPr="00432B14">
        <w:rPr>
          <w:rFonts w:eastAsia="Calibri"/>
          <w:sz w:val="24"/>
          <w:szCs w:val="24"/>
        </w:rPr>
        <w:t>Descumprimento de qualquer cláusula contratual;</w:t>
      </w:r>
    </w:p>
    <w:p w:rsidR="003B7B48" w:rsidRPr="00432B14" w:rsidRDefault="003B7B48" w:rsidP="006E5155">
      <w:pPr>
        <w:pStyle w:val="ListParagraph"/>
        <w:numPr>
          <w:ilvl w:val="1"/>
          <w:numId w:val="5"/>
        </w:numPr>
        <w:spacing w:line="276" w:lineRule="auto"/>
        <w:ind w:left="426" w:hanging="141"/>
        <w:jc w:val="both"/>
        <w:rPr>
          <w:sz w:val="24"/>
          <w:szCs w:val="24"/>
        </w:rPr>
      </w:pPr>
      <w:r w:rsidRPr="00432B14">
        <w:rPr>
          <w:sz w:val="24"/>
          <w:szCs w:val="24"/>
        </w:rPr>
        <w:t xml:space="preserve">     </w:t>
      </w:r>
      <w:r w:rsidRPr="00432B14">
        <w:rPr>
          <w:rFonts w:eastAsia="Calibri"/>
          <w:sz w:val="24"/>
          <w:szCs w:val="24"/>
        </w:rPr>
        <w:t>Ocorrência de caso fortuito ou de força maior, regularmente comprovada, impeditiva da execução do acordado entre as partes;</w:t>
      </w:r>
    </w:p>
    <w:p w:rsidR="003B7B48" w:rsidRPr="00432B14" w:rsidRDefault="003B7B48" w:rsidP="006E5155">
      <w:pPr>
        <w:pStyle w:val="ListParagraph"/>
        <w:numPr>
          <w:ilvl w:val="1"/>
          <w:numId w:val="5"/>
        </w:numPr>
        <w:spacing w:line="276" w:lineRule="auto"/>
        <w:ind w:left="426" w:hanging="141"/>
        <w:jc w:val="both"/>
        <w:rPr>
          <w:rFonts w:eastAsia="Calibri"/>
          <w:b/>
          <w:bCs/>
          <w:color w:val="000000"/>
          <w:sz w:val="24"/>
          <w:szCs w:val="24"/>
        </w:rPr>
      </w:pPr>
      <w:r w:rsidRPr="00432B14">
        <w:rPr>
          <w:sz w:val="24"/>
          <w:szCs w:val="24"/>
        </w:rPr>
        <w:t xml:space="preserve">     </w:t>
      </w:r>
      <w:r w:rsidRPr="00432B14">
        <w:rPr>
          <w:rFonts w:eastAsia="Calibri"/>
          <w:sz w:val="24"/>
          <w:szCs w:val="24"/>
        </w:rPr>
        <w:t>Por acordo entre as partes, reduzido a termo, desde que haja conveniência para o Município.</w:t>
      </w:r>
    </w:p>
    <w:p w:rsidR="00116FF7" w:rsidRPr="00EC5302" w:rsidRDefault="008D5B53" w:rsidP="006778FB">
      <w:pPr>
        <w:pStyle w:val="Cabealho"/>
        <w:tabs>
          <w:tab w:val="clear" w:pos="4419"/>
          <w:tab w:val="clear" w:pos="8838"/>
        </w:tabs>
        <w:spacing w:before="240" w:after="240"/>
        <w:jc w:val="both"/>
        <w:rPr>
          <w:b/>
          <w:color w:val="000000"/>
          <w:sz w:val="24"/>
          <w:szCs w:val="24"/>
        </w:rPr>
      </w:pPr>
      <w:r w:rsidRPr="00EC5302">
        <w:rPr>
          <w:b/>
          <w:color w:val="000000"/>
          <w:sz w:val="24"/>
          <w:szCs w:val="24"/>
        </w:rPr>
        <w:t>2</w:t>
      </w:r>
      <w:r w:rsidR="005F3CE7" w:rsidRPr="00EC5302">
        <w:rPr>
          <w:b/>
          <w:color w:val="000000"/>
          <w:sz w:val="24"/>
          <w:szCs w:val="24"/>
        </w:rPr>
        <w:t>2</w:t>
      </w:r>
      <w:r w:rsidR="00C13072" w:rsidRPr="00EC5302">
        <w:rPr>
          <w:b/>
          <w:color w:val="000000"/>
          <w:sz w:val="24"/>
          <w:szCs w:val="24"/>
        </w:rPr>
        <w:t xml:space="preserve"> –</w:t>
      </w:r>
      <w:r w:rsidR="00116FF7" w:rsidRPr="00EC5302">
        <w:rPr>
          <w:b/>
          <w:color w:val="000000"/>
          <w:sz w:val="24"/>
          <w:szCs w:val="24"/>
        </w:rPr>
        <w:t xml:space="preserve"> DO PAGAMENTO</w:t>
      </w:r>
    </w:p>
    <w:p w:rsidR="003B7B48" w:rsidRPr="003B7B48" w:rsidRDefault="003B7B48" w:rsidP="003B7B48">
      <w:pPr>
        <w:pStyle w:val="Cabealho"/>
        <w:spacing w:before="240" w:after="240"/>
        <w:jc w:val="both"/>
        <w:rPr>
          <w:sz w:val="24"/>
          <w:szCs w:val="22"/>
        </w:rPr>
      </w:pPr>
      <w:r>
        <w:rPr>
          <w:sz w:val="24"/>
          <w:szCs w:val="22"/>
        </w:rPr>
        <w:t>22</w:t>
      </w:r>
      <w:r w:rsidRPr="003B7B48">
        <w:rPr>
          <w:sz w:val="24"/>
          <w:szCs w:val="22"/>
        </w:rPr>
        <w:t>.1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3B7B48" w:rsidRPr="003B7B48" w:rsidRDefault="003B7B48" w:rsidP="003B7B48">
      <w:pPr>
        <w:pStyle w:val="Cabealho"/>
        <w:spacing w:before="240" w:after="240"/>
        <w:jc w:val="both"/>
        <w:rPr>
          <w:sz w:val="24"/>
          <w:szCs w:val="22"/>
        </w:rPr>
      </w:pPr>
      <w:r>
        <w:rPr>
          <w:sz w:val="24"/>
          <w:szCs w:val="22"/>
        </w:rPr>
        <w:t>22</w:t>
      </w:r>
      <w:r w:rsidRPr="003B7B48">
        <w:rPr>
          <w:sz w:val="24"/>
          <w:szCs w:val="22"/>
        </w:rPr>
        <w:t>.2 – A nota fiscal deverá chegar para a Secretaria Municipal de Assistência Social e Direitos Humanos devidamente atestada pelo fiscalizador do contrato ou servidor responsável designado para tal tarefa, que deverá colocar o carimbo e assinatura, bem como a data do efetivo recebimento, sem emendas, rasuras, borrões, acréscimo e entrelinhas.</w:t>
      </w:r>
    </w:p>
    <w:p w:rsidR="003B7B48" w:rsidRPr="003B7B48" w:rsidRDefault="003B7B48" w:rsidP="003B7B48">
      <w:pPr>
        <w:pStyle w:val="Cabealho"/>
        <w:spacing w:before="240" w:after="240"/>
        <w:jc w:val="both"/>
        <w:rPr>
          <w:sz w:val="24"/>
          <w:szCs w:val="22"/>
        </w:rPr>
      </w:pPr>
      <w:r>
        <w:rPr>
          <w:sz w:val="24"/>
          <w:szCs w:val="22"/>
        </w:rPr>
        <w:t>22</w:t>
      </w:r>
      <w:r w:rsidRPr="003B7B48">
        <w:rPr>
          <w:sz w:val="24"/>
          <w:szCs w:val="22"/>
        </w:rPr>
        <w:t>.3 – O pagamento será suspenso se observado algum descumprimento das obrigações assumidas pela CONTRATADA, no que se refere à habilitação e qualificação exigidas na licitação.</w:t>
      </w:r>
    </w:p>
    <w:p w:rsidR="003B7B48" w:rsidRPr="003B7B48" w:rsidRDefault="003B7B48" w:rsidP="003B7B48">
      <w:pPr>
        <w:pStyle w:val="Cabealho"/>
        <w:spacing w:before="240" w:after="240"/>
        <w:jc w:val="both"/>
        <w:rPr>
          <w:sz w:val="24"/>
          <w:szCs w:val="22"/>
        </w:rPr>
      </w:pPr>
      <w:r>
        <w:rPr>
          <w:sz w:val="24"/>
          <w:szCs w:val="22"/>
        </w:rPr>
        <w:t>22</w:t>
      </w:r>
      <w:r w:rsidRPr="003B7B48">
        <w:rPr>
          <w:sz w:val="24"/>
          <w:szCs w:val="22"/>
        </w:rPr>
        <w:t>.4 – Qualquer pagamento somente será efetuado à CONTRATADA após as conferências do Controle Interno, e ainda, se a CONTRATADA não tiver nenhuma pendência de débito junto à CONTRATANTE, inclusive multa.</w:t>
      </w:r>
    </w:p>
    <w:p w:rsidR="003B7B48" w:rsidRPr="003B7B48" w:rsidRDefault="003B7B48" w:rsidP="003B7B48">
      <w:pPr>
        <w:pStyle w:val="Cabealho"/>
        <w:spacing w:before="240" w:after="240"/>
        <w:jc w:val="both"/>
        <w:rPr>
          <w:sz w:val="24"/>
          <w:szCs w:val="22"/>
        </w:rPr>
      </w:pPr>
      <w:r>
        <w:rPr>
          <w:sz w:val="24"/>
          <w:szCs w:val="22"/>
        </w:rPr>
        <w:t>22</w:t>
      </w:r>
      <w:r w:rsidRPr="003B7B48">
        <w:rPr>
          <w:sz w:val="24"/>
          <w:szCs w:val="22"/>
        </w:rPr>
        <w:t>.5 – Fica vedada à CONTRATADA a cessão de créditos às Instituições Financeiras ou quaisquer outras, sob pena de rescisão contratual e demais sanções.</w:t>
      </w:r>
    </w:p>
    <w:p w:rsidR="003B7B48" w:rsidRPr="003B7B48" w:rsidRDefault="003B7B48" w:rsidP="003B7B48">
      <w:pPr>
        <w:pStyle w:val="Cabealho"/>
        <w:spacing w:before="240" w:after="240"/>
        <w:jc w:val="both"/>
        <w:rPr>
          <w:sz w:val="24"/>
          <w:szCs w:val="22"/>
        </w:rPr>
      </w:pPr>
      <w:r>
        <w:rPr>
          <w:sz w:val="24"/>
          <w:szCs w:val="22"/>
        </w:rPr>
        <w:t>22</w:t>
      </w:r>
      <w:r w:rsidRPr="003B7B48">
        <w:rPr>
          <w:sz w:val="24"/>
          <w:szCs w:val="22"/>
        </w:rPr>
        <w:t>.6 – Juntamente com a Nota Fiscal , a Empresa Vencedora deverá apresentar os documentos abaixo relacionados, com validade atualizada, conforme art 55, inc XIII da Lei 8.666/93 :</w:t>
      </w:r>
    </w:p>
    <w:p w:rsidR="003B7B48" w:rsidRPr="003B7B48" w:rsidRDefault="003B7B48" w:rsidP="003B7B48">
      <w:pPr>
        <w:pStyle w:val="Cabealho"/>
        <w:spacing w:before="240" w:after="240"/>
        <w:jc w:val="both"/>
        <w:rPr>
          <w:sz w:val="24"/>
          <w:szCs w:val="22"/>
        </w:rPr>
      </w:pPr>
      <w:r>
        <w:rPr>
          <w:sz w:val="24"/>
          <w:szCs w:val="22"/>
        </w:rPr>
        <w:t>22</w:t>
      </w:r>
      <w:r w:rsidRPr="003B7B48">
        <w:rPr>
          <w:sz w:val="24"/>
          <w:szCs w:val="22"/>
        </w:rPr>
        <w:t>.6.1 - Certidão de Regularidade com INSS - Certidão Unificada</w:t>
      </w:r>
    </w:p>
    <w:p w:rsidR="003B7B48" w:rsidRPr="003B7B48" w:rsidRDefault="003B7B48" w:rsidP="003B7B48">
      <w:pPr>
        <w:pStyle w:val="Cabealho"/>
        <w:spacing w:before="240" w:after="240"/>
        <w:jc w:val="both"/>
        <w:rPr>
          <w:sz w:val="24"/>
          <w:szCs w:val="22"/>
        </w:rPr>
      </w:pPr>
      <w:r>
        <w:rPr>
          <w:sz w:val="24"/>
          <w:szCs w:val="22"/>
        </w:rPr>
        <w:t>22</w:t>
      </w:r>
      <w:r w:rsidRPr="003B7B48">
        <w:rPr>
          <w:sz w:val="24"/>
          <w:szCs w:val="22"/>
        </w:rPr>
        <w:t>.6.2 - Certidão de Regularidade com FGTS</w:t>
      </w:r>
    </w:p>
    <w:p w:rsidR="003B7B48" w:rsidRPr="003B7B48" w:rsidRDefault="003B7B48" w:rsidP="003B7B48">
      <w:pPr>
        <w:pStyle w:val="Cabealho"/>
        <w:spacing w:before="240" w:after="240"/>
        <w:jc w:val="both"/>
        <w:rPr>
          <w:sz w:val="24"/>
          <w:szCs w:val="22"/>
        </w:rPr>
      </w:pPr>
      <w:r>
        <w:rPr>
          <w:sz w:val="24"/>
          <w:szCs w:val="22"/>
        </w:rPr>
        <w:t>22</w:t>
      </w:r>
      <w:r w:rsidRPr="003B7B48">
        <w:rPr>
          <w:sz w:val="24"/>
          <w:szCs w:val="22"/>
        </w:rPr>
        <w:t>.6.3 - Certidão Conjunta de Débitos Relativos a Tributos Federais e Dívida Ativa da União.</w:t>
      </w:r>
    </w:p>
    <w:p w:rsidR="003B7B48" w:rsidRPr="003B7B48" w:rsidRDefault="003B7B48" w:rsidP="003B7B48">
      <w:pPr>
        <w:pStyle w:val="Cabealho"/>
        <w:spacing w:before="240" w:after="240"/>
        <w:jc w:val="both"/>
        <w:rPr>
          <w:sz w:val="24"/>
          <w:szCs w:val="22"/>
        </w:rPr>
      </w:pPr>
      <w:r>
        <w:rPr>
          <w:sz w:val="24"/>
          <w:szCs w:val="22"/>
        </w:rPr>
        <w:t>22</w:t>
      </w:r>
      <w:r w:rsidRPr="003B7B48">
        <w:rPr>
          <w:sz w:val="24"/>
          <w:szCs w:val="22"/>
        </w:rPr>
        <w:t>.6.4 - Certidão de Regularidade para com a Fazenda Estadual e a Certidão emitida pela Procuradoria Geral o Estado;</w:t>
      </w:r>
    </w:p>
    <w:p w:rsidR="003B7B48" w:rsidRPr="003B7B48" w:rsidRDefault="003B7B48" w:rsidP="003B7B48">
      <w:pPr>
        <w:pStyle w:val="Cabealho"/>
        <w:spacing w:before="240" w:after="240"/>
        <w:jc w:val="both"/>
        <w:rPr>
          <w:sz w:val="24"/>
          <w:szCs w:val="22"/>
        </w:rPr>
      </w:pPr>
      <w:r>
        <w:rPr>
          <w:sz w:val="24"/>
          <w:szCs w:val="22"/>
        </w:rPr>
        <w:t>22</w:t>
      </w:r>
      <w:r w:rsidRPr="003B7B48">
        <w:rPr>
          <w:sz w:val="24"/>
          <w:szCs w:val="22"/>
        </w:rPr>
        <w:t>.6.5 - Certidão de Regularidade para com a Fazenda Municipal da sede da Licitante</w:t>
      </w:r>
    </w:p>
    <w:p w:rsidR="003B7B48" w:rsidRDefault="003B7B48" w:rsidP="003B7B48">
      <w:pPr>
        <w:pStyle w:val="Cabealho"/>
        <w:tabs>
          <w:tab w:val="clear" w:pos="4419"/>
          <w:tab w:val="clear" w:pos="8838"/>
        </w:tabs>
        <w:spacing w:before="240" w:after="240"/>
        <w:jc w:val="both"/>
        <w:rPr>
          <w:sz w:val="24"/>
          <w:szCs w:val="22"/>
        </w:rPr>
      </w:pPr>
      <w:r>
        <w:rPr>
          <w:sz w:val="24"/>
          <w:szCs w:val="22"/>
        </w:rPr>
        <w:lastRenderedPageBreak/>
        <w:t>22</w:t>
      </w:r>
      <w:r w:rsidRPr="003B7B48">
        <w:rPr>
          <w:sz w:val="24"/>
          <w:szCs w:val="22"/>
        </w:rPr>
        <w:t>.6.6 - Prova da inexistência de débitos trabalhista mediante a apresentação da Certidão Negativa de Débitos inadimplidos perante a Justiça do Trabalho, LEI – 12.440/11, de 07 de janeiro de 2012 (Certidão emitida gratuitamente pelo site: HTTP://www.tst.jus.br)</w:t>
      </w:r>
      <w:r>
        <w:rPr>
          <w:sz w:val="24"/>
          <w:szCs w:val="22"/>
        </w:rPr>
        <w:t>.</w:t>
      </w:r>
    </w:p>
    <w:p w:rsidR="00027B07" w:rsidRPr="003B7B48" w:rsidRDefault="008D5B53" w:rsidP="003B7B48">
      <w:pPr>
        <w:pStyle w:val="Cabealho"/>
        <w:tabs>
          <w:tab w:val="clear" w:pos="4419"/>
          <w:tab w:val="clear" w:pos="8838"/>
        </w:tabs>
        <w:spacing w:before="240" w:after="240"/>
        <w:jc w:val="both"/>
        <w:rPr>
          <w:b/>
          <w:color w:val="000000"/>
          <w:sz w:val="24"/>
          <w:szCs w:val="24"/>
        </w:rPr>
      </w:pPr>
      <w:r w:rsidRPr="003B7B48">
        <w:rPr>
          <w:b/>
          <w:color w:val="000000"/>
          <w:sz w:val="24"/>
          <w:szCs w:val="24"/>
        </w:rPr>
        <w:t>2</w:t>
      </w:r>
      <w:r w:rsidR="005F3CE7" w:rsidRPr="003B7B48">
        <w:rPr>
          <w:b/>
          <w:color w:val="000000"/>
          <w:sz w:val="24"/>
          <w:szCs w:val="24"/>
        </w:rPr>
        <w:t xml:space="preserve">3 </w:t>
      </w:r>
      <w:r w:rsidR="00027B07" w:rsidRPr="003B7B48">
        <w:rPr>
          <w:b/>
          <w:color w:val="000000"/>
          <w:sz w:val="24"/>
          <w:szCs w:val="24"/>
        </w:rPr>
        <w:t>-</w:t>
      </w:r>
      <w:r w:rsidR="005F3CE7" w:rsidRPr="003B7B48">
        <w:rPr>
          <w:b/>
          <w:color w:val="000000"/>
          <w:sz w:val="24"/>
          <w:szCs w:val="24"/>
        </w:rPr>
        <w:t xml:space="preserve"> </w:t>
      </w:r>
      <w:r w:rsidR="00027B07" w:rsidRPr="003B7B48">
        <w:rPr>
          <w:b/>
          <w:color w:val="000000"/>
          <w:sz w:val="24"/>
          <w:szCs w:val="24"/>
        </w:rPr>
        <w:t>FISCALIZAÇÃO E GERENCIAMENTO DA CONTRATAÇÃO</w:t>
      </w:r>
    </w:p>
    <w:p w:rsidR="003B7B48" w:rsidRPr="003B7B48" w:rsidRDefault="003B7B48" w:rsidP="003B7B48">
      <w:pPr>
        <w:spacing w:after="240"/>
        <w:jc w:val="both"/>
        <w:rPr>
          <w:color w:val="000000"/>
          <w:sz w:val="24"/>
          <w:szCs w:val="24"/>
        </w:rPr>
      </w:pPr>
      <w:r w:rsidRPr="003B7B48">
        <w:rPr>
          <w:sz w:val="24"/>
          <w:szCs w:val="24"/>
        </w:rPr>
        <w:t>2</w:t>
      </w:r>
      <w:r>
        <w:rPr>
          <w:sz w:val="24"/>
          <w:szCs w:val="24"/>
        </w:rPr>
        <w:t>3</w:t>
      </w:r>
      <w:r w:rsidRPr="003B7B48">
        <w:rPr>
          <w:sz w:val="24"/>
          <w:szCs w:val="24"/>
        </w:rPr>
        <w:t>.1 –</w:t>
      </w:r>
      <w:r w:rsidRPr="003B7B48">
        <w:rPr>
          <w:color w:val="000000"/>
          <w:sz w:val="24"/>
          <w:szCs w:val="24"/>
        </w:rPr>
        <w:t xml:space="preserve"> O gerenciamento e a fiscalização da contratação decorrente d</w:t>
      </w:r>
      <w:r>
        <w:rPr>
          <w:color w:val="000000"/>
          <w:sz w:val="24"/>
          <w:szCs w:val="24"/>
        </w:rPr>
        <w:t xml:space="preserve">o Edital </w:t>
      </w:r>
      <w:r w:rsidRPr="003B7B48">
        <w:rPr>
          <w:color w:val="000000"/>
          <w:sz w:val="24"/>
          <w:szCs w:val="24"/>
        </w:rPr>
        <w:t>caberão ao Seguinte fiscalizador:</w:t>
      </w:r>
    </w:p>
    <w:p w:rsidR="003B7B48" w:rsidRPr="003B7B48" w:rsidRDefault="003B7B48" w:rsidP="003B7B48">
      <w:pPr>
        <w:spacing w:after="240"/>
        <w:jc w:val="both"/>
        <w:rPr>
          <w:sz w:val="24"/>
          <w:szCs w:val="24"/>
        </w:rPr>
      </w:pPr>
      <w:r w:rsidRPr="003B7B48">
        <w:rPr>
          <w:color w:val="000000"/>
          <w:sz w:val="24"/>
          <w:szCs w:val="24"/>
        </w:rPr>
        <w:t>2</w:t>
      </w:r>
      <w:r>
        <w:rPr>
          <w:color w:val="000000"/>
          <w:sz w:val="24"/>
          <w:szCs w:val="24"/>
        </w:rPr>
        <w:t>3</w:t>
      </w:r>
      <w:r w:rsidRPr="003B7B48">
        <w:rPr>
          <w:color w:val="000000"/>
          <w:sz w:val="24"/>
          <w:szCs w:val="24"/>
        </w:rPr>
        <w:t xml:space="preserve">.1.1 – </w:t>
      </w:r>
      <w:r w:rsidRPr="003B7B48">
        <w:rPr>
          <w:sz w:val="24"/>
          <w:szCs w:val="24"/>
        </w:rPr>
        <w:t>Secretaria Municipal de Assistência Social e Direitos Humanos: Bruno Borges Pereira, matrícula nº 11/6420 - SMASDH.</w:t>
      </w:r>
    </w:p>
    <w:p w:rsidR="003B7B48" w:rsidRPr="003B7B48" w:rsidRDefault="003B7B48" w:rsidP="003B7B48">
      <w:pPr>
        <w:spacing w:after="240"/>
        <w:jc w:val="both"/>
        <w:rPr>
          <w:color w:val="000000"/>
          <w:sz w:val="24"/>
          <w:szCs w:val="24"/>
        </w:rPr>
      </w:pPr>
      <w:r w:rsidRPr="003B7B48">
        <w:rPr>
          <w:color w:val="000000"/>
          <w:sz w:val="24"/>
          <w:szCs w:val="24"/>
        </w:rPr>
        <w:t>2</w:t>
      </w:r>
      <w:r>
        <w:rPr>
          <w:color w:val="000000"/>
          <w:sz w:val="24"/>
          <w:szCs w:val="24"/>
        </w:rPr>
        <w:t>3</w:t>
      </w:r>
      <w:r w:rsidRPr="003B7B48">
        <w:rPr>
          <w:color w:val="000000"/>
          <w:sz w:val="24"/>
          <w:szCs w:val="24"/>
        </w:rPr>
        <w:t>.1.2 – O fiscalizador da respectiva Secretaria determinará o que for necessário para regularização de faltas ou eventuais problemas relacionados a aquisição, nos termos do art. 67 da Lei Federal 8.666/93 e, na sua falta ou impedimento, pelo seu substituto;</w:t>
      </w:r>
    </w:p>
    <w:p w:rsidR="003B7B48" w:rsidRPr="003B7B48" w:rsidRDefault="003B7B48" w:rsidP="003B7B48">
      <w:pPr>
        <w:pStyle w:val="Cabealho"/>
        <w:tabs>
          <w:tab w:val="clear" w:pos="4419"/>
          <w:tab w:val="clear" w:pos="8838"/>
        </w:tabs>
        <w:spacing w:after="240"/>
        <w:jc w:val="both"/>
        <w:rPr>
          <w:color w:val="000000"/>
          <w:sz w:val="24"/>
          <w:szCs w:val="24"/>
        </w:rPr>
      </w:pPr>
      <w:r w:rsidRPr="003B7B48">
        <w:rPr>
          <w:color w:val="000000"/>
          <w:sz w:val="24"/>
          <w:szCs w:val="24"/>
        </w:rPr>
        <w:t>2</w:t>
      </w:r>
      <w:r>
        <w:rPr>
          <w:color w:val="000000"/>
          <w:sz w:val="24"/>
          <w:szCs w:val="24"/>
        </w:rPr>
        <w:t>3</w:t>
      </w:r>
      <w:r w:rsidRPr="003B7B48">
        <w:rPr>
          <w:color w:val="000000"/>
          <w:sz w:val="24"/>
          <w:szCs w:val="24"/>
        </w:rPr>
        <w:t xml:space="preserve">.1.3 – Ficam reservados à fiscalização o direito e a autoridade para resolver todo e qualquer caso singular, omisso ou duvidoso não previsto no processo Administrativo. </w:t>
      </w:r>
    </w:p>
    <w:p w:rsidR="003B7B48" w:rsidRPr="003B7B48" w:rsidRDefault="003B7B48" w:rsidP="003B7B48">
      <w:pPr>
        <w:spacing w:after="240"/>
        <w:jc w:val="both"/>
        <w:rPr>
          <w:color w:val="FF6600"/>
          <w:sz w:val="24"/>
          <w:szCs w:val="24"/>
        </w:rPr>
      </w:pPr>
      <w:r w:rsidRPr="003B7B48">
        <w:rPr>
          <w:color w:val="000000"/>
          <w:sz w:val="24"/>
          <w:szCs w:val="24"/>
        </w:rPr>
        <w:t>2</w:t>
      </w:r>
      <w:r>
        <w:rPr>
          <w:color w:val="000000"/>
          <w:sz w:val="24"/>
          <w:szCs w:val="24"/>
        </w:rPr>
        <w:t>3</w:t>
      </w:r>
      <w:r w:rsidRPr="003B7B48">
        <w:rPr>
          <w:color w:val="000000"/>
          <w:sz w:val="24"/>
          <w:szCs w:val="24"/>
        </w:rPr>
        <w:t>.1.4 – As decisões que ultrapassarem a competência da Secretaria Municipal de Assistência Social e Direitos Humanos deverão ser solicitadas formalmente pela CONTRATADA à autoridade administrativa imediatamente superior ao Secretário, através dele, em tempo hábil para adoção de medidas convenientes</w:t>
      </w:r>
      <w:r w:rsidRPr="003B7B48">
        <w:rPr>
          <w:color w:val="FF6600"/>
          <w:sz w:val="24"/>
          <w:szCs w:val="24"/>
        </w:rPr>
        <w:t>.</w:t>
      </w:r>
    </w:p>
    <w:p w:rsidR="005F3CE7" w:rsidRPr="008C2FB3" w:rsidRDefault="005F3CE7" w:rsidP="003B75A6">
      <w:pPr>
        <w:pStyle w:val="Cabealho"/>
        <w:tabs>
          <w:tab w:val="clear" w:pos="4419"/>
          <w:tab w:val="clear" w:pos="8838"/>
        </w:tabs>
        <w:spacing w:after="240"/>
        <w:jc w:val="both"/>
        <w:rPr>
          <w:b/>
          <w:color w:val="000000"/>
          <w:sz w:val="24"/>
          <w:szCs w:val="24"/>
        </w:rPr>
      </w:pPr>
      <w:r w:rsidRPr="008C2FB3">
        <w:rPr>
          <w:b/>
          <w:color w:val="000000"/>
          <w:sz w:val="24"/>
          <w:szCs w:val="24"/>
        </w:rPr>
        <w:t xml:space="preserve">24 – DO CRONOGRAMA DE DESEMBOLSO </w:t>
      </w:r>
    </w:p>
    <w:p w:rsidR="003B7B48" w:rsidRPr="007A0BCE" w:rsidRDefault="001E1BF7" w:rsidP="003B7B48">
      <w:pPr>
        <w:jc w:val="both"/>
        <w:rPr>
          <w:b/>
          <w:sz w:val="24"/>
          <w:szCs w:val="24"/>
        </w:rPr>
      </w:pPr>
      <w:r w:rsidRPr="008C2FB3">
        <w:rPr>
          <w:color w:val="000000"/>
          <w:sz w:val="24"/>
          <w:szCs w:val="24"/>
        </w:rPr>
        <w:t>24.1 –</w:t>
      </w:r>
      <w:r w:rsidR="00E16F12" w:rsidRPr="008C2FB3">
        <w:rPr>
          <w:color w:val="000000"/>
          <w:sz w:val="24"/>
          <w:szCs w:val="24"/>
        </w:rPr>
        <w:t xml:space="preserve"> </w:t>
      </w:r>
      <w:r w:rsidR="003B7B48" w:rsidRPr="00FC032C">
        <w:rPr>
          <w:color w:val="000000"/>
          <w:sz w:val="24"/>
          <w:szCs w:val="24"/>
        </w:rPr>
        <w:t>Por se tratar de aquisição de produtos, seu cronograma de desembolso resume se ao pagamento integral dos produtos constantes na nota fiscal, após cada entrega, sem parcelamento.</w:t>
      </w:r>
    </w:p>
    <w:p w:rsidR="003B7B48" w:rsidRPr="00432B14" w:rsidRDefault="003B7B48" w:rsidP="003B7B48">
      <w:pPr>
        <w:jc w:val="both"/>
        <w:rPr>
          <w:sz w:val="24"/>
          <w:szCs w:val="24"/>
        </w:rPr>
      </w:pPr>
    </w:p>
    <w:tbl>
      <w:tblPr>
        <w:tblW w:w="0" w:type="auto"/>
        <w:tblInd w:w="33" w:type="dxa"/>
        <w:tblLayout w:type="fixed"/>
        <w:tblCellMar>
          <w:left w:w="113" w:type="dxa"/>
        </w:tblCellMar>
        <w:tblLook w:val="0000"/>
      </w:tblPr>
      <w:tblGrid>
        <w:gridCol w:w="2935"/>
        <w:gridCol w:w="2873"/>
        <w:gridCol w:w="2885"/>
      </w:tblGrid>
      <w:tr w:rsidR="003B7B48" w:rsidRPr="00432B14" w:rsidTr="00C448FD">
        <w:tc>
          <w:tcPr>
            <w:tcW w:w="2935" w:type="dxa"/>
            <w:tcBorders>
              <w:top w:val="single" w:sz="4" w:space="0" w:color="000000"/>
              <w:left w:val="single" w:sz="4" w:space="0" w:color="000000"/>
              <w:bottom w:val="single" w:sz="4" w:space="0" w:color="000000"/>
            </w:tcBorders>
            <w:shd w:val="clear" w:color="auto" w:fill="auto"/>
            <w:vAlign w:val="center"/>
          </w:tcPr>
          <w:p w:rsidR="003B7B48" w:rsidRPr="00432B14" w:rsidRDefault="003B7B48" w:rsidP="006E5155">
            <w:pPr>
              <w:pStyle w:val="Padro"/>
              <w:spacing w:line="276" w:lineRule="auto"/>
              <w:jc w:val="both"/>
              <w:rPr>
                <w:szCs w:val="24"/>
              </w:rPr>
            </w:pPr>
          </w:p>
        </w:tc>
        <w:tc>
          <w:tcPr>
            <w:tcW w:w="57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7B48" w:rsidRPr="00432B14" w:rsidRDefault="003B7B48" w:rsidP="006E5155">
            <w:pPr>
              <w:pStyle w:val="Padro"/>
              <w:spacing w:line="276" w:lineRule="auto"/>
              <w:jc w:val="both"/>
              <w:rPr>
                <w:szCs w:val="24"/>
              </w:rPr>
            </w:pPr>
            <w:r w:rsidRPr="00432B14">
              <w:rPr>
                <w:b/>
                <w:color w:val="000000"/>
                <w:szCs w:val="24"/>
              </w:rPr>
              <w:t>MÊS</w:t>
            </w:r>
          </w:p>
        </w:tc>
      </w:tr>
      <w:tr w:rsidR="003B7B48" w:rsidRPr="00432B14" w:rsidTr="00C448FD">
        <w:tc>
          <w:tcPr>
            <w:tcW w:w="2935" w:type="dxa"/>
            <w:tcBorders>
              <w:top w:val="single" w:sz="4" w:space="0" w:color="000000"/>
              <w:left w:val="single" w:sz="4" w:space="0" w:color="000000"/>
              <w:bottom w:val="single" w:sz="4" w:space="0" w:color="000000"/>
            </w:tcBorders>
            <w:shd w:val="clear" w:color="auto" w:fill="auto"/>
            <w:vAlign w:val="center"/>
          </w:tcPr>
          <w:p w:rsidR="003B7B48" w:rsidRPr="00432B14" w:rsidRDefault="003B7B48" w:rsidP="006E5155">
            <w:pPr>
              <w:pStyle w:val="Padro"/>
              <w:spacing w:line="276" w:lineRule="auto"/>
              <w:jc w:val="both"/>
              <w:rPr>
                <w:color w:val="000000"/>
                <w:szCs w:val="24"/>
              </w:rPr>
            </w:pPr>
            <w:r w:rsidRPr="00432B14">
              <w:rPr>
                <w:b/>
                <w:color w:val="000000"/>
                <w:szCs w:val="24"/>
              </w:rPr>
              <w:t>ETAPA</w:t>
            </w:r>
          </w:p>
        </w:tc>
        <w:tc>
          <w:tcPr>
            <w:tcW w:w="2873" w:type="dxa"/>
            <w:tcBorders>
              <w:top w:val="single" w:sz="4" w:space="0" w:color="000000"/>
              <w:left w:val="single" w:sz="4" w:space="0" w:color="000000"/>
              <w:bottom w:val="single" w:sz="4" w:space="0" w:color="000000"/>
            </w:tcBorders>
            <w:shd w:val="clear" w:color="auto" w:fill="auto"/>
            <w:vAlign w:val="center"/>
          </w:tcPr>
          <w:p w:rsidR="003B7B48" w:rsidRPr="00432B14" w:rsidRDefault="003B7B48" w:rsidP="006E5155">
            <w:pPr>
              <w:pStyle w:val="Padro"/>
              <w:spacing w:line="276" w:lineRule="auto"/>
              <w:jc w:val="both"/>
              <w:rPr>
                <w:color w:val="000000"/>
                <w:szCs w:val="24"/>
              </w:rPr>
            </w:pPr>
            <w:r w:rsidRPr="00432B14">
              <w:rPr>
                <w:color w:val="000000"/>
                <w:szCs w:val="24"/>
              </w:rPr>
              <w:t>1°</w:t>
            </w:r>
          </w:p>
        </w:tc>
        <w:tc>
          <w:tcPr>
            <w:tcW w:w="2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48" w:rsidRPr="00432B14" w:rsidRDefault="003B7B48" w:rsidP="006E5155">
            <w:pPr>
              <w:pStyle w:val="Padro"/>
              <w:spacing w:line="276" w:lineRule="auto"/>
              <w:jc w:val="both"/>
              <w:rPr>
                <w:szCs w:val="24"/>
              </w:rPr>
            </w:pPr>
            <w:r w:rsidRPr="00432B14">
              <w:rPr>
                <w:color w:val="000000"/>
                <w:szCs w:val="24"/>
              </w:rPr>
              <w:t>2°</w:t>
            </w:r>
          </w:p>
        </w:tc>
      </w:tr>
      <w:tr w:rsidR="003B7B48" w:rsidRPr="00432B14" w:rsidTr="00C448FD">
        <w:tc>
          <w:tcPr>
            <w:tcW w:w="2935" w:type="dxa"/>
            <w:tcBorders>
              <w:top w:val="single" w:sz="4" w:space="0" w:color="000000"/>
              <w:left w:val="single" w:sz="4" w:space="0" w:color="000000"/>
              <w:bottom w:val="single" w:sz="4" w:space="0" w:color="000000"/>
            </w:tcBorders>
            <w:shd w:val="clear" w:color="auto" w:fill="auto"/>
            <w:vAlign w:val="center"/>
          </w:tcPr>
          <w:p w:rsidR="003B7B48" w:rsidRPr="00432B14" w:rsidRDefault="003B7B48" w:rsidP="006E5155">
            <w:pPr>
              <w:pStyle w:val="Padro"/>
              <w:spacing w:line="276" w:lineRule="auto"/>
              <w:jc w:val="both"/>
              <w:rPr>
                <w:color w:val="000000"/>
                <w:szCs w:val="24"/>
              </w:rPr>
            </w:pPr>
            <w:r w:rsidRPr="00432B14">
              <w:rPr>
                <w:color w:val="000000"/>
                <w:szCs w:val="24"/>
              </w:rPr>
              <w:t>Entrega do objeto</w:t>
            </w:r>
          </w:p>
        </w:tc>
        <w:tc>
          <w:tcPr>
            <w:tcW w:w="2873" w:type="dxa"/>
            <w:tcBorders>
              <w:top w:val="single" w:sz="4" w:space="0" w:color="000000"/>
              <w:left w:val="single" w:sz="4" w:space="0" w:color="000000"/>
              <w:bottom w:val="single" w:sz="4" w:space="0" w:color="000000"/>
            </w:tcBorders>
            <w:shd w:val="clear" w:color="auto" w:fill="auto"/>
            <w:vAlign w:val="center"/>
          </w:tcPr>
          <w:p w:rsidR="003B7B48" w:rsidRPr="00432B14" w:rsidRDefault="003B7B48" w:rsidP="006E5155">
            <w:pPr>
              <w:pStyle w:val="Padro"/>
              <w:spacing w:line="276" w:lineRule="auto"/>
              <w:jc w:val="both"/>
              <w:rPr>
                <w:color w:val="000000"/>
                <w:szCs w:val="24"/>
              </w:rPr>
            </w:pPr>
            <w:r w:rsidRPr="00432B14">
              <w:rPr>
                <w:color w:val="000000"/>
                <w:szCs w:val="24"/>
              </w:rPr>
              <w:t>X</w:t>
            </w:r>
          </w:p>
        </w:tc>
        <w:tc>
          <w:tcPr>
            <w:tcW w:w="2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48" w:rsidRPr="00432B14" w:rsidRDefault="003B7B48" w:rsidP="006E5155">
            <w:pPr>
              <w:pStyle w:val="Padro"/>
              <w:spacing w:line="276" w:lineRule="auto"/>
              <w:jc w:val="both"/>
              <w:rPr>
                <w:color w:val="000000"/>
                <w:szCs w:val="24"/>
              </w:rPr>
            </w:pPr>
          </w:p>
        </w:tc>
      </w:tr>
      <w:tr w:rsidR="003B7B48" w:rsidRPr="00432B14" w:rsidTr="00C448FD">
        <w:tc>
          <w:tcPr>
            <w:tcW w:w="2935" w:type="dxa"/>
            <w:tcBorders>
              <w:top w:val="single" w:sz="4" w:space="0" w:color="000000"/>
              <w:left w:val="single" w:sz="4" w:space="0" w:color="000000"/>
              <w:bottom w:val="single" w:sz="4" w:space="0" w:color="000000"/>
            </w:tcBorders>
            <w:shd w:val="clear" w:color="auto" w:fill="auto"/>
            <w:vAlign w:val="center"/>
          </w:tcPr>
          <w:p w:rsidR="003B7B48" w:rsidRPr="00432B14" w:rsidRDefault="003B7B48" w:rsidP="006E5155">
            <w:pPr>
              <w:pStyle w:val="Padro"/>
              <w:spacing w:line="276" w:lineRule="auto"/>
              <w:jc w:val="both"/>
              <w:rPr>
                <w:color w:val="000000"/>
                <w:szCs w:val="24"/>
              </w:rPr>
            </w:pPr>
            <w:r w:rsidRPr="00432B14">
              <w:rPr>
                <w:color w:val="000000"/>
                <w:szCs w:val="24"/>
              </w:rPr>
              <w:t>Pagamento</w:t>
            </w:r>
          </w:p>
        </w:tc>
        <w:tc>
          <w:tcPr>
            <w:tcW w:w="2873" w:type="dxa"/>
            <w:tcBorders>
              <w:top w:val="single" w:sz="4" w:space="0" w:color="000000"/>
              <w:left w:val="single" w:sz="4" w:space="0" w:color="000000"/>
              <w:bottom w:val="single" w:sz="4" w:space="0" w:color="000000"/>
            </w:tcBorders>
            <w:shd w:val="clear" w:color="auto" w:fill="auto"/>
            <w:vAlign w:val="center"/>
          </w:tcPr>
          <w:p w:rsidR="003B7B48" w:rsidRPr="00432B14" w:rsidRDefault="003B7B48" w:rsidP="006E5155">
            <w:pPr>
              <w:pStyle w:val="Padro"/>
              <w:spacing w:line="276" w:lineRule="auto"/>
              <w:jc w:val="both"/>
              <w:rPr>
                <w:color w:val="000000"/>
                <w:szCs w:val="24"/>
              </w:rPr>
            </w:pPr>
          </w:p>
        </w:tc>
        <w:tc>
          <w:tcPr>
            <w:tcW w:w="2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48" w:rsidRPr="00432B14" w:rsidRDefault="003B7B48" w:rsidP="006E5155">
            <w:pPr>
              <w:pStyle w:val="Padro"/>
              <w:spacing w:line="276" w:lineRule="auto"/>
              <w:jc w:val="both"/>
              <w:rPr>
                <w:szCs w:val="24"/>
              </w:rPr>
            </w:pPr>
            <w:r w:rsidRPr="00432B14">
              <w:rPr>
                <w:color w:val="000000"/>
                <w:szCs w:val="24"/>
              </w:rPr>
              <w:t>X</w:t>
            </w:r>
          </w:p>
        </w:tc>
      </w:tr>
    </w:tbl>
    <w:p w:rsidR="005F3CE7" w:rsidRPr="00C13072" w:rsidRDefault="005F3CE7" w:rsidP="006778FB">
      <w:pPr>
        <w:spacing w:before="120" w:after="240"/>
        <w:jc w:val="both"/>
        <w:rPr>
          <w:b/>
          <w:color w:val="000000"/>
          <w:sz w:val="24"/>
          <w:szCs w:val="24"/>
        </w:rPr>
      </w:pPr>
      <w:r w:rsidRPr="00C13072">
        <w:rPr>
          <w:b/>
          <w:color w:val="000000"/>
          <w:sz w:val="24"/>
          <w:szCs w:val="24"/>
        </w:rPr>
        <w:t>2</w:t>
      </w:r>
      <w:r w:rsidR="0021476A" w:rsidRPr="00C13072">
        <w:rPr>
          <w:b/>
          <w:color w:val="000000"/>
          <w:sz w:val="24"/>
          <w:szCs w:val="24"/>
        </w:rPr>
        <w:t>5</w:t>
      </w:r>
      <w:r w:rsidRPr="00C13072">
        <w:rPr>
          <w:b/>
          <w:color w:val="000000"/>
          <w:sz w:val="24"/>
          <w:szCs w:val="24"/>
        </w:rPr>
        <w:t xml:space="preserve"> – DO RECEBIMENTO DO OBJETO</w:t>
      </w:r>
    </w:p>
    <w:p w:rsidR="003B7B48" w:rsidRPr="003B7B48" w:rsidRDefault="0021476A" w:rsidP="003B7B48">
      <w:pPr>
        <w:pStyle w:val="Cabealho"/>
        <w:tabs>
          <w:tab w:val="left" w:pos="708"/>
        </w:tabs>
        <w:spacing w:before="120" w:after="240"/>
        <w:jc w:val="both"/>
        <w:rPr>
          <w:sz w:val="24"/>
          <w:szCs w:val="24"/>
        </w:rPr>
      </w:pPr>
      <w:r w:rsidRPr="008C2FB3">
        <w:rPr>
          <w:color w:val="000000"/>
          <w:sz w:val="24"/>
          <w:szCs w:val="24"/>
        </w:rPr>
        <w:t xml:space="preserve">25.1 - </w:t>
      </w:r>
      <w:r w:rsidR="003B7B48" w:rsidRPr="003B7B48">
        <w:rPr>
          <w:sz w:val="24"/>
          <w:szCs w:val="24"/>
        </w:rPr>
        <w:t>De acordo com o Art.73 da Lei nº. 8666/93 Inciso II; alíneas A e B, a seguir elencado:</w:t>
      </w:r>
    </w:p>
    <w:p w:rsidR="003B7B48" w:rsidRPr="003B7B48" w:rsidRDefault="003B7B48" w:rsidP="003B7B48">
      <w:pPr>
        <w:pStyle w:val="Cabealho"/>
        <w:tabs>
          <w:tab w:val="left" w:pos="708"/>
        </w:tabs>
        <w:spacing w:before="120" w:after="240"/>
        <w:jc w:val="both"/>
        <w:rPr>
          <w:sz w:val="24"/>
          <w:szCs w:val="24"/>
        </w:rPr>
      </w:pPr>
      <w:r w:rsidRPr="003B7B48">
        <w:rPr>
          <w:sz w:val="24"/>
          <w:szCs w:val="24"/>
        </w:rPr>
        <w:t>“Art. 73.  Executado o contrato, o seu objeto será recebido:</w:t>
      </w:r>
    </w:p>
    <w:p w:rsidR="003B7B48" w:rsidRPr="003B7B48" w:rsidRDefault="003B7B48" w:rsidP="003B7B48">
      <w:pPr>
        <w:pStyle w:val="Cabealho"/>
        <w:tabs>
          <w:tab w:val="left" w:pos="708"/>
        </w:tabs>
        <w:spacing w:before="120" w:after="240"/>
        <w:jc w:val="both"/>
        <w:rPr>
          <w:sz w:val="24"/>
          <w:szCs w:val="24"/>
        </w:rPr>
      </w:pPr>
      <w:r w:rsidRPr="003B7B48">
        <w:rPr>
          <w:sz w:val="24"/>
          <w:szCs w:val="24"/>
        </w:rPr>
        <w:t>II - em se tratando de compras ou de locação de equipamentos:</w:t>
      </w:r>
    </w:p>
    <w:p w:rsidR="003B7B48" w:rsidRPr="003B7B48" w:rsidRDefault="003B7B48" w:rsidP="003B7B48">
      <w:pPr>
        <w:pStyle w:val="Cabealho"/>
        <w:tabs>
          <w:tab w:val="left" w:pos="708"/>
        </w:tabs>
        <w:spacing w:before="120" w:after="240"/>
        <w:jc w:val="both"/>
        <w:rPr>
          <w:sz w:val="24"/>
          <w:szCs w:val="24"/>
        </w:rPr>
      </w:pPr>
      <w:r w:rsidRPr="003B7B48">
        <w:rPr>
          <w:sz w:val="24"/>
          <w:szCs w:val="24"/>
        </w:rPr>
        <w:t>A) provisoriamente, para efeito de posterior verificação da conformidade do material com a especificação;</w:t>
      </w:r>
    </w:p>
    <w:p w:rsidR="003B7B48" w:rsidRPr="003B7B48" w:rsidRDefault="003B7B48" w:rsidP="003B7B48">
      <w:pPr>
        <w:pStyle w:val="Cabealho"/>
        <w:tabs>
          <w:tab w:val="left" w:pos="708"/>
        </w:tabs>
        <w:spacing w:before="120" w:after="240"/>
        <w:jc w:val="both"/>
        <w:rPr>
          <w:sz w:val="24"/>
          <w:szCs w:val="24"/>
        </w:rPr>
      </w:pPr>
      <w:r w:rsidRPr="003B7B48">
        <w:rPr>
          <w:sz w:val="24"/>
          <w:szCs w:val="24"/>
        </w:rPr>
        <w:t>B) definitivamente, após a verificação da qualidade e quantidade do material e consequente aceitação.</w:t>
      </w:r>
    </w:p>
    <w:p w:rsidR="003B7B48" w:rsidRPr="003B7B48" w:rsidRDefault="003B7B48" w:rsidP="003B7B48">
      <w:pPr>
        <w:pStyle w:val="Cabealho"/>
        <w:tabs>
          <w:tab w:val="left" w:pos="708"/>
        </w:tabs>
        <w:spacing w:before="120" w:after="240"/>
        <w:jc w:val="both"/>
        <w:rPr>
          <w:sz w:val="24"/>
          <w:szCs w:val="24"/>
        </w:rPr>
      </w:pPr>
      <w:r w:rsidRPr="003B7B48">
        <w:rPr>
          <w:sz w:val="24"/>
          <w:szCs w:val="24"/>
        </w:rPr>
        <w:t>§ 1o Nos casos de aquisição de equipamentos de grande vulto, o recebimento far-se-á mediante termo circunstanciado e, nos demais, mediante recibo.</w:t>
      </w:r>
    </w:p>
    <w:p w:rsidR="003B7B48" w:rsidRPr="003B7B48" w:rsidRDefault="003B7B48" w:rsidP="003B7B48">
      <w:pPr>
        <w:pStyle w:val="Cabealho"/>
        <w:tabs>
          <w:tab w:val="left" w:pos="708"/>
        </w:tabs>
        <w:spacing w:before="120" w:after="240"/>
        <w:jc w:val="both"/>
        <w:rPr>
          <w:sz w:val="24"/>
          <w:szCs w:val="24"/>
        </w:rPr>
      </w:pPr>
      <w:r w:rsidRPr="003B7B48">
        <w:rPr>
          <w:sz w:val="24"/>
          <w:szCs w:val="24"/>
        </w:rPr>
        <w:t>§ 2o O recebimento provisório ou definitivo não exclui a responsabilidade civil pela solidez e segurança da obra ou do serviço, nem ético-profissional pela perfeita execução do contrato, dentro dos limites estabelecidos pela lei ou pelo contrato.</w:t>
      </w:r>
    </w:p>
    <w:p w:rsidR="003B7B48" w:rsidRDefault="003B7B48" w:rsidP="003B7B48">
      <w:pPr>
        <w:pStyle w:val="Cabealho"/>
        <w:tabs>
          <w:tab w:val="left" w:pos="708"/>
        </w:tabs>
        <w:spacing w:before="120" w:after="240"/>
        <w:jc w:val="both"/>
        <w:rPr>
          <w:sz w:val="24"/>
          <w:szCs w:val="24"/>
        </w:rPr>
      </w:pPr>
      <w:r w:rsidRPr="003B7B48">
        <w:rPr>
          <w:sz w:val="24"/>
          <w:szCs w:val="24"/>
        </w:rPr>
        <w:lastRenderedPageBreak/>
        <w:t>§ 4o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5F3CE7" w:rsidRPr="00FB1687" w:rsidRDefault="005F3CE7" w:rsidP="003B7B48">
      <w:pPr>
        <w:pStyle w:val="Cabealho"/>
        <w:tabs>
          <w:tab w:val="left" w:pos="708"/>
        </w:tabs>
        <w:spacing w:before="120" w:after="240"/>
        <w:jc w:val="both"/>
        <w:rPr>
          <w:b/>
          <w:color w:val="000000"/>
          <w:sz w:val="24"/>
          <w:szCs w:val="24"/>
        </w:rPr>
      </w:pPr>
      <w:r w:rsidRPr="00FB1687">
        <w:rPr>
          <w:b/>
          <w:color w:val="000000"/>
          <w:sz w:val="24"/>
          <w:szCs w:val="24"/>
        </w:rPr>
        <w:t>2</w:t>
      </w:r>
      <w:r w:rsidR="0021476A" w:rsidRPr="00FB1687">
        <w:rPr>
          <w:b/>
          <w:color w:val="000000"/>
          <w:sz w:val="24"/>
          <w:szCs w:val="24"/>
        </w:rPr>
        <w:t>6</w:t>
      </w:r>
      <w:r w:rsidR="00202753" w:rsidRPr="00FB1687">
        <w:rPr>
          <w:b/>
          <w:color w:val="000000"/>
          <w:sz w:val="24"/>
          <w:szCs w:val="24"/>
        </w:rPr>
        <w:t xml:space="preserve"> </w:t>
      </w:r>
      <w:r w:rsidRPr="00FB1687">
        <w:rPr>
          <w:b/>
          <w:color w:val="000000"/>
          <w:sz w:val="24"/>
          <w:szCs w:val="24"/>
        </w:rPr>
        <w:t>- DO CRITÉRIO DE REAJUSTE</w:t>
      </w:r>
    </w:p>
    <w:p w:rsidR="00461A90" w:rsidRPr="00461A90" w:rsidRDefault="00461A90" w:rsidP="00461A90">
      <w:pPr>
        <w:spacing w:after="240"/>
        <w:jc w:val="both"/>
        <w:rPr>
          <w:rFonts w:eastAsia="Calibri"/>
          <w:sz w:val="24"/>
          <w:szCs w:val="24"/>
        </w:rPr>
      </w:pPr>
      <w:r>
        <w:rPr>
          <w:rFonts w:eastAsia="Calibri"/>
          <w:sz w:val="24"/>
          <w:szCs w:val="24"/>
        </w:rPr>
        <w:t>26</w:t>
      </w:r>
      <w:r w:rsidRPr="00461A90">
        <w:rPr>
          <w:rFonts w:eastAsia="Calibri"/>
          <w:sz w:val="24"/>
          <w:szCs w:val="24"/>
        </w:rPr>
        <w:t>.1 – Os preços estabelecidos no presente Contrato são fixos e irreajustáveis, salvo os casos previstos em Lei.</w:t>
      </w:r>
    </w:p>
    <w:p w:rsidR="00461A90" w:rsidRDefault="00461A90" w:rsidP="00461A90">
      <w:pPr>
        <w:spacing w:after="240"/>
        <w:jc w:val="both"/>
        <w:rPr>
          <w:rFonts w:eastAsia="Calibri"/>
          <w:sz w:val="24"/>
          <w:szCs w:val="24"/>
        </w:rPr>
      </w:pPr>
      <w:r>
        <w:rPr>
          <w:rFonts w:eastAsia="Calibri"/>
          <w:sz w:val="24"/>
          <w:szCs w:val="24"/>
        </w:rPr>
        <w:t>26</w:t>
      </w:r>
      <w:r w:rsidRPr="00461A90">
        <w:rPr>
          <w:rFonts w:eastAsia="Calibri"/>
          <w:sz w:val="24"/>
          <w:szCs w:val="24"/>
        </w:rPr>
        <w:t>.2 – Em caso de reajuste, o valor será corrigido pelo índice do IPCA.</w:t>
      </w:r>
    </w:p>
    <w:p w:rsidR="005F3CE7" w:rsidRPr="00CC0541" w:rsidRDefault="005F3CE7" w:rsidP="00461A90">
      <w:pPr>
        <w:spacing w:after="240"/>
        <w:jc w:val="both"/>
        <w:rPr>
          <w:b/>
          <w:color w:val="000000"/>
          <w:sz w:val="24"/>
          <w:szCs w:val="24"/>
        </w:rPr>
      </w:pPr>
      <w:r w:rsidRPr="00CC0541">
        <w:rPr>
          <w:b/>
          <w:color w:val="000000"/>
          <w:sz w:val="24"/>
          <w:szCs w:val="24"/>
        </w:rPr>
        <w:t>2</w:t>
      </w:r>
      <w:r w:rsidR="0021476A" w:rsidRPr="00CC0541">
        <w:rPr>
          <w:b/>
          <w:color w:val="000000"/>
          <w:sz w:val="24"/>
          <w:szCs w:val="24"/>
        </w:rPr>
        <w:t>7</w:t>
      </w:r>
      <w:r w:rsidRPr="00CC0541">
        <w:rPr>
          <w:b/>
          <w:color w:val="000000"/>
          <w:sz w:val="24"/>
          <w:szCs w:val="24"/>
        </w:rPr>
        <w:t>- DO CRITÉRIO DE ATUALIZAÇÃO FINANCEIRA</w:t>
      </w:r>
    </w:p>
    <w:p w:rsidR="00157F61" w:rsidRPr="00461A90" w:rsidRDefault="005F3CE7" w:rsidP="006778FB">
      <w:pPr>
        <w:spacing w:before="160" w:after="120"/>
        <w:jc w:val="both"/>
        <w:rPr>
          <w:color w:val="000000"/>
          <w:sz w:val="24"/>
          <w:szCs w:val="24"/>
        </w:rPr>
      </w:pPr>
      <w:r w:rsidRPr="00FB1687">
        <w:rPr>
          <w:color w:val="000000"/>
          <w:sz w:val="24"/>
          <w:szCs w:val="24"/>
        </w:rPr>
        <w:t>2</w:t>
      </w:r>
      <w:r w:rsidR="0021476A" w:rsidRPr="00FB1687">
        <w:rPr>
          <w:color w:val="000000"/>
          <w:sz w:val="24"/>
          <w:szCs w:val="24"/>
        </w:rPr>
        <w:t>7</w:t>
      </w:r>
      <w:r w:rsidRPr="00FB1687">
        <w:rPr>
          <w:color w:val="000000"/>
          <w:sz w:val="24"/>
          <w:szCs w:val="24"/>
        </w:rPr>
        <w:t>.1</w:t>
      </w:r>
      <w:r w:rsidR="009D350A" w:rsidRPr="00FB1687">
        <w:rPr>
          <w:color w:val="000000"/>
          <w:sz w:val="24"/>
          <w:szCs w:val="24"/>
        </w:rPr>
        <w:t xml:space="preserve"> </w:t>
      </w:r>
      <w:r w:rsidR="00461A90">
        <w:rPr>
          <w:color w:val="000000"/>
          <w:sz w:val="24"/>
          <w:szCs w:val="24"/>
        </w:rPr>
        <w:t>–</w:t>
      </w:r>
      <w:r w:rsidRPr="00FB1687">
        <w:rPr>
          <w:color w:val="000000"/>
          <w:sz w:val="24"/>
          <w:szCs w:val="24"/>
        </w:rPr>
        <w:t xml:space="preserve"> </w:t>
      </w:r>
      <w:r w:rsidR="003B7B48" w:rsidRPr="003B7B48">
        <w:rPr>
          <w:sz w:val="24"/>
          <w:szCs w:val="24"/>
        </w:rPr>
        <w:t>O critério de atualização financeira dos valores a serem pagos, obedecerá a data da efetiva entrega dos produtos e o período de adimplemento, até a data do efetivo pagamento. Fundamento legal: Art. 40, XIV, “c” e 55, III da Lei 8.666/93, obedecendo o índice IPCA.</w:t>
      </w:r>
    </w:p>
    <w:p w:rsidR="00534D14" w:rsidRPr="00CC0541" w:rsidRDefault="00534D14" w:rsidP="006778FB">
      <w:pPr>
        <w:spacing w:before="160" w:after="120"/>
        <w:jc w:val="both"/>
        <w:rPr>
          <w:b/>
          <w:color w:val="000000"/>
          <w:sz w:val="24"/>
          <w:szCs w:val="24"/>
        </w:rPr>
      </w:pPr>
      <w:r w:rsidRPr="00CC0541">
        <w:rPr>
          <w:b/>
          <w:color w:val="000000"/>
          <w:sz w:val="24"/>
          <w:szCs w:val="24"/>
        </w:rPr>
        <w:t>28 - DAS COMPENSAÇÕES FINANCEIRAS E PENALIZAÇÕES:</w:t>
      </w:r>
    </w:p>
    <w:p w:rsidR="00534D14" w:rsidRPr="00CC0541" w:rsidRDefault="00534D14" w:rsidP="006778FB">
      <w:pPr>
        <w:spacing w:after="240"/>
        <w:jc w:val="both"/>
        <w:rPr>
          <w:b/>
          <w:color w:val="000000"/>
          <w:sz w:val="24"/>
          <w:szCs w:val="24"/>
        </w:rPr>
      </w:pPr>
      <w:r w:rsidRPr="00CC0541">
        <w:rPr>
          <w:color w:val="000000"/>
          <w:sz w:val="24"/>
          <w:szCs w:val="24"/>
        </w:rPr>
        <w:t>28.1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D92C90" w:rsidRPr="00EB2F06" w:rsidRDefault="00D92C90" w:rsidP="006778FB">
      <w:pPr>
        <w:pStyle w:val="Cabealho"/>
        <w:tabs>
          <w:tab w:val="left" w:pos="708"/>
        </w:tabs>
        <w:spacing w:after="240"/>
        <w:jc w:val="both"/>
        <w:rPr>
          <w:b/>
          <w:color w:val="000000"/>
          <w:sz w:val="24"/>
          <w:szCs w:val="24"/>
        </w:rPr>
      </w:pPr>
      <w:r w:rsidRPr="00EB2F06">
        <w:rPr>
          <w:b/>
          <w:color w:val="000000"/>
          <w:sz w:val="24"/>
          <w:szCs w:val="24"/>
        </w:rPr>
        <w:t>29 – DA RECOMPOSIÇÃO DO EQU</w:t>
      </w:r>
      <w:r w:rsidR="00060EF8" w:rsidRPr="00EB2F06">
        <w:rPr>
          <w:b/>
          <w:color w:val="000000"/>
          <w:sz w:val="24"/>
          <w:szCs w:val="24"/>
        </w:rPr>
        <w:t>I</w:t>
      </w:r>
      <w:r w:rsidRPr="00EB2F06">
        <w:rPr>
          <w:b/>
          <w:color w:val="000000"/>
          <w:sz w:val="24"/>
          <w:szCs w:val="24"/>
        </w:rPr>
        <w:t>LÍBRIO ECONÔMICO</w:t>
      </w:r>
    </w:p>
    <w:p w:rsidR="00534D14" w:rsidRPr="00EB2F06" w:rsidRDefault="00534D14" w:rsidP="006778FB">
      <w:pPr>
        <w:pStyle w:val="Cabealho"/>
        <w:tabs>
          <w:tab w:val="left" w:pos="708"/>
        </w:tabs>
        <w:jc w:val="both"/>
        <w:rPr>
          <w:color w:val="000000"/>
          <w:sz w:val="24"/>
          <w:szCs w:val="24"/>
        </w:rPr>
      </w:pPr>
      <w:r w:rsidRPr="00EB2F06">
        <w:rPr>
          <w:color w:val="000000"/>
          <w:sz w:val="24"/>
          <w:szCs w:val="24"/>
        </w:rPr>
        <w:t>29.1 – Na hipótese de sobrevirem fatos imprevisíveis, ou previsíveis, porém de conseqüências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5F3CE7" w:rsidRPr="00CC0541" w:rsidRDefault="00534D14" w:rsidP="006778FB">
      <w:pPr>
        <w:widowControl w:val="0"/>
        <w:tabs>
          <w:tab w:val="left" w:pos="-180"/>
          <w:tab w:val="left" w:pos="0"/>
        </w:tabs>
        <w:spacing w:before="240" w:after="240"/>
        <w:jc w:val="both"/>
        <w:rPr>
          <w:b/>
          <w:color w:val="000000"/>
          <w:sz w:val="24"/>
          <w:szCs w:val="24"/>
          <w:shd w:val="clear" w:color="auto" w:fill="FFFFFF"/>
        </w:rPr>
      </w:pPr>
      <w:r w:rsidRPr="00CC0541">
        <w:rPr>
          <w:b/>
          <w:color w:val="000000"/>
          <w:sz w:val="24"/>
          <w:szCs w:val="24"/>
          <w:shd w:val="clear" w:color="auto" w:fill="FFFFFF"/>
        </w:rPr>
        <w:t>30</w:t>
      </w:r>
      <w:r w:rsidR="005F3CE7" w:rsidRPr="00CC0541">
        <w:rPr>
          <w:b/>
          <w:color w:val="000000"/>
          <w:sz w:val="24"/>
          <w:szCs w:val="24"/>
          <w:shd w:val="clear" w:color="auto" w:fill="FFFFFF"/>
        </w:rPr>
        <w:t xml:space="preserve"> - DAS CONDIÇÕES PARA SEGURO</w:t>
      </w:r>
    </w:p>
    <w:p w:rsidR="00FB1687" w:rsidRPr="00FB1687" w:rsidRDefault="00534D14" w:rsidP="006778FB">
      <w:pPr>
        <w:pStyle w:val="Cabealho"/>
        <w:tabs>
          <w:tab w:val="left" w:pos="426"/>
        </w:tabs>
        <w:spacing w:after="160"/>
        <w:jc w:val="both"/>
        <w:rPr>
          <w:sz w:val="24"/>
          <w:szCs w:val="24"/>
        </w:rPr>
      </w:pPr>
      <w:r w:rsidRPr="00FB1687">
        <w:rPr>
          <w:color w:val="000000"/>
          <w:sz w:val="24"/>
          <w:szCs w:val="24"/>
          <w:shd w:val="clear" w:color="auto" w:fill="FFFFFF"/>
        </w:rPr>
        <w:t>30</w:t>
      </w:r>
      <w:r w:rsidR="005F3CE7" w:rsidRPr="00FB1687">
        <w:rPr>
          <w:color w:val="000000"/>
          <w:sz w:val="24"/>
          <w:szCs w:val="24"/>
          <w:shd w:val="clear" w:color="auto" w:fill="FFFFFF"/>
        </w:rPr>
        <w:t>.1</w:t>
      </w:r>
      <w:r w:rsidR="009D350A" w:rsidRPr="00FB1687">
        <w:rPr>
          <w:color w:val="000000"/>
          <w:sz w:val="24"/>
          <w:szCs w:val="24"/>
          <w:shd w:val="clear" w:color="auto" w:fill="FFFFFF"/>
        </w:rPr>
        <w:t xml:space="preserve"> </w:t>
      </w:r>
      <w:r w:rsidR="005F3CE7" w:rsidRPr="00FB1687">
        <w:rPr>
          <w:color w:val="000000"/>
          <w:sz w:val="24"/>
          <w:szCs w:val="24"/>
          <w:shd w:val="clear" w:color="auto" w:fill="FFFFFF"/>
        </w:rPr>
        <w:t xml:space="preserve">- </w:t>
      </w:r>
      <w:r w:rsidR="00FB1687" w:rsidRPr="00FB1687">
        <w:rPr>
          <w:sz w:val="24"/>
          <w:szCs w:val="24"/>
        </w:rPr>
        <w:t>A aquisição do objeto deste Edital não necessita de seguro.</w:t>
      </w:r>
    </w:p>
    <w:p w:rsidR="00534D14" w:rsidRPr="00CC0541" w:rsidRDefault="00534D14" w:rsidP="006778FB">
      <w:pPr>
        <w:pStyle w:val="Cabealho"/>
        <w:tabs>
          <w:tab w:val="left" w:pos="426"/>
        </w:tabs>
        <w:spacing w:after="240"/>
        <w:jc w:val="both"/>
        <w:rPr>
          <w:b/>
          <w:bCs/>
          <w:color w:val="000000"/>
          <w:sz w:val="24"/>
          <w:szCs w:val="24"/>
        </w:rPr>
      </w:pPr>
      <w:r w:rsidRPr="00CC0541">
        <w:rPr>
          <w:b/>
          <w:bCs/>
          <w:color w:val="000000"/>
          <w:sz w:val="24"/>
          <w:szCs w:val="24"/>
        </w:rPr>
        <w:t>31 - DA IMPUGNAÇÃO DO ATO CONVOCATÓRIO</w:t>
      </w:r>
    </w:p>
    <w:p w:rsidR="00157F61" w:rsidRPr="00157F61" w:rsidRDefault="00157F61" w:rsidP="006778FB">
      <w:pPr>
        <w:widowControl w:val="0"/>
        <w:tabs>
          <w:tab w:val="left" w:pos="-180"/>
          <w:tab w:val="left" w:pos="0"/>
        </w:tabs>
        <w:spacing w:before="240"/>
        <w:jc w:val="both"/>
        <w:rPr>
          <w:bCs/>
          <w:color w:val="000000"/>
          <w:sz w:val="24"/>
          <w:szCs w:val="24"/>
        </w:rPr>
      </w:pPr>
      <w:r w:rsidRPr="00157F61">
        <w:rPr>
          <w:bCs/>
          <w:color w:val="000000"/>
          <w:sz w:val="24"/>
          <w:szCs w:val="24"/>
        </w:rPr>
        <w:t xml:space="preserve">31.1- Qualquer empresa poderá solicitar esclarecimentos, providências ou impugnar o ato convocatório do presente pregão, protocolizando pedido em até 02 (dois) dias úteis antes da data fixada para o recebimento das propostas, no endereço: Praça Governador Roberto Silveira, 44, Centro, Bom Jardim - RJ, deste edital, cabendo </w:t>
      </w:r>
      <w:r w:rsidR="003B7B48">
        <w:rPr>
          <w:bCs/>
          <w:color w:val="000000"/>
          <w:sz w:val="24"/>
          <w:szCs w:val="24"/>
        </w:rPr>
        <w:t>à</w:t>
      </w:r>
      <w:r w:rsidRPr="00157F61">
        <w:rPr>
          <w:bCs/>
          <w:color w:val="000000"/>
          <w:sz w:val="24"/>
          <w:szCs w:val="24"/>
        </w:rPr>
        <w:t xml:space="preserve"> Secretári</w:t>
      </w:r>
      <w:r w:rsidR="0009285C">
        <w:rPr>
          <w:bCs/>
          <w:color w:val="000000"/>
          <w:sz w:val="24"/>
          <w:szCs w:val="24"/>
        </w:rPr>
        <w:t>a</w:t>
      </w:r>
      <w:r w:rsidRPr="00157F61">
        <w:rPr>
          <w:bCs/>
          <w:color w:val="000000"/>
          <w:sz w:val="24"/>
          <w:szCs w:val="24"/>
        </w:rPr>
        <w:t xml:space="preserve"> Municipal de </w:t>
      </w:r>
      <w:r w:rsidR="003B7B48">
        <w:rPr>
          <w:bCs/>
          <w:color w:val="000000"/>
          <w:sz w:val="24"/>
          <w:szCs w:val="24"/>
        </w:rPr>
        <w:t>Assistência Social e Direitos Humanos</w:t>
      </w:r>
      <w:r w:rsidR="00461A90">
        <w:rPr>
          <w:bCs/>
          <w:color w:val="000000"/>
          <w:sz w:val="24"/>
          <w:szCs w:val="24"/>
        </w:rPr>
        <w:t xml:space="preserve"> </w:t>
      </w:r>
      <w:r w:rsidRPr="00157F61">
        <w:rPr>
          <w:bCs/>
          <w:color w:val="000000"/>
          <w:sz w:val="24"/>
          <w:szCs w:val="24"/>
        </w:rPr>
        <w:t>decidir sobre a petição até o prazo de 03 (três) dias úteis, conforme Portaria Municipal nº 425/17, de 16 de novembro de 2017.</w:t>
      </w:r>
    </w:p>
    <w:p w:rsidR="00157F61" w:rsidRDefault="00157F61" w:rsidP="006778FB">
      <w:pPr>
        <w:widowControl w:val="0"/>
        <w:tabs>
          <w:tab w:val="left" w:pos="-180"/>
          <w:tab w:val="left" w:pos="0"/>
        </w:tabs>
        <w:spacing w:before="240"/>
        <w:jc w:val="both"/>
        <w:rPr>
          <w:bCs/>
          <w:color w:val="000000"/>
          <w:sz w:val="24"/>
          <w:szCs w:val="24"/>
        </w:rPr>
      </w:pPr>
      <w:r w:rsidRPr="00157F61">
        <w:rPr>
          <w:bCs/>
          <w:color w:val="000000"/>
          <w:sz w:val="24"/>
          <w:szCs w:val="24"/>
        </w:rPr>
        <w:t>31.2 - Caso seja acolhida a petição contra o ato convocatório, será designada nova data para realização do certame, exceto quando, inquestionavelmente, a alteração não afetar a formulação das propostas.</w:t>
      </w:r>
    </w:p>
    <w:p w:rsidR="00534D14" w:rsidRPr="00EB2F06" w:rsidRDefault="00534D14" w:rsidP="00461A90">
      <w:pPr>
        <w:widowControl w:val="0"/>
        <w:tabs>
          <w:tab w:val="left" w:pos="-180"/>
          <w:tab w:val="left" w:pos="0"/>
        </w:tabs>
        <w:spacing w:before="240" w:after="240"/>
        <w:jc w:val="both"/>
        <w:rPr>
          <w:b/>
          <w:color w:val="000000"/>
          <w:sz w:val="24"/>
          <w:szCs w:val="24"/>
        </w:rPr>
      </w:pPr>
      <w:r w:rsidRPr="00EB2F06">
        <w:rPr>
          <w:b/>
          <w:color w:val="000000"/>
          <w:sz w:val="24"/>
          <w:szCs w:val="24"/>
        </w:rPr>
        <w:t>32 - DAS DISPOSIÇÕES FINAIS:</w:t>
      </w:r>
    </w:p>
    <w:p w:rsidR="00534D14" w:rsidRPr="00EB2F06" w:rsidRDefault="00534D14" w:rsidP="006778FB">
      <w:pPr>
        <w:pStyle w:val="Cabealho"/>
        <w:tabs>
          <w:tab w:val="clear" w:pos="4419"/>
          <w:tab w:val="clear" w:pos="8838"/>
        </w:tabs>
        <w:jc w:val="both"/>
        <w:rPr>
          <w:color w:val="000000"/>
          <w:sz w:val="24"/>
          <w:szCs w:val="24"/>
        </w:rPr>
      </w:pPr>
      <w:r w:rsidRPr="00EB2F06">
        <w:rPr>
          <w:color w:val="000000"/>
          <w:sz w:val="24"/>
          <w:szCs w:val="24"/>
        </w:rPr>
        <w:lastRenderedPageBreak/>
        <w:t>32.1 – É facultado ao Pregoeiro ou autoridade superior, em qualquer fase da licitação, promover diligência a esclarecer ou complementar a instrução do processo, vedada a inclusão posterior de documentos ou informação que deveria constar no ato da sessão pública.</w:t>
      </w:r>
    </w:p>
    <w:p w:rsidR="006D32D4" w:rsidRPr="00EB2F06" w:rsidRDefault="006D32D4" w:rsidP="006778FB">
      <w:pPr>
        <w:pStyle w:val="Cabealho"/>
        <w:tabs>
          <w:tab w:val="clear" w:pos="4419"/>
          <w:tab w:val="clear" w:pos="8838"/>
        </w:tabs>
        <w:jc w:val="both"/>
        <w:rPr>
          <w:color w:val="000000"/>
          <w:sz w:val="24"/>
          <w:szCs w:val="24"/>
        </w:rPr>
      </w:pPr>
    </w:p>
    <w:p w:rsidR="001F3C7D" w:rsidRDefault="006D32D4" w:rsidP="006778FB">
      <w:pPr>
        <w:pStyle w:val="Cabealho"/>
        <w:tabs>
          <w:tab w:val="clear" w:pos="4419"/>
          <w:tab w:val="clear" w:pos="8838"/>
        </w:tabs>
        <w:jc w:val="both"/>
        <w:rPr>
          <w:color w:val="000000"/>
          <w:sz w:val="24"/>
          <w:szCs w:val="24"/>
        </w:rPr>
      </w:pPr>
      <w:r w:rsidRPr="00EB2F06">
        <w:rPr>
          <w:color w:val="000000"/>
          <w:sz w:val="24"/>
          <w:szCs w:val="24"/>
        </w:rPr>
        <w:t>32.1.1 – O Pregoeiro poderá a qualquer momento convocar funcionário competente da Prefeitura para esclarecer eventuais dúvidas técnicas relacionadas à especificação dos itens e a proposta apresentada pelas empresas.</w:t>
      </w:r>
    </w:p>
    <w:p w:rsidR="001F3C7D" w:rsidRDefault="001F3C7D" w:rsidP="006778FB">
      <w:pPr>
        <w:pStyle w:val="Cabealho"/>
        <w:tabs>
          <w:tab w:val="clear" w:pos="4419"/>
          <w:tab w:val="clear" w:pos="8838"/>
        </w:tabs>
        <w:jc w:val="both"/>
        <w:rPr>
          <w:color w:val="000000"/>
          <w:sz w:val="24"/>
          <w:szCs w:val="24"/>
        </w:rPr>
      </w:pPr>
    </w:p>
    <w:p w:rsidR="00534D14" w:rsidRPr="00EB2F06" w:rsidRDefault="00534D14" w:rsidP="006778FB">
      <w:pPr>
        <w:pStyle w:val="Cabealho"/>
        <w:tabs>
          <w:tab w:val="clear" w:pos="4419"/>
          <w:tab w:val="clear" w:pos="8838"/>
        </w:tabs>
        <w:jc w:val="both"/>
        <w:rPr>
          <w:color w:val="000000"/>
          <w:sz w:val="24"/>
          <w:szCs w:val="24"/>
        </w:rPr>
      </w:pPr>
      <w:r w:rsidRPr="00EB2F06">
        <w:rPr>
          <w:color w:val="000000"/>
          <w:sz w:val="24"/>
          <w:szCs w:val="24"/>
        </w:rPr>
        <w:t>32.2 – Os proponentes assumirão todos os custos de preparação e apresentação de suas propostas, não cabendo ao Município de Bom Jardim responsabilidade por qualquer custo, independente da condução ou do resultado do processo licitatório.</w:t>
      </w:r>
    </w:p>
    <w:p w:rsidR="00534D14" w:rsidRPr="00EB2F06" w:rsidRDefault="00534D14" w:rsidP="006778FB">
      <w:pPr>
        <w:pStyle w:val="Cabealho"/>
        <w:tabs>
          <w:tab w:val="clear" w:pos="4419"/>
          <w:tab w:val="clear" w:pos="8838"/>
        </w:tabs>
        <w:jc w:val="both"/>
        <w:rPr>
          <w:color w:val="000000"/>
          <w:sz w:val="24"/>
          <w:szCs w:val="24"/>
        </w:rPr>
      </w:pPr>
    </w:p>
    <w:p w:rsidR="00534D14" w:rsidRPr="00EB2F06" w:rsidRDefault="00534D14" w:rsidP="006778FB">
      <w:pPr>
        <w:pStyle w:val="Cabealho"/>
        <w:tabs>
          <w:tab w:val="clear" w:pos="4419"/>
          <w:tab w:val="clear" w:pos="8838"/>
        </w:tabs>
        <w:jc w:val="both"/>
        <w:rPr>
          <w:color w:val="000000"/>
          <w:sz w:val="24"/>
          <w:szCs w:val="24"/>
        </w:rPr>
      </w:pPr>
      <w:r w:rsidRPr="00EB2F06">
        <w:rPr>
          <w:color w:val="000000"/>
          <w:sz w:val="24"/>
          <w:szCs w:val="24"/>
        </w:rPr>
        <w:t>32.3 – Os proponentes são responsáveis pela fidelidade e legitimidade das informações e dos documentos apresentados em qualquer fase da licitação.</w:t>
      </w:r>
    </w:p>
    <w:p w:rsidR="006D32D4" w:rsidRPr="00EB2F06" w:rsidRDefault="006D32D4" w:rsidP="006778FB">
      <w:pPr>
        <w:pStyle w:val="Cabealho"/>
        <w:tabs>
          <w:tab w:val="clear" w:pos="4419"/>
          <w:tab w:val="clear" w:pos="8838"/>
        </w:tabs>
        <w:jc w:val="both"/>
        <w:rPr>
          <w:color w:val="000000"/>
          <w:sz w:val="24"/>
          <w:szCs w:val="24"/>
        </w:rPr>
      </w:pPr>
    </w:p>
    <w:p w:rsidR="00534D14" w:rsidRPr="00EB2F06" w:rsidRDefault="00534D14" w:rsidP="006778FB">
      <w:pPr>
        <w:pStyle w:val="Cabealho"/>
        <w:tabs>
          <w:tab w:val="clear" w:pos="4419"/>
          <w:tab w:val="clear" w:pos="8838"/>
        </w:tabs>
        <w:jc w:val="both"/>
        <w:rPr>
          <w:color w:val="000000"/>
          <w:sz w:val="24"/>
          <w:szCs w:val="24"/>
        </w:rPr>
      </w:pPr>
      <w:r w:rsidRPr="00EB2F06">
        <w:rPr>
          <w:color w:val="000000"/>
          <w:sz w:val="24"/>
          <w:szCs w:val="24"/>
        </w:rPr>
        <w:t>32.4 – Após a apresentação da proposta, não caberá desistência, salvo por motivo justo decorrente de fato superveniente e aceito pelo Pregoeiro.</w:t>
      </w:r>
    </w:p>
    <w:p w:rsidR="00534D14" w:rsidRPr="00EB2F06" w:rsidRDefault="00534D14" w:rsidP="006778FB">
      <w:pPr>
        <w:pStyle w:val="Cabealho"/>
        <w:tabs>
          <w:tab w:val="clear" w:pos="4419"/>
          <w:tab w:val="clear" w:pos="8838"/>
        </w:tabs>
        <w:jc w:val="both"/>
        <w:rPr>
          <w:color w:val="000000"/>
          <w:sz w:val="24"/>
          <w:szCs w:val="24"/>
        </w:rPr>
      </w:pPr>
    </w:p>
    <w:p w:rsidR="00534D14" w:rsidRPr="00EB2F06" w:rsidRDefault="00534D14" w:rsidP="006778FB">
      <w:pPr>
        <w:pStyle w:val="Cabealho"/>
        <w:tabs>
          <w:tab w:val="clear" w:pos="4419"/>
          <w:tab w:val="clear" w:pos="8838"/>
        </w:tabs>
        <w:jc w:val="both"/>
        <w:rPr>
          <w:color w:val="000000"/>
          <w:sz w:val="24"/>
          <w:szCs w:val="24"/>
        </w:rPr>
      </w:pPr>
      <w:r w:rsidRPr="00EB2F06">
        <w:rPr>
          <w:color w:val="000000"/>
          <w:sz w:val="24"/>
          <w:szCs w:val="24"/>
        </w:rPr>
        <w:t>32.5 – 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do Pregoeiro.</w:t>
      </w:r>
    </w:p>
    <w:p w:rsidR="00534D14" w:rsidRPr="00EB2F06" w:rsidRDefault="00534D14" w:rsidP="006778FB">
      <w:pPr>
        <w:pStyle w:val="Cabealho"/>
        <w:tabs>
          <w:tab w:val="clear" w:pos="4419"/>
          <w:tab w:val="clear" w:pos="8838"/>
        </w:tabs>
        <w:jc w:val="both"/>
        <w:rPr>
          <w:color w:val="000000"/>
          <w:sz w:val="24"/>
          <w:szCs w:val="24"/>
        </w:rPr>
      </w:pPr>
    </w:p>
    <w:p w:rsidR="00534D14" w:rsidRPr="00EB2F06" w:rsidRDefault="00534D14" w:rsidP="006778FB">
      <w:pPr>
        <w:pStyle w:val="Cabealho"/>
        <w:tabs>
          <w:tab w:val="clear" w:pos="4419"/>
          <w:tab w:val="clear" w:pos="8838"/>
        </w:tabs>
        <w:jc w:val="both"/>
        <w:rPr>
          <w:color w:val="000000"/>
          <w:sz w:val="24"/>
          <w:szCs w:val="24"/>
        </w:rPr>
      </w:pPr>
      <w:r w:rsidRPr="00EB2F06">
        <w:rPr>
          <w:color w:val="000000"/>
          <w:sz w:val="24"/>
          <w:szCs w:val="24"/>
        </w:rPr>
        <w:t>32.6 – Na contagem dos prazos estabelecidos neste edital, excluir-se-á o dia do início e incluir-se-á o do vencimento, iniciando-se os prazos em dias de expediente da Prefeitura Municipal de Bom Jardim.</w:t>
      </w:r>
    </w:p>
    <w:p w:rsidR="00534D14" w:rsidRPr="00EB2F06" w:rsidRDefault="00534D14" w:rsidP="006778FB">
      <w:pPr>
        <w:pStyle w:val="Cabealho"/>
        <w:tabs>
          <w:tab w:val="clear" w:pos="4419"/>
          <w:tab w:val="clear" w:pos="8838"/>
        </w:tabs>
        <w:jc w:val="both"/>
        <w:rPr>
          <w:color w:val="000000"/>
          <w:sz w:val="24"/>
          <w:szCs w:val="24"/>
        </w:rPr>
      </w:pPr>
    </w:p>
    <w:p w:rsidR="00534D14" w:rsidRPr="00EB2F06" w:rsidRDefault="00534D14" w:rsidP="006778FB">
      <w:pPr>
        <w:pStyle w:val="Cabealho"/>
        <w:tabs>
          <w:tab w:val="clear" w:pos="4419"/>
          <w:tab w:val="clear" w:pos="8838"/>
        </w:tabs>
        <w:jc w:val="both"/>
        <w:rPr>
          <w:color w:val="000000"/>
          <w:sz w:val="24"/>
          <w:szCs w:val="24"/>
        </w:rPr>
      </w:pPr>
      <w:r w:rsidRPr="00EB2F06">
        <w:rPr>
          <w:color w:val="000000"/>
          <w:sz w:val="24"/>
          <w:szCs w:val="24"/>
        </w:rPr>
        <w:t>32.7 – O desatendimento à exigências formais não essenciais e sanavéis não importará na exclusão do licitante, desde que seja possível a exata compreensão da sua proposta e a aferição da sua habilitação durante a realização da sessão pública de pregão.</w:t>
      </w:r>
    </w:p>
    <w:p w:rsidR="00534D14" w:rsidRPr="00EB2F06" w:rsidRDefault="00534D14" w:rsidP="006778FB">
      <w:pPr>
        <w:pStyle w:val="Cabealho"/>
        <w:tabs>
          <w:tab w:val="clear" w:pos="4419"/>
          <w:tab w:val="clear" w:pos="8838"/>
        </w:tabs>
        <w:jc w:val="both"/>
        <w:rPr>
          <w:color w:val="000000"/>
          <w:sz w:val="24"/>
          <w:szCs w:val="24"/>
        </w:rPr>
      </w:pPr>
    </w:p>
    <w:p w:rsidR="00534D14" w:rsidRPr="00EB2F06" w:rsidRDefault="00534D14" w:rsidP="006778FB">
      <w:pPr>
        <w:pStyle w:val="Cabealho"/>
        <w:tabs>
          <w:tab w:val="clear" w:pos="4419"/>
          <w:tab w:val="clear" w:pos="8838"/>
        </w:tabs>
        <w:jc w:val="both"/>
        <w:rPr>
          <w:color w:val="000000"/>
          <w:sz w:val="24"/>
          <w:szCs w:val="24"/>
        </w:rPr>
      </w:pPr>
      <w:r w:rsidRPr="00EB2F06">
        <w:rPr>
          <w:color w:val="000000"/>
          <w:sz w:val="24"/>
          <w:szCs w:val="24"/>
        </w:rPr>
        <w:t>32.8 – As normas que disciplinam este pregão serão sempre interpretadas em favor da ampliação da disputa entre os interessados, em comprometimento da segurança do futuro contrato.</w:t>
      </w:r>
    </w:p>
    <w:p w:rsidR="00534D14" w:rsidRPr="00EB2F06" w:rsidRDefault="00534D14" w:rsidP="006778FB">
      <w:pPr>
        <w:pStyle w:val="Cabealho"/>
        <w:tabs>
          <w:tab w:val="clear" w:pos="4419"/>
          <w:tab w:val="clear" w:pos="8838"/>
        </w:tabs>
        <w:jc w:val="both"/>
        <w:rPr>
          <w:color w:val="000000"/>
          <w:sz w:val="24"/>
          <w:szCs w:val="24"/>
        </w:rPr>
      </w:pPr>
    </w:p>
    <w:p w:rsidR="00534D14" w:rsidRPr="00EB2F06" w:rsidRDefault="00534D14" w:rsidP="006778FB">
      <w:pPr>
        <w:pStyle w:val="Cabealho"/>
        <w:tabs>
          <w:tab w:val="clear" w:pos="4419"/>
          <w:tab w:val="clear" w:pos="8838"/>
        </w:tabs>
        <w:jc w:val="both"/>
        <w:rPr>
          <w:color w:val="000000"/>
          <w:sz w:val="24"/>
          <w:szCs w:val="24"/>
        </w:rPr>
      </w:pPr>
      <w:r w:rsidRPr="00EB2F06">
        <w:rPr>
          <w:color w:val="000000"/>
          <w:sz w:val="24"/>
          <w:szCs w:val="24"/>
        </w:rPr>
        <w:t>32.9 – A homologação do resultado desta licitação não implicará direito à contratação.</w:t>
      </w:r>
    </w:p>
    <w:p w:rsidR="00534D14" w:rsidRPr="00EB2F06" w:rsidRDefault="00534D14" w:rsidP="006778FB">
      <w:pPr>
        <w:pStyle w:val="Cabealho"/>
        <w:tabs>
          <w:tab w:val="clear" w:pos="4419"/>
          <w:tab w:val="clear" w:pos="8838"/>
        </w:tabs>
        <w:jc w:val="both"/>
        <w:rPr>
          <w:color w:val="000000"/>
          <w:sz w:val="24"/>
          <w:szCs w:val="24"/>
        </w:rPr>
      </w:pPr>
    </w:p>
    <w:p w:rsidR="00534D14" w:rsidRPr="00EB2F06" w:rsidRDefault="00534D14" w:rsidP="006778FB">
      <w:pPr>
        <w:pStyle w:val="Cabealho"/>
        <w:tabs>
          <w:tab w:val="clear" w:pos="4419"/>
          <w:tab w:val="clear" w:pos="8838"/>
        </w:tabs>
        <w:jc w:val="both"/>
        <w:rPr>
          <w:color w:val="000000"/>
          <w:sz w:val="24"/>
          <w:szCs w:val="24"/>
        </w:rPr>
      </w:pPr>
      <w:r w:rsidRPr="00EB2F06">
        <w:rPr>
          <w:color w:val="000000"/>
          <w:sz w:val="24"/>
          <w:szCs w:val="24"/>
        </w:rPr>
        <w:t>32.10 – As disposições estabelecidas neste edital poderão ser alteradas, observadas as disposições do Parágrafo 4º do art. 21 da Lei 8.666/93.</w:t>
      </w:r>
    </w:p>
    <w:p w:rsidR="00534D14" w:rsidRPr="00EB2F06" w:rsidRDefault="00534D14" w:rsidP="006778FB">
      <w:pPr>
        <w:pStyle w:val="Cabealho"/>
        <w:tabs>
          <w:tab w:val="clear" w:pos="4419"/>
          <w:tab w:val="clear" w:pos="8838"/>
        </w:tabs>
        <w:jc w:val="both"/>
        <w:rPr>
          <w:color w:val="000000"/>
          <w:sz w:val="24"/>
          <w:szCs w:val="24"/>
        </w:rPr>
      </w:pPr>
    </w:p>
    <w:p w:rsidR="00534D14" w:rsidRPr="00EB2F06" w:rsidRDefault="00534D14" w:rsidP="006778FB">
      <w:pPr>
        <w:pStyle w:val="Cabealho"/>
        <w:tabs>
          <w:tab w:val="clear" w:pos="4419"/>
          <w:tab w:val="clear" w:pos="8838"/>
        </w:tabs>
        <w:jc w:val="both"/>
        <w:rPr>
          <w:color w:val="000000"/>
          <w:sz w:val="24"/>
          <w:szCs w:val="24"/>
        </w:rPr>
      </w:pPr>
      <w:r w:rsidRPr="00EB2F06">
        <w:rPr>
          <w:color w:val="000000"/>
          <w:sz w:val="24"/>
          <w:szCs w:val="24"/>
        </w:rPr>
        <w:t>32.11 – O recebimento dos envelopes não gera nenhum direito para o licitante perante o Município.</w:t>
      </w:r>
    </w:p>
    <w:p w:rsidR="00534D14" w:rsidRPr="00EB2F06" w:rsidRDefault="00534D14" w:rsidP="006778FB">
      <w:pPr>
        <w:pStyle w:val="Cabealho"/>
        <w:tabs>
          <w:tab w:val="clear" w:pos="4419"/>
          <w:tab w:val="clear" w:pos="8838"/>
        </w:tabs>
        <w:jc w:val="both"/>
        <w:rPr>
          <w:color w:val="000000"/>
          <w:sz w:val="24"/>
          <w:szCs w:val="24"/>
        </w:rPr>
      </w:pPr>
    </w:p>
    <w:p w:rsidR="00534D14" w:rsidRPr="00EB2F06" w:rsidRDefault="00534D14" w:rsidP="006778FB">
      <w:pPr>
        <w:pStyle w:val="Cabealho"/>
        <w:tabs>
          <w:tab w:val="clear" w:pos="4419"/>
          <w:tab w:val="clear" w:pos="8838"/>
        </w:tabs>
        <w:jc w:val="both"/>
        <w:rPr>
          <w:color w:val="000000"/>
          <w:sz w:val="24"/>
          <w:szCs w:val="24"/>
        </w:rPr>
      </w:pPr>
      <w:r w:rsidRPr="00EB2F06">
        <w:rPr>
          <w:color w:val="000000"/>
          <w:sz w:val="24"/>
          <w:szCs w:val="24"/>
        </w:rPr>
        <w:t>32.12 – Fica assegurado ao Município de Bom Jardim, sem que caiba aos licitantes indenizações:</w:t>
      </w:r>
    </w:p>
    <w:p w:rsidR="00534D14" w:rsidRPr="00EB2F06" w:rsidRDefault="00534D14" w:rsidP="006778FB">
      <w:pPr>
        <w:pStyle w:val="Cabealho"/>
        <w:tabs>
          <w:tab w:val="clear" w:pos="4419"/>
          <w:tab w:val="clear" w:pos="8838"/>
        </w:tabs>
        <w:jc w:val="both"/>
        <w:rPr>
          <w:color w:val="000000"/>
          <w:sz w:val="24"/>
          <w:szCs w:val="24"/>
        </w:rPr>
      </w:pPr>
    </w:p>
    <w:p w:rsidR="00534D14" w:rsidRPr="00EB2F06" w:rsidRDefault="00534D14" w:rsidP="006778FB">
      <w:pPr>
        <w:pStyle w:val="Cabealho"/>
        <w:numPr>
          <w:ilvl w:val="0"/>
          <w:numId w:val="1"/>
        </w:numPr>
        <w:tabs>
          <w:tab w:val="clear" w:pos="4419"/>
          <w:tab w:val="clear" w:pos="8838"/>
        </w:tabs>
        <w:ind w:left="0" w:firstLine="0"/>
        <w:jc w:val="both"/>
        <w:rPr>
          <w:color w:val="000000"/>
          <w:sz w:val="24"/>
          <w:szCs w:val="24"/>
        </w:rPr>
      </w:pPr>
      <w:r w:rsidRPr="00EB2F06">
        <w:rPr>
          <w:color w:val="000000"/>
          <w:sz w:val="24"/>
          <w:szCs w:val="24"/>
        </w:rPr>
        <w:t>Adiar a data da abertura da presente licitação, dando disso conhecimento aos interessados, com antecedência mínima de 48(quarenta e oito) horas;</w:t>
      </w:r>
    </w:p>
    <w:p w:rsidR="00534D14" w:rsidRPr="00EB2F06" w:rsidRDefault="00534D14" w:rsidP="006778FB">
      <w:pPr>
        <w:pStyle w:val="Cabealho"/>
        <w:numPr>
          <w:ilvl w:val="0"/>
          <w:numId w:val="1"/>
        </w:numPr>
        <w:tabs>
          <w:tab w:val="clear" w:pos="4419"/>
          <w:tab w:val="clear" w:pos="8838"/>
        </w:tabs>
        <w:ind w:left="0" w:firstLine="0"/>
        <w:jc w:val="both"/>
        <w:rPr>
          <w:color w:val="000000"/>
          <w:sz w:val="24"/>
          <w:szCs w:val="24"/>
        </w:rPr>
      </w:pPr>
      <w:r w:rsidRPr="00EB2F06">
        <w:rPr>
          <w:color w:val="000000"/>
          <w:sz w:val="24"/>
          <w:szCs w:val="24"/>
        </w:rPr>
        <w:t>Revogar, no todo ou em parte, a presente licitação, dando disso ciência aos interessados, anular a presente licitação, dando disso ciência aos interessados.</w:t>
      </w:r>
    </w:p>
    <w:p w:rsidR="00534D14" w:rsidRPr="00EB2F06" w:rsidRDefault="00534D14" w:rsidP="006778FB">
      <w:pPr>
        <w:pStyle w:val="Cabealho"/>
        <w:tabs>
          <w:tab w:val="clear" w:pos="4419"/>
          <w:tab w:val="clear" w:pos="8838"/>
        </w:tabs>
        <w:jc w:val="both"/>
        <w:rPr>
          <w:color w:val="000000"/>
          <w:sz w:val="24"/>
          <w:szCs w:val="24"/>
        </w:rPr>
      </w:pPr>
    </w:p>
    <w:p w:rsidR="00534D14" w:rsidRPr="00EB2F06" w:rsidRDefault="00534D14" w:rsidP="006778FB">
      <w:pPr>
        <w:pStyle w:val="Cabealho"/>
        <w:tabs>
          <w:tab w:val="clear" w:pos="4419"/>
          <w:tab w:val="clear" w:pos="8838"/>
        </w:tabs>
        <w:jc w:val="both"/>
        <w:rPr>
          <w:color w:val="000000"/>
          <w:sz w:val="24"/>
          <w:szCs w:val="24"/>
        </w:rPr>
      </w:pPr>
      <w:r w:rsidRPr="00EB2F06">
        <w:rPr>
          <w:color w:val="000000"/>
          <w:sz w:val="24"/>
          <w:szCs w:val="24"/>
        </w:rPr>
        <w:t>32.13- Fica eleito o foro da Comarca de Bom Jardim, para dirimir quaisquer questões ou controvérsias oriundas da presente licitação, com renúncia de qualquer outro por mais privilegiado que seja.</w:t>
      </w:r>
    </w:p>
    <w:p w:rsidR="00534D14" w:rsidRPr="00EB2F06" w:rsidRDefault="00534D14" w:rsidP="006778FB">
      <w:pPr>
        <w:pStyle w:val="Cabealho"/>
        <w:tabs>
          <w:tab w:val="clear" w:pos="4419"/>
          <w:tab w:val="clear" w:pos="8838"/>
        </w:tabs>
        <w:jc w:val="both"/>
        <w:rPr>
          <w:color w:val="000000"/>
          <w:sz w:val="24"/>
          <w:szCs w:val="24"/>
        </w:rPr>
      </w:pPr>
    </w:p>
    <w:p w:rsidR="00534D14" w:rsidRPr="00EB2F06" w:rsidRDefault="00534D14" w:rsidP="006778FB">
      <w:pPr>
        <w:pStyle w:val="Cabealho"/>
        <w:tabs>
          <w:tab w:val="clear" w:pos="4419"/>
          <w:tab w:val="clear" w:pos="8838"/>
        </w:tabs>
        <w:jc w:val="both"/>
        <w:rPr>
          <w:color w:val="000000"/>
          <w:sz w:val="24"/>
          <w:szCs w:val="24"/>
        </w:rPr>
      </w:pPr>
      <w:r w:rsidRPr="00EB2F06">
        <w:rPr>
          <w:color w:val="000000"/>
          <w:sz w:val="24"/>
          <w:szCs w:val="24"/>
        </w:rPr>
        <w:t>32.14 – 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omissos, estes serão solucionados à luz das disposições contidas</w:t>
      </w:r>
      <w:r w:rsidRPr="00EB2F06">
        <w:rPr>
          <w:color w:val="000000"/>
          <w:sz w:val="24"/>
          <w:szCs w:val="24"/>
          <w:u w:val="single"/>
        </w:rPr>
        <w:t xml:space="preserve"> na Lei Federal nº 8.666/93 e alterações posteriores, na Lei Federal nº 10.520, no Decreto Municipal nº 1.393/05 e no Decreto Municipal nº 2156/10</w:t>
      </w:r>
      <w:r w:rsidRPr="00EB2F06">
        <w:rPr>
          <w:color w:val="000000"/>
          <w:sz w:val="24"/>
          <w:szCs w:val="24"/>
        </w:rPr>
        <w:t>, e demais normas pertinentes.</w:t>
      </w:r>
    </w:p>
    <w:p w:rsidR="006D32D4" w:rsidRPr="00EB2F06" w:rsidRDefault="006D32D4" w:rsidP="006778FB">
      <w:pPr>
        <w:pStyle w:val="Cabealho"/>
        <w:tabs>
          <w:tab w:val="clear" w:pos="4419"/>
          <w:tab w:val="clear" w:pos="8838"/>
        </w:tabs>
        <w:jc w:val="both"/>
        <w:rPr>
          <w:color w:val="000000"/>
          <w:sz w:val="24"/>
          <w:szCs w:val="24"/>
        </w:rPr>
      </w:pPr>
    </w:p>
    <w:p w:rsidR="00534D14" w:rsidRPr="00EB2F06" w:rsidRDefault="00534D14" w:rsidP="006778FB">
      <w:pPr>
        <w:pStyle w:val="Cabealho"/>
        <w:tabs>
          <w:tab w:val="clear" w:pos="4419"/>
          <w:tab w:val="clear" w:pos="8838"/>
        </w:tabs>
        <w:jc w:val="both"/>
        <w:rPr>
          <w:b/>
          <w:color w:val="000000"/>
          <w:sz w:val="24"/>
          <w:szCs w:val="24"/>
        </w:rPr>
      </w:pPr>
      <w:r w:rsidRPr="00EB2F06">
        <w:rPr>
          <w:b/>
          <w:color w:val="000000"/>
          <w:sz w:val="24"/>
          <w:szCs w:val="24"/>
        </w:rPr>
        <w:t>32.15 – DA DOTAÇÃO ORÇAMENTÁRIA</w:t>
      </w:r>
    </w:p>
    <w:p w:rsidR="00534D14" w:rsidRPr="00EB2F06" w:rsidRDefault="00534D14" w:rsidP="006778FB">
      <w:pPr>
        <w:pStyle w:val="Cabealho"/>
        <w:tabs>
          <w:tab w:val="clear" w:pos="4419"/>
          <w:tab w:val="clear" w:pos="8838"/>
        </w:tabs>
        <w:jc w:val="both"/>
        <w:rPr>
          <w:b/>
          <w:color w:val="000000"/>
          <w:sz w:val="24"/>
          <w:szCs w:val="24"/>
        </w:rPr>
      </w:pPr>
    </w:p>
    <w:p w:rsidR="00534D14" w:rsidRDefault="00534D14" w:rsidP="00461A90">
      <w:pPr>
        <w:pStyle w:val="Cabealho"/>
        <w:tabs>
          <w:tab w:val="clear" w:pos="4419"/>
          <w:tab w:val="clear" w:pos="8838"/>
        </w:tabs>
        <w:spacing w:after="240"/>
        <w:jc w:val="both"/>
        <w:rPr>
          <w:color w:val="000000"/>
          <w:sz w:val="24"/>
          <w:szCs w:val="24"/>
        </w:rPr>
      </w:pPr>
      <w:r w:rsidRPr="00EB2F06">
        <w:rPr>
          <w:color w:val="000000"/>
          <w:sz w:val="24"/>
          <w:szCs w:val="24"/>
        </w:rPr>
        <w:t>32.15.1 – Os créditos pelos quais as despesas relativas à presente licitação correrão por conta das seguintes dotações orçamentária.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88"/>
        <w:gridCol w:w="3127"/>
        <w:gridCol w:w="2023"/>
        <w:gridCol w:w="2340"/>
      </w:tblGrid>
      <w:tr w:rsidR="003B7B48" w:rsidRPr="00957241" w:rsidTr="003B7B48">
        <w:tc>
          <w:tcPr>
            <w:tcW w:w="1488" w:type="dxa"/>
          </w:tcPr>
          <w:p w:rsidR="003B7B48" w:rsidRPr="00157F61" w:rsidRDefault="006E5155" w:rsidP="006778FB">
            <w:pPr>
              <w:pStyle w:val="Padro"/>
              <w:jc w:val="center"/>
              <w:rPr>
                <w:b/>
                <w:color w:val="000000"/>
                <w:szCs w:val="24"/>
              </w:rPr>
            </w:pPr>
            <w:r>
              <w:rPr>
                <w:b/>
                <w:color w:val="000000"/>
                <w:szCs w:val="24"/>
              </w:rPr>
              <w:t>CONTA</w:t>
            </w:r>
          </w:p>
        </w:tc>
        <w:tc>
          <w:tcPr>
            <w:tcW w:w="3127" w:type="dxa"/>
          </w:tcPr>
          <w:p w:rsidR="003B7B48" w:rsidRPr="00157F61" w:rsidRDefault="003B7B48" w:rsidP="006778FB">
            <w:pPr>
              <w:pStyle w:val="Padro"/>
              <w:jc w:val="center"/>
              <w:rPr>
                <w:b/>
                <w:color w:val="000000"/>
                <w:szCs w:val="24"/>
              </w:rPr>
            </w:pPr>
            <w:r w:rsidRPr="00157F61">
              <w:rPr>
                <w:b/>
                <w:color w:val="000000"/>
                <w:szCs w:val="24"/>
              </w:rPr>
              <w:t>PROG. DE TRABALHO</w:t>
            </w:r>
          </w:p>
        </w:tc>
        <w:tc>
          <w:tcPr>
            <w:tcW w:w="2023" w:type="dxa"/>
            <w:tcBorders>
              <w:right w:val="single" w:sz="4" w:space="0" w:color="auto"/>
            </w:tcBorders>
          </w:tcPr>
          <w:p w:rsidR="003B7B48" w:rsidRPr="00157F61" w:rsidRDefault="003B7B48" w:rsidP="006778FB">
            <w:pPr>
              <w:pStyle w:val="Padro"/>
              <w:jc w:val="center"/>
              <w:rPr>
                <w:b/>
                <w:color w:val="000000"/>
                <w:szCs w:val="24"/>
              </w:rPr>
            </w:pPr>
            <w:r w:rsidRPr="00157F61">
              <w:rPr>
                <w:b/>
                <w:color w:val="000000"/>
                <w:szCs w:val="24"/>
              </w:rPr>
              <w:t>NAT. DESPESA</w:t>
            </w:r>
          </w:p>
        </w:tc>
        <w:tc>
          <w:tcPr>
            <w:tcW w:w="2340" w:type="dxa"/>
            <w:tcBorders>
              <w:top w:val="nil"/>
              <w:left w:val="nil"/>
              <w:bottom w:val="nil"/>
              <w:right w:val="nil"/>
            </w:tcBorders>
          </w:tcPr>
          <w:p w:rsidR="003B7B48" w:rsidRPr="00157F61" w:rsidRDefault="003B7B48" w:rsidP="006778FB">
            <w:pPr>
              <w:pStyle w:val="Padro"/>
              <w:jc w:val="center"/>
              <w:rPr>
                <w:b/>
                <w:color w:val="000000"/>
                <w:szCs w:val="24"/>
              </w:rPr>
            </w:pPr>
          </w:p>
        </w:tc>
      </w:tr>
      <w:tr w:rsidR="003B7B48" w:rsidRPr="00957241" w:rsidTr="003B7B48">
        <w:tc>
          <w:tcPr>
            <w:tcW w:w="1488" w:type="dxa"/>
          </w:tcPr>
          <w:p w:rsidR="003B7B48" w:rsidRPr="006E5155" w:rsidRDefault="0009285C" w:rsidP="006778FB">
            <w:pPr>
              <w:jc w:val="center"/>
              <w:rPr>
                <w:color w:val="000000"/>
                <w:sz w:val="24"/>
                <w:szCs w:val="24"/>
              </w:rPr>
            </w:pPr>
            <w:r>
              <w:rPr>
                <w:color w:val="000000"/>
                <w:sz w:val="24"/>
                <w:szCs w:val="24"/>
              </w:rPr>
              <w:t>060</w:t>
            </w:r>
          </w:p>
        </w:tc>
        <w:tc>
          <w:tcPr>
            <w:tcW w:w="3127" w:type="dxa"/>
          </w:tcPr>
          <w:p w:rsidR="003B7B48" w:rsidRPr="00157F61" w:rsidRDefault="0009285C" w:rsidP="006778FB">
            <w:pPr>
              <w:jc w:val="center"/>
              <w:rPr>
                <w:color w:val="000000"/>
                <w:sz w:val="24"/>
                <w:szCs w:val="24"/>
              </w:rPr>
            </w:pPr>
            <w:r>
              <w:rPr>
                <w:color w:val="000000"/>
                <w:sz w:val="24"/>
                <w:szCs w:val="24"/>
              </w:rPr>
              <w:t>0900.0824400732.090</w:t>
            </w:r>
          </w:p>
        </w:tc>
        <w:tc>
          <w:tcPr>
            <w:tcW w:w="2023" w:type="dxa"/>
          </w:tcPr>
          <w:p w:rsidR="003B7B48" w:rsidRPr="00157F61" w:rsidRDefault="006E5155" w:rsidP="0009285C">
            <w:pPr>
              <w:jc w:val="center"/>
              <w:rPr>
                <w:color w:val="000000"/>
                <w:sz w:val="24"/>
                <w:szCs w:val="24"/>
              </w:rPr>
            </w:pPr>
            <w:r>
              <w:rPr>
                <w:color w:val="000000"/>
                <w:sz w:val="24"/>
                <w:szCs w:val="24"/>
              </w:rPr>
              <w:t>3390.3</w:t>
            </w:r>
            <w:r w:rsidR="0009285C">
              <w:rPr>
                <w:color w:val="000000"/>
                <w:sz w:val="24"/>
                <w:szCs w:val="24"/>
              </w:rPr>
              <w:t>2</w:t>
            </w:r>
            <w:r>
              <w:rPr>
                <w:color w:val="000000"/>
                <w:sz w:val="24"/>
                <w:szCs w:val="24"/>
              </w:rPr>
              <w:t>.00</w:t>
            </w:r>
          </w:p>
        </w:tc>
        <w:tc>
          <w:tcPr>
            <w:tcW w:w="2340" w:type="dxa"/>
          </w:tcPr>
          <w:p w:rsidR="003B7B48" w:rsidRPr="00157F61" w:rsidRDefault="006E5155" w:rsidP="006778FB">
            <w:pPr>
              <w:pStyle w:val="Corpodetexto3"/>
              <w:jc w:val="center"/>
              <w:rPr>
                <w:color w:val="000000"/>
                <w:sz w:val="24"/>
                <w:szCs w:val="24"/>
              </w:rPr>
            </w:pPr>
            <w:r>
              <w:rPr>
                <w:color w:val="000000"/>
                <w:sz w:val="24"/>
                <w:szCs w:val="24"/>
              </w:rPr>
              <w:t>Material de Consumo</w:t>
            </w:r>
          </w:p>
        </w:tc>
      </w:tr>
    </w:tbl>
    <w:p w:rsidR="00534D14" w:rsidRPr="00FB1687" w:rsidRDefault="00534D14" w:rsidP="006778FB">
      <w:pPr>
        <w:pStyle w:val="Cabealho"/>
        <w:tabs>
          <w:tab w:val="clear" w:pos="4419"/>
          <w:tab w:val="clear" w:pos="8838"/>
        </w:tabs>
        <w:spacing w:before="240"/>
        <w:jc w:val="both"/>
        <w:rPr>
          <w:color w:val="000000"/>
          <w:sz w:val="24"/>
          <w:szCs w:val="24"/>
        </w:rPr>
      </w:pPr>
      <w:r w:rsidRPr="00FB1687">
        <w:rPr>
          <w:color w:val="000000"/>
          <w:sz w:val="24"/>
          <w:szCs w:val="24"/>
        </w:rPr>
        <w:t xml:space="preserve">32.16- Qualquer pedido de esclarecimento em relação e eventuais dúvidas na interpretação do presente Edital e seus Anexos, deverão ser encaminhadas para os e-mails: </w:t>
      </w:r>
      <w:hyperlink r:id="rId11" w:history="1">
        <w:r w:rsidRPr="00FB1687">
          <w:rPr>
            <w:rStyle w:val="Hyperlink"/>
            <w:color w:val="000000"/>
            <w:sz w:val="24"/>
            <w:szCs w:val="24"/>
          </w:rPr>
          <w:t>licitacao.bomjardim@gmail.com</w:t>
        </w:r>
      </w:hyperlink>
      <w:r w:rsidRPr="00FB1687">
        <w:rPr>
          <w:color w:val="000000"/>
          <w:sz w:val="24"/>
          <w:szCs w:val="24"/>
        </w:rPr>
        <w:t>, ou ainda, feitas pessoalmente o Pregoeiro, no horário de 9:00 às 12:00 horas e 13h00min. às 17h00min. horas, na Praça Governador Roberto Silveira nº 44 , 4º andar Centro, Bom Jardim- RJ onde poderá ser retirada cópia integral do Edital e seus anexos, tel (22) 2566-2916 e 2566-2316.</w:t>
      </w:r>
    </w:p>
    <w:p w:rsidR="00534D14" w:rsidRPr="00EB2F06" w:rsidRDefault="00534D14" w:rsidP="006778FB">
      <w:pPr>
        <w:pStyle w:val="Cabealho"/>
        <w:tabs>
          <w:tab w:val="clear" w:pos="4419"/>
          <w:tab w:val="clear" w:pos="8838"/>
        </w:tabs>
        <w:jc w:val="both"/>
        <w:rPr>
          <w:color w:val="000000"/>
          <w:sz w:val="24"/>
          <w:szCs w:val="24"/>
        </w:rPr>
      </w:pPr>
    </w:p>
    <w:p w:rsidR="00210FEE" w:rsidRDefault="00534D14" w:rsidP="006778FB">
      <w:pPr>
        <w:spacing w:after="240"/>
        <w:jc w:val="both"/>
        <w:rPr>
          <w:sz w:val="24"/>
          <w:szCs w:val="24"/>
        </w:rPr>
      </w:pPr>
      <w:r w:rsidRPr="00FB1687">
        <w:rPr>
          <w:color w:val="000000"/>
          <w:sz w:val="24"/>
          <w:szCs w:val="24"/>
        </w:rPr>
        <w:t xml:space="preserve">32.17 – </w:t>
      </w:r>
      <w:r w:rsidR="00CC0541" w:rsidRPr="00FB1687">
        <w:rPr>
          <w:color w:val="000000"/>
          <w:sz w:val="24"/>
          <w:szCs w:val="24"/>
        </w:rPr>
        <w:t xml:space="preserve">O </w:t>
      </w:r>
      <w:r w:rsidR="0009285C" w:rsidRPr="0009285C">
        <w:rPr>
          <w:sz w:val="24"/>
          <w:szCs w:val="24"/>
        </w:rPr>
        <w:t>Termo de Referência estará a disposição dos interessados em participar do certame, no Setor de Licitações do Município, atrelado ao presente processo, na Prefeitura Municipal de Bom Jardim, situada na Praça Governador Roberto Silveira, nº 44, Centro – Bom Jardim (4º andar – Comissão Permanente de Licitações e Compras) ou na Secretaria Municipal de Assistência Social e Direitos Humanos, situado na Rua Miguel de Carvalho, nº158, Centro – Bom Jardim, das 9 às 12h e das 13 às 17h.</w:t>
      </w:r>
    </w:p>
    <w:p w:rsidR="00534D14" w:rsidRPr="00EB2F06" w:rsidRDefault="00534D14" w:rsidP="00662C3D">
      <w:pPr>
        <w:spacing w:after="240"/>
        <w:jc w:val="both"/>
        <w:rPr>
          <w:b/>
          <w:bCs/>
          <w:color w:val="000000"/>
          <w:sz w:val="24"/>
          <w:szCs w:val="24"/>
        </w:rPr>
      </w:pPr>
      <w:r w:rsidRPr="00EB2F06">
        <w:rPr>
          <w:b/>
          <w:bCs/>
          <w:color w:val="000000"/>
          <w:sz w:val="24"/>
          <w:szCs w:val="24"/>
        </w:rPr>
        <w:t>33- ANEXOS QUE INTEGRAM ESTE EDITAL</w:t>
      </w:r>
    </w:p>
    <w:p w:rsidR="00534D14" w:rsidRPr="00EB2F06" w:rsidRDefault="00534D14" w:rsidP="006778FB">
      <w:pPr>
        <w:pStyle w:val="Cabealho"/>
        <w:tabs>
          <w:tab w:val="clear" w:pos="4419"/>
          <w:tab w:val="clear" w:pos="8838"/>
        </w:tabs>
        <w:jc w:val="both"/>
        <w:rPr>
          <w:color w:val="000000"/>
          <w:sz w:val="24"/>
          <w:szCs w:val="24"/>
        </w:rPr>
      </w:pPr>
      <w:r w:rsidRPr="00EB2F06">
        <w:rPr>
          <w:color w:val="000000"/>
          <w:sz w:val="24"/>
          <w:szCs w:val="24"/>
        </w:rPr>
        <w:t>Os anexos que integram este Edital, como partes inseparáveis, são os seguintes:</w:t>
      </w:r>
    </w:p>
    <w:p w:rsidR="00534D14" w:rsidRPr="00EB2F06" w:rsidRDefault="00534D14" w:rsidP="006778FB">
      <w:pPr>
        <w:pStyle w:val="Cabealho"/>
        <w:tabs>
          <w:tab w:val="clear" w:pos="4419"/>
          <w:tab w:val="clear" w:pos="8838"/>
        </w:tabs>
        <w:jc w:val="both"/>
        <w:rPr>
          <w:color w:val="000000"/>
          <w:sz w:val="24"/>
          <w:szCs w:val="24"/>
        </w:rPr>
      </w:pPr>
    </w:p>
    <w:p w:rsidR="00534D14" w:rsidRPr="00EB2F06" w:rsidRDefault="00534D14" w:rsidP="006778FB">
      <w:pPr>
        <w:pStyle w:val="Cabealho"/>
        <w:tabs>
          <w:tab w:val="clear" w:pos="4419"/>
          <w:tab w:val="clear" w:pos="8838"/>
        </w:tabs>
        <w:jc w:val="both"/>
        <w:rPr>
          <w:color w:val="000000"/>
          <w:sz w:val="24"/>
          <w:szCs w:val="24"/>
        </w:rPr>
      </w:pPr>
      <w:r w:rsidRPr="00EB2F06">
        <w:rPr>
          <w:color w:val="000000"/>
          <w:sz w:val="24"/>
          <w:szCs w:val="24"/>
        </w:rPr>
        <w:t>33.1 - ANEXO I –Termo Referência</w:t>
      </w:r>
    </w:p>
    <w:p w:rsidR="00534D14" w:rsidRPr="00EB2F06" w:rsidRDefault="00534D14" w:rsidP="006778FB">
      <w:pPr>
        <w:pStyle w:val="Cabealho"/>
        <w:tabs>
          <w:tab w:val="clear" w:pos="4419"/>
          <w:tab w:val="clear" w:pos="8838"/>
        </w:tabs>
        <w:jc w:val="both"/>
        <w:rPr>
          <w:color w:val="000000"/>
          <w:sz w:val="24"/>
          <w:szCs w:val="24"/>
        </w:rPr>
      </w:pPr>
      <w:r w:rsidRPr="00EB2F06">
        <w:rPr>
          <w:color w:val="000000"/>
          <w:sz w:val="24"/>
          <w:szCs w:val="24"/>
        </w:rPr>
        <w:t>33.3 - ANEXO II – Proposta de Preços</w:t>
      </w:r>
    </w:p>
    <w:p w:rsidR="00534D14" w:rsidRPr="00EB2F06" w:rsidRDefault="00534D14" w:rsidP="006778FB">
      <w:pPr>
        <w:pStyle w:val="Cabealho"/>
        <w:tabs>
          <w:tab w:val="clear" w:pos="4419"/>
          <w:tab w:val="clear" w:pos="8838"/>
        </w:tabs>
        <w:jc w:val="both"/>
        <w:rPr>
          <w:color w:val="000000"/>
          <w:sz w:val="24"/>
          <w:szCs w:val="24"/>
        </w:rPr>
      </w:pPr>
      <w:r w:rsidRPr="00EB2F06">
        <w:rPr>
          <w:color w:val="000000"/>
          <w:sz w:val="24"/>
          <w:szCs w:val="24"/>
        </w:rPr>
        <w:t>32.4 - ANEXO III – Minuta da Ata de Registro de Preços</w:t>
      </w:r>
    </w:p>
    <w:p w:rsidR="00534D14" w:rsidRPr="00EB2F06" w:rsidRDefault="00534D14" w:rsidP="006778FB">
      <w:pPr>
        <w:pStyle w:val="Cabealho"/>
        <w:tabs>
          <w:tab w:val="clear" w:pos="4419"/>
          <w:tab w:val="clear" w:pos="8838"/>
        </w:tabs>
        <w:jc w:val="both"/>
        <w:rPr>
          <w:color w:val="000000"/>
          <w:sz w:val="24"/>
          <w:szCs w:val="24"/>
        </w:rPr>
      </w:pPr>
      <w:r w:rsidRPr="00EB2F06">
        <w:rPr>
          <w:color w:val="000000"/>
          <w:sz w:val="24"/>
          <w:szCs w:val="24"/>
        </w:rPr>
        <w:t>33.5- ANEXO IV</w:t>
      </w:r>
      <w:r w:rsidR="00944C87" w:rsidRPr="00EB2F06">
        <w:rPr>
          <w:color w:val="000000"/>
          <w:sz w:val="24"/>
          <w:szCs w:val="24"/>
        </w:rPr>
        <w:t xml:space="preserve"> –</w:t>
      </w:r>
      <w:r w:rsidRPr="00EB2F06">
        <w:rPr>
          <w:color w:val="000000"/>
          <w:sz w:val="24"/>
          <w:szCs w:val="24"/>
        </w:rPr>
        <w:t xml:space="preserve"> Modelo de Declaração de Fatos Impeditivos</w:t>
      </w:r>
    </w:p>
    <w:p w:rsidR="00534D14" w:rsidRPr="00EB2F06" w:rsidRDefault="00534D14" w:rsidP="006778FB">
      <w:pPr>
        <w:pStyle w:val="Cabealho"/>
        <w:tabs>
          <w:tab w:val="clear" w:pos="4419"/>
          <w:tab w:val="clear" w:pos="8838"/>
        </w:tabs>
        <w:jc w:val="both"/>
        <w:rPr>
          <w:color w:val="000000"/>
          <w:sz w:val="24"/>
          <w:szCs w:val="24"/>
        </w:rPr>
      </w:pPr>
      <w:r w:rsidRPr="00EB2F06">
        <w:rPr>
          <w:color w:val="000000"/>
          <w:sz w:val="24"/>
          <w:szCs w:val="24"/>
        </w:rPr>
        <w:t>33.6- ANEXO V</w:t>
      </w:r>
      <w:r w:rsidR="00944C87" w:rsidRPr="00EB2F06">
        <w:rPr>
          <w:color w:val="000000"/>
          <w:sz w:val="24"/>
          <w:szCs w:val="24"/>
        </w:rPr>
        <w:t xml:space="preserve"> –</w:t>
      </w:r>
      <w:r w:rsidRPr="00EB2F06">
        <w:rPr>
          <w:color w:val="000000"/>
          <w:sz w:val="24"/>
          <w:szCs w:val="24"/>
        </w:rPr>
        <w:t xml:space="preserve"> Modelo de Carta de Credenciamento</w:t>
      </w:r>
    </w:p>
    <w:p w:rsidR="00534D14" w:rsidRPr="00EB2F06" w:rsidRDefault="00534D14" w:rsidP="006778FB">
      <w:pPr>
        <w:pStyle w:val="Cabealho"/>
        <w:tabs>
          <w:tab w:val="clear" w:pos="4419"/>
          <w:tab w:val="clear" w:pos="8838"/>
        </w:tabs>
        <w:jc w:val="both"/>
        <w:rPr>
          <w:color w:val="000000"/>
          <w:sz w:val="24"/>
          <w:szCs w:val="24"/>
        </w:rPr>
      </w:pPr>
      <w:r w:rsidRPr="00EB2F06">
        <w:rPr>
          <w:color w:val="000000"/>
          <w:sz w:val="24"/>
          <w:szCs w:val="24"/>
        </w:rPr>
        <w:t xml:space="preserve">33.7- ANEXO VI – Modelo de Declaração relativa a trabalho de menores </w:t>
      </w:r>
    </w:p>
    <w:p w:rsidR="00534D14" w:rsidRPr="00EB2F06" w:rsidRDefault="00534D14" w:rsidP="006778FB">
      <w:pPr>
        <w:pStyle w:val="Cabealho"/>
        <w:tabs>
          <w:tab w:val="clear" w:pos="4419"/>
          <w:tab w:val="clear" w:pos="8838"/>
        </w:tabs>
        <w:jc w:val="both"/>
        <w:rPr>
          <w:color w:val="000000"/>
          <w:sz w:val="24"/>
          <w:szCs w:val="24"/>
        </w:rPr>
      </w:pPr>
      <w:r w:rsidRPr="00EB2F06">
        <w:rPr>
          <w:color w:val="000000"/>
          <w:sz w:val="24"/>
          <w:szCs w:val="24"/>
        </w:rPr>
        <w:t>33.8- ANEXO VII</w:t>
      </w:r>
      <w:r w:rsidR="00944C87" w:rsidRPr="00EB2F06">
        <w:rPr>
          <w:color w:val="000000"/>
          <w:sz w:val="24"/>
          <w:szCs w:val="24"/>
        </w:rPr>
        <w:t xml:space="preserve"> –</w:t>
      </w:r>
      <w:r w:rsidRPr="00EB2F06">
        <w:rPr>
          <w:color w:val="000000"/>
          <w:sz w:val="24"/>
          <w:szCs w:val="24"/>
        </w:rPr>
        <w:t xml:space="preserve"> Modelo Declaração ME ou EPP</w:t>
      </w:r>
    </w:p>
    <w:p w:rsidR="00534D14" w:rsidRPr="00EB2F06" w:rsidRDefault="00534D14" w:rsidP="006778FB">
      <w:pPr>
        <w:pStyle w:val="Cabealho"/>
        <w:tabs>
          <w:tab w:val="clear" w:pos="4419"/>
          <w:tab w:val="clear" w:pos="8838"/>
        </w:tabs>
        <w:jc w:val="both"/>
        <w:rPr>
          <w:color w:val="000000"/>
          <w:sz w:val="24"/>
          <w:szCs w:val="24"/>
        </w:rPr>
      </w:pPr>
      <w:r w:rsidRPr="00EB2F06">
        <w:rPr>
          <w:color w:val="000000"/>
          <w:sz w:val="24"/>
          <w:szCs w:val="24"/>
        </w:rPr>
        <w:t>33.9- ANEXO VIII</w:t>
      </w:r>
      <w:r w:rsidR="00944C87" w:rsidRPr="00EB2F06">
        <w:rPr>
          <w:color w:val="000000"/>
          <w:sz w:val="24"/>
          <w:szCs w:val="24"/>
        </w:rPr>
        <w:t xml:space="preserve"> –</w:t>
      </w:r>
      <w:r w:rsidRPr="00EB2F06">
        <w:rPr>
          <w:color w:val="000000"/>
          <w:sz w:val="24"/>
          <w:szCs w:val="24"/>
        </w:rPr>
        <w:t xml:space="preserve"> Declaração de Atendimento aos Requisitos de Habilitação</w:t>
      </w:r>
    </w:p>
    <w:p w:rsidR="00534D14" w:rsidRPr="00EB2F06" w:rsidRDefault="00534D14" w:rsidP="006778FB">
      <w:pPr>
        <w:pStyle w:val="Cabealho"/>
        <w:tabs>
          <w:tab w:val="clear" w:pos="4419"/>
          <w:tab w:val="clear" w:pos="8838"/>
        </w:tabs>
        <w:jc w:val="both"/>
        <w:rPr>
          <w:color w:val="000000"/>
          <w:sz w:val="24"/>
          <w:szCs w:val="24"/>
        </w:rPr>
      </w:pPr>
      <w:r w:rsidRPr="00EB2F06">
        <w:rPr>
          <w:color w:val="000000"/>
          <w:sz w:val="24"/>
          <w:szCs w:val="24"/>
        </w:rPr>
        <w:t>33.10 – ANEXO IX – Declaração de Idoneidade.</w:t>
      </w:r>
    </w:p>
    <w:p w:rsidR="006205C1" w:rsidRPr="00EB2F06" w:rsidRDefault="006205C1" w:rsidP="006778FB">
      <w:pPr>
        <w:pStyle w:val="Cabealho"/>
        <w:tabs>
          <w:tab w:val="clear" w:pos="4419"/>
          <w:tab w:val="clear" w:pos="8838"/>
        </w:tabs>
        <w:jc w:val="both"/>
        <w:rPr>
          <w:color w:val="000000"/>
          <w:sz w:val="24"/>
          <w:szCs w:val="24"/>
        </w:rPr>
      </w:pPr>
      <w:r w:rsidRPr="00EB2F06">
        <w:rPr>
          <w:color w:val="000000"/>
          <w:sz w:val="24"/>
          <w:szCs w:val="24"/>
        </w:rPr>
        <w:t>33.11 – ANEXO X – Minuta de Contrato</w:t>
      </w:r>
    </w:p>
    <w:p w:rsidR="00534D14" w:rsidRPr="00EB2F06" w:rsidRDefault="00534D14" w:rsidP="006778FB">
      <w:pPr>
        <w:pStyle w:val="Cabealho"/>
        <w:tabs>
          <w:tab w:val="clear" w:pos="4419"/>
          <w:tab w:val="clear" w:pos="8838"/>
        </w:tabs>
        <w:jc w:val="right"/>
        <w:rPr>
          <w:color w:val="000000"/>
          <w:sz w:val="24"/>
          <w:szCs w:val="24"/>
        </w:rPr>
      </w:pPr>
      <w:r w:rsidRPr="00EB2F06">
        <w:rPr>
          <w:color w:val="000000"/>
          <w:sz w:val="24"/>
          <w:szCs w:val="24"/>
        </w:rPr>
        <w:t xml:space="preserve">Bom Jardim, </w:t>
      </w:r>
      <w:r w:rsidR="00466912">
        <w:rPr>
          <w:color w:val="000000"/>
          <w:sz w:val="24"/>
          <w:szCs w:val="24"/>
        </w:rPr>
        <w:t>25</w:t>
      </w:r>
      <w:r w:rsidRPr="00EB2F06">
        <w:rPr>
          <w:color w:val="000000"/>
          <w:sz w:val="24"/>
          <w:szCs w:val="24"/>
        </w:rPr>
        <w:t xml:space="preserve"> de </w:t>
      </w:r>
      <w:r w:rsidR="00466912">
        <w:rPr>
          <w:color w:val="000000"/>
          <w:sz w:val="24"/>
          <w:szCs w:val="24"/>
        </w:rPr>
        <w:t>outubro</w:t>
      </w:r>
      <w:r w:rsidRPr="00EB2F06">
        <w:rPr>
          <w:color w:val="000000"/>
          <w:sz w:val="24"/>
          <w:szCs w:val="24"/>
        </w:rPr>
        <w:t xml:space="preserve"> de 201</w:t>
      </w:r>
      <w:r w:rsidR="00EB2F06" w:rsidRPr="00EB2F06">
        <w:rPr>
          <w:color w:val="000000"/>
          <w:sz w:val="24"/>
          <w:szCs w:val="24"/>
        </w:rPr>
        <w:t>9</w:t>
      </w:r>
      <w:r w:rsidRPr="00EB2F06">
        <w:rPr>
          <w:color w:val="000000"/>
          <w:sz w:val="24"/>
          <w:szCs w:val="24"/>
        </w:rPr>
        <w:t>.</w:t>
      </w:r>
    </w:p>
    <w:p w:rsidR="00534D14" w:rsidRDefault="00534D14" w:rsidP="006778FB">
      <w:pPr>
        <w:ind w:left="-851"/>
        <w:jc w:val="center"/>
        <w:rPr>
          <w:i/>
          <w:color w:val="000000"/>
          <w:sz w:val="24"/>
          <w:szCs w:val="24"/>
          <w:u w:val="single"/>
        </w:rPr>
      </w:pPr>
    </w:p>
    <w:p w:rsidR="006E5155" w:rsidRPr="00EB2F06" w:rsidRDefault="006E5155" w:rsidP="006778FB">
      <w:pPr>
        <w:ind w:left="-851"/>
        <w:jc w:val="center"/>
        <w:rPr>
          <w:i/>
          <w:color w:val="000000"/>
          <w:sz w:val="24"/>
          <w:szCs w:val="24"/>
          <w:u w:val="single"/>
        </w:rPr>
      </w:pPr>
    </w:p>
    <w:p w:rsidR="006E5155" w:rsidRPr="009356E2" w:rsidRDefault="006E5155" w:rsidP="006E5155">
      <w:pPr>
        <w:widowControl w:val="0"/>
        <w:tabs>
          <w:tab w:val="left" w:pos="0"/>
        </w:tabs>
        <w:jc w:val="center"/>
        <w:rPr>
          <w:b/>
          <w:sz w:val="22"/>
        </w:rPr>
      </w:pPr>
      <w:r w:rsidRPr="009356E2">
        <w:rPr>
          <w:b/>
          <w:sz w:val="22"/>
        </w:rPr>
        <w:t>___________________________</w:t>
      </w:r>
    </w:p>
    <w:p w:rsidR="006E5155" w:rsidRDefault="006E5155" w:rsidP="006E5155">
      <w:pPr>
        <w:tabs>
          <w:tab w:val="left" w:pos="0"/>
        </w:tabs>
        <w:jc w:val="center"/>
        <w:rPr>
          <w:b/>
          <w:i/>
          <w:sz w:val="20"/>
          <w:szCs w:val="24"/>
        </w:rPr>
      </w:pPr>
      <w:r w:rsidRPr="00896820">
        <w:rPr>
          <w:b/>
          <w:i/>
          <w:sz w:val="20"/>
          <w:szCs w:val="24"/>
        </w:rPr>
        <w:t xml:space="preserve">Hedda Teixeira de Carvalho Tardin </w:t>
      </w:r>
    </w:p>
    <w:p w:rsidR="006E5155" w:rsidRPr="001F7014" w:rsidRDefault="006E5155" w:rsidP="006E5155">
      <w:pPr>
        <w:tabs>
          <w:tab w:val="left" w:pos="0"/>
        </w:tabs>
        <w:jc w:val="center"/>
        <w:rPr>
          <w:b/>
          <w:bCs/>
          <w:color w:val="000000"/>
          <w:sz w:val="20"/>
          <w:szCs w:val="24"/>
        </w:rPr>
      </w:pPr>
      <w:r w:rsidRPr="00A328A7">
        <w:rPr>
          <w:sz w:val="20"/>
        </w:rPr>
        <w:t>Secret</w:t>
      </w:r>
      <w:r>
        <w:rPr>
          <w:sz w:val="20"/>
        </w:rPr>
        <w:t>á</w:t>
      </w:r>
      <w:r w:rsidRPr="00A328A7">
        <w:rPr>
          <w:sz w:val="20"/>
        </w:rPr>
        <w:t>ri</w:t>
      </w:r>
      <w:r>
        <w:rPr>
          <w:sz w:val="20"/>
        </w:rPr>
        <w:t>a</w:t>
      </w:r>
      <w:r w:rsidRPr="00A328A7">
        <w:rPr>
          <w:sz w:val="20"/>
        </w:rPr>
        <w:t xml:space="preserve"> Municipal de Assistência Social e Direitos Humanos</w:t>
      </w:r>
    </w:p>
    <w:p w:rsidR="006E5155" w:rsidRDefault="006E5155" w:rsidP="006778FB">
      <w:pPr>
        <w:pStyle w:val="Cabealho"/>
        <w:tabs>
          <w:tab w:val="clear" w:pos="4419"/>
          <w:tab w:val="clear" w:pos="8838"/>
        </w:tabs>
        <w:jc w:val="center"/>
        <w:rPr>
          <w:b/>
          <w:color w:val="000000"/>
          <w:sz w:val="24"/>
          <w:szCs w:val="24"/>
        </w:rPr>
      </w:pPr>
    </w:p>
    <w:p w:rsidR="00662C3D" w:rsidRDefault="00662C3D" w:rsidP="006778FB">
      <w:pPr>
        <w:pStyle w:val="Cabealho"/>
        <w:tabs>
          <w:tab w:val="clear" w:pos="4419"/>
          <w:tab w:val="clear" w:pos="8838"/>
        </w:tabs>
        <w:jc w:val="center"/>
        <w:rPr>
          <w:b/>
          <w:color w:val="000000"/>
          <w:sz w:val="24"/>
          <w:szCs w:val="24"/>
        </w:rPr>
      </w:pPr>
    </w:p>
    <w:p w:rsidR="0009285C" w:rsidRDefault="0009285C" w:rsidP="006778FB">
      <w:pPr>
        <w:pStyle w:val="Cabealho"/>
        <w:tabs>
          <w:tab w:val="clear" w:pos="4419"/>
          <w:tab w:val="clear" w:pos="8838"/>
        </w:tabs>
        <w:jc w:val="center"/>
        <w:rPr>
          <w:b/>
          <w:color w:val="000000"/>
          <w:sz w:val="24"/>
          <w:szCs w:val="24"/>
        </w:rPr>
      </w:pPr>
    </w:p>
    <w:p w:rsidR="00116FF7" w:rsidRPr="00EB2F06" w:rsidRDefault="007A59D5" w:rsidP="006778FB">
      <w:pPr>
        <w:pStyle w:val="Cabealho"/>
        <w:tabs>
          <w:tab w:val="clear" w:pos="4419"/>
          <w:tab w:val="clear" w:pos="8838"/>
        </w:tabs>
        <w:jc w:val="center"/>
        <w:rPr>
          <w:b/>
          <w:color w:val="000000"/>
          <w:sz w:val="24"/>
          <w:szCs w:val="24"/>
        </w:rPr>
      </w:pPr>
      <w:r w:rsidRPr="00EB2F06">
        <w:rPr>
          <w:b/>
          <w:color w:val="000000"/>
          <w:sz w:val="24"/>
          <w:szCs w:val="24"/>
        </w:rPr>
        <w:lastRenderedPageBreak/>
        <w:t>EDITAL</w:t>
      </w:r>
    </w:p>
    <w:p w:rsidR="00043DF2" w:rsidRPr="00EB2F06" w:rsidRDefault="00043DF2" w:rsidP="006778FB">
      <w:pPr>
        <w:pStyle w:val="Cabealho"/>
        <w:tabs>
          <w:tab w:val="clear" w:pos="4419"/>
          <w:tab w:val="clear" w:pos="8838"/>
        </w:tabs>
        <w:ind w:left="708"/>
        <w:jc w:val="center"/>
        <w:rPr>
          <w:b/>
          <w:color w:val="000000"/>
          <w:sz w:val="24"/>
          <w:szCs w:val="24"/>
        </w:rPr>
      </w:pPr>
    </w:p>
    <w:p w:rsidR="00116FF7" w:rsidRPr="00EB2F06" w:rsidRDefault="00116FF7" w:rsidP="006778FB">
      <w:pPr>
        <w:pStyle w:val="Cabealho"/>
        <w:tabs>
          <w:tab w:val="clear" w:pos="4419"/>
          <w:tab w:val="clear" w:pos="8838"/>
        </w:tabs>
        <w:jc w:val="center"/>
        <w:rPr>
          <w:b/>
          <w:color w:val="000000"/>
          <w:sz w:val="24"/>
          <w:szCs w:val="24"/>
        </w:rPr>
      </w:pPr>
      <w:r w:rsidRPr="00EB2F06">
        <w:rPr>
          <w:b/>
          <w:color w:val="000000"/>
          <w:sz w:val="24"/>
          <w:szCs w:val="24"/>
        </w:rPr>
        <w:t xml:space="preserve">PREGÃO PRESENCIAL PARA REGISTRO DE PREÇOS </w:t>
      </w:r>
      <w:r w:rsidR="00DE41E8" w:rsidRPr="00EB2F06">
        <w:rPr>
          <w:b/>
          <w:color w:val="000000"/>
          <w:sz w:val="24"/>
          <w:szCs w:val="24"/>
        </w:rPr>
        <w:t xml:space="preserve">Nº </w:t>
      </w:r>
      <w:r w:rsidR="00466912">
        <w:rPr>
          <w:b/>
          <w:color w:val="000000"/>
          <w:sz w:val="24"/>
          <w:szCs w:val="24"/>
        </w:rPr>
        <w:t>126</w:t>
      </w:r>
      <w:r w:rsidR="00DE41E8" w:rsidRPr="00EB2F06">
        <w:rPr>
          <w:b/>
          <w:color w:val="000000"/>
          <w:sz w:val="24"/>
          <w:szCs w:val="24"/>
        </w:rPr>
        <w:t>/201</w:t>
      </w:r>
      <w:r w:rsidR="00EB2F06" w:rsidRPr="00EB2F06">
        <w:rPr>
          <w:b/>
          <w:color w:val="000000"/>
          <w:sz w:val="24"/>
          <w:szCs w:val="24"/>
        </w:rPr>
        <w:t>9</w:t>
      </w:r>
    </w:p>
    <w:p w:rsidR="00877EE7" w:rsidRPr="00EB2F06" w:rsidRDefault="00877EE7" w:rsidP="006778FB">
      <w:pPr>
        <w:jc w:val="center"/>
        <w:rPr>
          <w:b/>
          <w:color w:val="000000"/>
          <w:spacing w:val="20"/>
          <w:sz w:val="24"/>
          <w:szCs w:val="24"/>
          <w:u w:val="single"/>
        </w:rPr>
      </w:pPr>
    </w:p>
    <w:p w:rsidR="001342C5" w:rsidRPr="00B43226" w:rsidRDefault="001342C5" w:rsidP="006778FB">
      <w:pPr>
        <w:pStyle w:val="Cabealho"/>
        <w:tabs>
          <w:tab w:val="clear" w:pos="4419"/>
          <w:tab w:val="clear" w:pos="8838"/>
        </w:tabs>
        <w:jc w:val="center"/>
        <w:rPr>
          <w:b/>
          <w:color w:val="000000"/>
          <w:sz w:val="24"/>
          <w:szCs w:val="24"/>
          <w:u w:val="single"/>
        </w:rPr>
      </w:pPr>
      <w:r w:rsidRPr="00B43226">
        <w:rPr>
          <w:b/>
          <w:color w:val="000000"/>
          <w:sz w:val="24"/>
          <w:szCs w:val="24"/>
          <w:u w:val="single"/>
        </w:rPr>
        <w:t>TERMO DE REFERÊNCIA</w:t>
      </w:r>
    </w:p>
    <w:p w:rsidR="0009285C" w:rsidRPr="0009285C" w:rsidRDefault="0009285C" w:rsidP="0009285C">
      <w:pPr>
        <w:numPr>
          <w:ilvl w:val="0"/>
          <w:numId w:val="34"/>
        </w:numPr>
        <w:tabs>
          <w:tab w:val="left" w:pos="284"/>
          <w:tab w:val="left" w:pos="426"/>
        </w:tabs>
        <w:suppressAutoHyphens/>
        <w:spacing w:after="240"/>
        <w:ind w:left="0" w:firstLine="0"/>
        <w:jc w:val="both"/>
        <w:rPr>
          <w:b/>
          <w:sz w:val="24"/>
          <w:szCs w:val="24"/>
        </w:rPr>
      </w:pPr>
      <w:r w:rsidRPr="0009285C">
        <w:rPr>
          <w:b/>
          <w:sz w:val="24"/>
          <w:szCs w:val="24"/>
        </w:rPr>
        <w:t xml:space="preserve">– JUSTIFICATIVA </w:t>
      </w:r>
    </w:p>
    <w:p w:rsidR="0009285C" w:rsidRPr="0009285C" w:rsidRDefault="0009285C" w:rsidP="0009285C">
      <w:pPr>
        <w:widowControl w:val="0"/>
        <w:numPr>
          <w:ilvl w:val="1"/>
          <w:numId w:val="34"/>
        </w:numPr>
        <w:tabs>
          <w:tab w:val="left" w:pos="284"/>
          <w:tab w:val="left" w:pos="426"/>
        </w:tabs>
        <w:suppressAutoHyphens/>
        <w:spacing w:after="240"/>
        <w:ind w:left="0" w:firstLine="0"/>
        <w:jc w:val="both"/>
        <w:rPr>
          <w:sz w:val="24"/>
          <w:szCs w:val="24"/>
        </w:rPr>
      </w:pPr>
      <w:r w:rsidRPr="0009285C">
        <w:rPr>
          <w:sz w:val="24"/>
          <w:szCs w:val="24"/>
        </w:rPr>
        <w:t>– A presente aquisição encontra respaldo na Lei de Benefícios Eventuais – Lei Municipal nº 1.389 de 02/12/2013, que Regulamenta a concessão dos benefícios eventuais da Política de Assistência Social e dá outras providências.</w:t>
      </w:r>
    </w:p>
    <w:p w:rsidR="0009285C" w:rsidRPr="0009285C" w:rsidRDefault="0009285C" w:rsidP="0009285C">
      <w:pPr>
        <w:widowControl w:val="0"/>
        <w:tabs>
          <w:tab w:val="left" w:pos="284"/>
          <w:tab w:val="left" w:pos="426"/>
        </w:tabs>
        <w:spacing w:after="240"/>
        <w:jc w:val="both"/>
        <w:rPr>
          <w:sz w:val="24"/>
          <w:szCs w:val="24"/>
        </w:rPr>
      </w:pPr>
      <w:r w:rsidRPr="0009285C">
        <w:rPr>
          <w:sz w:val="24"/>
          <w:szCs w:val="24"/>
        </w:rPr>
        <w:t>Em seu art. 5º, V a referida Lei menciona ser forma de benefício eventual, a concessão de cobertores, assim sendo, respaldada legalmente a pretendida aquisição.</w:t>
      </w:r>
    </w:p>
    <w:p w:rsidR="0009285C" w:rsidRPr="0009285C" w:rsidRDefault="0009285C" w:rsidP="0009285C">
      <w:pPr>
        <w:widowControl w:val="0"/>
        <w:numPr>
          <w:ilvl w:val="1"/>
          <w:numId w:val="34"/>
        </w:numPr>
        <w:tabs>
          <w:tab w:val="left" w:pos="284"/>
          <w:tab w:val="left" w:pos="426"/>
        </w:tabs>
        <w:suppressAutoHyphens/>
        <w:spacing w:after="240"/>
        <w:ind w:left="0" w:firstLine="0"/>
        <w:jc w:val="both"/>
        <w:rPr>
          <w:sz w:val="24"/>
          <w:szCs w:val="24"/>
        </w:rPr>
      </w:pPr>
      <w:r w:rsidRPr="0009285C">
        <w:rPr>
          <w:sz w:val="24"/>
          <w:szCs w:val="24"/>
        </w:rPr>
        <w:t>- A solicitação possui respaldo do Conselho Municipal de Assistência Social em conformidade com a Resolução de número 008/2019, Art. 8º, de 09 de julho de 2019, anexada ao presente termo.</w:t>
      </w:r>
    </w:p>
    <w:p w:rsidR="0009285C" w:rsidRPr="0009285C" w:rsidRDefault="0009285C" w:rsidP="0009285C">
      <w:pPr>
        <w:widowControl w:val="0"/>
        <w:numPr>
          <w:ilvl w:val="1"/>
          <w:numId w:val="34"/>
        </w:numPr>
        <w:tabs>
          <w:tab w:val="left" w:pos="284"/>
          <w:tab w:val="left" w:pos="426"/>
        </w:tabs>
        <w:suppressAutoHyphens/>
        <w:spacing w:after="240"/>
        <w:ind w:left="0" w:firstLine="0"/>
        <w:jc w:val="both"/>
        <w:rPr>
          <w:sz w:val="24"/>
          <w:szCs w:val="24"/>
        </w:rPr>
      </w:pPr>
      <w:r w:rsidRPr="0009285C">
        <w:rPr>
          <w:sz w:val="24"/>
          <w:szCs w:val="24"/>
        </w:rPr>
        <w:t>- A quantidade solicitada se dá pelo levantamento realizado pelos equipamentos de Assistência Social da secretaria (CRAS) com base na demanda dos anos anteriores.</w:t>
      </w:r>
    </w:p>
    <w:p w:rsidR="0009285C" w:rsidRPr="0009285C" w:rsidRDefault="0009285C" w:rsidP="0009285C">
      <w:pPr>
        <w:tabs>
          <w:tab w:val="left" w:pos="284"/>
          <w:tab w:val="left" w:pos="426"/>
        </w:tabs>
        <w:spacing w:after="240"/>
        <w:jc w:val="both"/>
        <w:rPr>
          <w:b/>
          <w:sz w:val="24"/>
          <w:szCs w:val="24"/>
        </w:rPr>
      </w:pPr>
      <w:r w:rsidRPr="0009285C">
        <w:rPr>
          <w:b/>
          <w:sz w:val="24"/>
          <w:szCs w:val="24"/>
        </w:rPr>
        <w:t>2 – OBJETO:</w:t>
      </w:r>
    </w:p>
    <w:p w:rsidR="0009285C" w:rsidRPr="0009285C" w:rsidRDefault="0009285C" w:rsidP="0009285C">
      <w:pPr>
        <w:tabs>
          <w:tab w:val="left" w:pos="284"/>
          <w:tab w:val="left" w:pos="426"/>
        </w:tabs>
        <w:spacing w:after="240"/>
        <w:jc w:val="both"/>
        <w:rPr>
          <w:sz w:val="24"/>
          <w:szCs w:val="24"/>
        </w:rPr>
      </w:pPr>
      <w:r w:rsidRPr="0009285C">
        <w:rPr>
          <w:sz w:val="24"/>
          <w:szCs w:val="24"/>
        </w:rPr>
        <w:t xml:space="preserve">2.1 – Constitui objeto desta Licitação o </w:t>
      </w:r>
      <w:r w:rsidRPr="0009285C">
        <w:rPr>
          <w:b/>
          <w:sz w:val="24"/>
          <w:szCs w:val="24"/>
          <w:u w:val="single"/>
        </w:rPr>
        <w:t>Registro de Preços</w:t>
      </w:r>
      <w:r w:rsidRPr="0009285C">
        <w:rPr>
          <w:sz w:val="24"/>
          <w:szCs w:val="24"/>
        </w:rPr>
        <w:t xml:space="preserve"> aquisição de cobertores para atender às famílias cadastradas nos CRAS de São Miguel e Jardim Ornellas, bem como os cadastrados nesta Secretaria em situação de vulnerabilidade social e econômica, contendo os produtos abaixo relacionados.</w:t>
      </w:r>
    </w:p>
    <w:p w:rsidR="0009285C" w:rsidRPr="0009285C" w:rsidRDefault="0009285C" w:rsidP="0009285C">
      <w:pPr>
        <w:tabs>
          <w:tab w:val="left" w:pos="284"/>
          <w:tab w:val="left" w:pos="426"/>
        </w:tabs>
        <w:spacing w:after="240"/>
        <w:jc w:val="both"/>
        <w:rPr>
          <w:b/>
          <w:sz w:val="24"/>
          <w:szCs w:val="24"/>
        </w:rPr>
      </w:pPr>
      <w:r w:rsidRPr="0009285C">
        <w:rPr>
          <w:b/>
          <w:sz w:val="24"/>
          <w:szCs w:val="24"/>
        </w:rPr>
        <w:t>A despesa deverá ser realizada através de Recurso Próprio.</w:t>
      </w:r>
    </w:p>
    <w:p w:rsidR="0009285C" w:rsidRPr="0009285C" w:rsidRDefault="0009285C" w:rsidP="0009285C">
      <w:pPr>
        <w:pStyle w:val="ListParagraph"/>
        <w:tabs>
          <w:tab w:val="left" w:pos="284"/>
          <w:tab w:val="left" w:pos="426"/>
        </w:tabs>
        <w:spacing w:after="240" w:line="240" w:lineRule="auto"/>
        <w:ind w:left="0"/>
        <w:jc w:val="both"/>
        <w:rPr>
          <w:bCs/>
          <w:sz w:val="24"/>
          <w:szCs w:val="24"/>
          <w:lang w:eastAsia="pt-BR"/>
        </w:rPr>
      </w:pPr>
      <w:r w:rsidRPr="0009285C">
        <w:rPr>
          <w:bCs/>
          <w:sz w:val="24"/>
          <w:szCs w:val="24"/>
          <w:lang w:eastAsia="pt-BR"/>
        </w:rPr>
        <w:t>2.2 – Detalhamento do objeto:</w:t>
      </w:r>
    </w:p>
    <w:tbl>
      <w:tblPr>
        <w:tblW w:w="8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7"/>
        <w:gridCol w:w="1216"/>
        <w:gridCol w:w="1358"/>
        <w:gridCol w:w="5086"/>
      </w:tblGrid>
      <w:tr w:rsidR="0009285C" w:rsidRPr="0009285C" w:rsidTr="0009285C">
        <w:tc>
          <w:tcPr>
            <w:tcW w:w="1017" w:type="dxa"/>
            <w:tcBorders>
              <w:top w:val="single" w:sz="4" w:space="0" w:color="auto"/>
              <w:left w:val="single" w:sz="4" w:space="0" w:color="auto"/>
              <w:bottom w:val="single" w:sz="4" w:space="0" w:color="auto"/>
              <w:right w:val="single" w:sz="4" w:space="0" w:color="auto"/>
            </w:tcBorders>
            <w:vAlign w:val="center"/>
          </w:tcPr>
          <w:p w:rsidR="0009285C" w:rsidRPr="0009285C" w:rsidRDefault="0009285C" w:rsidP="0009285C">
            <w:pPr>
              <w:pStyle w:val="ListParagraph"/>
              <w:spacing w:after="240" w:line="240" w:lineRule="auto"/>
              <w:ind w:left="0"/>
              <w:jc w:val="center"/>
              <w:rPr>
                <w:b/>
                <w:bCs/>
                <w:sz w:val="24"/>
                <w:szCs w:val="24"/>
                <w:lang w:eastAsia="pt-BR"/>
              </w:rPr>
            </w:pPr>
            <w:r w:rsidRPr="0009285C">
              <w:rPr>
                <w:b/>
                <w:bCs/>
                <w:sz w:val="24"/>
                <w:szCs w:val="24"/>
                <w:lang w:eastAsia="pt-BR"/>
              </w:rPr>
              <w:t>ITEM</w:t>
            </w:r>
          </w:p>
        </w:tc>
        <w:tc>
          <w:tcPr>
            <w:tcW w:w="1216" w:type="dxa"/>
            <w:tcBorders>
              <w:top w:val="single" w:sz="4" w:space="0" w:color="auto"/>
              <w:left w:val="single" w:sz="4" w:space="0" w:color="auto"/>
              <w:bottom w:val="single" w:sz="4" w:space="0" w:color="auto"/>
              <w:right w:val="single" w:sz="4" w:space="0" w:color="auto"/>
            </w:tcBorders>
            <w:vAlign w:val="center"/>
          </w:tcPr>
          <w:p w:rsidR="0009285C" w:rsidRPr="0009285C" w:rsidRDefault="0009285C" w:rsidP="0009285C">
            <w:pPr>
              <w:pStyle w:val="ListParagraph"/>
              <w:spacing w:after="240" w:line="240" w:lineRule="auto"/>
              <w:ind w:left="0"/>
              <w:jc w:val="center"/>
              <w:rPr>
                <w:b/>
                <w:bCs/>
                <w:sz w:val="24"/>
                <w:szCs w:val="24"/>
                <w:lang w:eastAsia="pt-BR"/>
              </w:rPr>
            </w:pPr>
            <w:r w:rsidRPr="0009285C">
              <w:rPr>
                <w:b/>
                <w:bCs/>
                <w:sz w:val="24"/>
                <w:szCs w:val="24"/>
                <w:lang w:eastAsia="pt-BR"/>
              </w:rPr>
              <w:t>MÍNIMO</w:t>
            </w:r>
          </w:p>
        </w:tc>
        <w:tc>
          <w:tcPr>
            <w:tcW w:w="1358" w:type="dxa"/>
            <w:tcBorders>
              <w:top w:val="single" w:sz="4" w:space="0" w:color="auto"/>
              <w:left w:val="single" w:sz="4" w:space="0" w:color="auto"/>
              <w:bottom w:val="single" w:sz="4" w:space="0" w:color="auto"/>
              <w:right w:val="single" w:sz="4" w:space="0" w:color="auto"/>
            </w:tcBorders>
            <w:vAlign w:val="center"/>
          </w:tcPr>
          <w:p w:rsidR="0009285C" w:rsidRPr="0009285C" w:rsidRDefault="0009285C" w:rsidP="0009285C">
            <w:pPr>
              <w:pStyle w:val="ListParagraph"/>
              <w:spacing w:after="240" w:line="240" w:lineRule="auto"/>
              <w:ind w:left="0"/>
              <w:jc w:val="center"/>
              <w:rPr>
                <w:b/>
                <w:bCs/>
                <w:sz w:val="24"/>
                <w:szCs w:val="24"/>
                <w:lang w:eastAsia="pt-BR"/>
              </w:rPr>
            </w:pPr>
            <w:r w:rsidRPr="0009285C">
              <w:rPr>
                <w:b/>
                <w:bCs/>
                <w:sz w:val="24"/>
                <w:szCs w:val="24"/>
                <w:lang w:eastAsia="pt-BR"/>
              </w:rPr>
              <w:t>MÁXIMO</w:t>
            </w:r>
          </w:p>
        </w:tc>
        <w:tc>
          <w:tcPr>
            <w:tcW w:w="5086" w:type="dxa"/>
            <w:tcBorders>
              <w:top w:val="single" w:sz="4" w:space="0" w:color="auto"/>
              <w:left w:val="single" w:sz="4" w:space="0" w:color="auto"/>
              <w:bottom w:val="single" w:sz="4" w:space="0" w:color="auto"/>
              <w:right w:val="single" w:sz="4" w:space="0" w:color="auto"/>
            </w:tcBorders>
          </w:tcPr>
          <w:p w:rsidR="0009285C" w:rsidRPr="0009285C" w:rsidRDefault="0009285C" w:rsidP="0009285C">
            <w:pPr>
              <w:pStyle w:val="ListParagraph"/>
              <w:spacing w:after="240" w:line="240" w:lineRule="auto"/>
              <w:ind w:left="0"/>
              <w:rPr>
                <w:b/>
                <w:bCs/>
                <w:sz w:val="24"/>
                <w:szCs w:val="24"/>
                <w:lang w:eastAsia="pt-BR"/>
              </w:rPr>
            </w:pPr>
            <w:r w:rsidRPr="0009285C">
              <w:rPr>
                <w:b/>
                <w:bCs/>
                <w:sz w:val="24"/>
                <w:szCs w:val="24"/>
                <w:lang w:eastAsia="pt-BR"/>
              </w:rPr>
              <w:t>DESCRIÇÃO</w:t>
            </w:r>
          </w:p>
        </w:tc>
      </w:tr>
      <w:tr w:rsidR="0009285C" w:rsidRPr="0009285C" w:rsidTr="0009285C">
        <w:tc>
          <w:tcPr>
            <w:tcW w:w="1017" w:type="dxa"/>
            <w:tcBorders>
              <w:top w:val="single" w:sz="4" w:space="0" w:color="auto"/>
              <w:left w:val="single" w:sz="4" w:space="0" w:color="auto"/>
              <w:bottom w:val="single" w:sz="4" w:space="0" w:color="auto"/>
              <w:right w:val="single" w:sz="4" w:space="0" w:color="auto"/>
            </w:tcBorders>
            <w:vAlign w:val="center"/>
          </w:tcPr>
          <w:p w:rsidR="0009285C" w:rsidRPr="0009285C" w:rsidRDefault="0009285C" w:rsidP="0009285C">
            <w:pPr>
              <w:pStyle w:val="ListParagraph"/>
              <w:spacing w:after="240" w:line="240" w:lineRule="auto"/>
              <w:ind w:left="0"/>
              <w:jc w:val="center"/>
              <w:rPr>
                <w:b/>
                <w:bCs/>
                <w:sz w:val="24"/>
                <w:szCs w:val="24"/>
                <w:lang w:eastAsia="pt-BR"/>
              </w:rPr>
            </w:pPr>
            <w:r w:rsidRPr="0009285C">
              <w:rPr>
                <w:b/>
                <w:bCs/>
                <w:sz w:val="24"/>
                <w:szCs w:val="24"/>
                <w:lang w:eastAsia="pt-BR"/>
              </w:rPr>
              <w:t>01</w:t>
            </w:r>
          </w:p>
        </w:tc>
        <w:tc>
          <w:tcPr>
            <w:tcW w:w="1216" w:type="dxa"/>
            <w:tcBorders>
              <w:top w:val="single" w:sz="4" w:space="0" w:color="auto"/>
              <w:left w:val="single" w:sz="4" w:space="0" w:color="auto"/>
              <w:bottom w:val="single" w:sz="4" w:space="0" w:color="auto"/>
              <w:right w:val="single" w:sz="4" w:space="0" w:color="auto"/>
            </w:tcBorders>
            <w:vAlign w:val="center"/>
          </w:tcPr>
          <w:p w:rsidR="0009285C" w:rsidRPr="0009285C" w:rsidRDefault="0009285C" w:rsidP="0009285C">
            <w:pPr>
              <w:pStyle w:val="ListParagraph"/>
              <w:spacing w:after="240" w:line="240" w:lineRule="auto"/>
              <w:ind w:left="0"/>
              <w:jc w:val="center"/>
              <w:rPr>
                <w:b/>
                <w:bCs/>
                <w:sz w:val="24"/>
                <w:szCs w:val="24"/>
                <w:lang w:eastAsia="pt-BR"/>
              </w:rPr>
            </w:pPr>
            <w:r w:rsidRPr="0009285C">
              <w:rPr>
                <w:b/>
                <w:bCs/>
                <w:sz w:val="24"/>
                <w:szCs w:val="24"/>
                <w:lang w:eastAsia="pt-BR"/>
              </w:rPr>
              <w:t>200 un.</w:t>
            </w:r>
          </w:p>
        </w:tc>
        <w:tc>
          <w:tcPr>
            <w:tcW w:w="1358" w:type="dxa"/>
            <w:tcBorders>
              <w:top w:val="single" w:sz="4" w:space="0" w:color="auto"/>
              <w:left w:val="single" w:sz="4" w:space="0" w:color="auto"/>
              <w:bottom w:val="single" w:sz="4" w:space="0" w:color="auto"/>
              <w:right w:val="single" w:sz="4" w:space="0" w:color="auto"/>
            </w:tcBorders>
            <w:vAlign w:val="center"/>
          </w:tcPr>
          <w:p w:rsidR="0009285C" w:rsidRPr="0009285C" w:rsidRDefault="0009285C" w:rsidP="0009285C">
            <w:pPr>
              <w:pStyle w:val="ListParagraph"/>
              <w:spacing w:after="240" w:line="240" w:lineRule="auto"/>
              <w:ind w:left="0"/>
              <w:jc w:val="center"/>
              <w:rPr>
                <w:b/>
                <w:bCs/>
                <w:sz w:val="24"/>
                <w:szCs w:val="24"/>
                <w:lang w:eastAsia="pt-BR"/>
              </w:rPr>
            </w:pPr>
            <w:r w:rsidRPr="0009285C">
              <w:rPr>
                <w:b/>
                <w:bCs/>
                <w:sz w:val="24"/>
                <w:szCs w:val="24"/>
                <w:lang w:eastAsia="pt-BR"/>
              </w:rPr>
              <w:t>400 un.</w:t>
            </w:r>
          </w:p>
        </w:tc>
        <w:tc>
          <w:tcPr>
            <w:tcW w:w="5086" w:type="dxa"/>
            <w:tcBorders>
              <w:top w:val="single" w:sz="4" w:space="0" w:color="auto"/>
              <w:left w:val="single" w:sz="4" w:space="0" w:color="auto"/>
              <w:bottom w:val="single" w:sz="4" w:space="0" w:color="auto"/>
              <w:right w:val="single" w:sz="4" w:space="0" w:color="auto"/>
            </w:tcBorders>
          </w:tcPr>
          <w:p w:rsidR="0009285C" w:rsidRPr="0009285C" w:rsidRDefault="0009285C" w:rsidP="0009285C">
            <w:pPr>
              <w:jc w:val="both"/>
              <w:rPr>
                <w:sz w:val="24"/>
                <w:szCs w:val="24"/>
              </w:rPr>
            </w:pPr>
            <w:r w:rsidRPr="0009285C">
              <w:rPr>
                <w:sz w:val="24"/>
                <w:szCs w:val="24"/>
              </w:rPr>
              <w:t>Cobertor casal home design microfibra-fatex</w:t>
            </w:r>
          </w:p>
          <w:p w:rsidR="0009285C" w:rsidRPr="0009285C" w:rsidRDefault="0009285C" w:rsidP="0009285C">
            <w:pPr>
              <w:jc w:val="both"/>
              <w:rPr>
                <w:sz w:val="24"/>
                <w:szCs w:val="24"/>
              </w:rPr>
            </w:pPr>
            <w:r w:rsidRPr="0009285C">
              <w:rPr>
                <w:sz w:val="24"/>
                <w:szCs w:val="24"/>
              </w:rPr>
              <w:t>Tamanho: casal</w:t>
            </w:r>
          </w:p>
          <w:p w:rsidR="0009285C" w:rsidRPr="0009285C" w:rsidRDefault="0009285C" w:rsidP="0009285C">
            <w:pPr>
              <w:jc w:val="both"/>
              <w:rPr>
                <w:sz w:val="24"/>
                <w:szCs w:val="24"/>
              </w:rPr>
            </w:pPr>
            <w:r w:rsidRPr="0009285C">
              <w:rPr>
                <w:sz w:val="24"/>
                <w:szCs w:val="24"/>
              </w:rPr>
              <w:t>Tecido: Microfibra</w:t>
            </w:r>
          </w:p>
          <w:p w:rsidR="0009285C" w:rsidRPr="0009285C" w:rsidRDefault="0009285C" w:rsidP="0009285C">
            <w:pPr>
              <w:jc w:val="both"/>
              <w:rPr>
                <w:sz w:val="24"/>
                <w:szCs w:val="24"/>
              </w:rPr>
            </w:pPr>
            <w:r w:rsidRPr="0009285C">
              <w:rPr>
                <w:sz w:val="24"/>
                <w:szCs w:val="24"/>
              </w:rPr>
              <w:t>Cor: Bege</w:t>
            </w:r>
          </w:p>
          <w:p w:rsidR="0009285C" w:rsidRPr="0009285C" w:rsidRDefault="0009285C" w:rsidP="0009285C">
            <w:pPr>
              <w:jc w:val="both"/>
              <w:rPr>
                <w:sz w:val="24"/>
                <w:szCs w:val="24"/>
              </w:rPr>
            </w:pPr>
            <w:r w:rsidRPr="0009285C">
              <w:rPr>
                <w:sz w:val="24"/>
                <w:szCs w:val="24"/>
              </w:rPr>
              <w:t>Bordado: não</w:t>
            </w:r>
          </w:p>
          <w:p w:rsidR="0009285C" w:rsidRPr="0009285C" w:rsidRDefault="0009285C" w:rsidP="0009285C">
            <w:pPr>
              <w:jc w:val="both"/>
              <w:rPr>
                <w:sz w:val="24"/>
                <w:szCs w:val="24"/>
              </w:rPr>
            </w:pPr>
            <w:r w:rsidRPr="0009285C">
              <w:rPr>
                <w:sz w:val="24"/>
                <w:szCs w:val="24"/>
              </w:rPr>
              <w:t>Estampa: Liso</w:t>
            </w:r>
          </w:p>
          <w:p w:rsidR="0009285C" w:rsidRPr="0009285C" w:rsidRDefault="0009285C" w:rsidP="0009285C">
            <w:pPr>
              <w:jc w:val="both"/>
              <w:rPr>
                <w:sz w:val="24"/>
                <w:szCs w:val="24"/>
              </w:rPr>
            </w:pPr>
            <w:r w:rsidRPr="0009285C">
              <w:rPr>
                <w:sz w:val="24"/>
                <w:szCs w:val="24"/>
              </w:rPr>
              <w:t>Tratamento do Tecido: Anti-pilling</w:t>
            </w:r>
          </w:p>
          <w:p w:rsidR="0009285C" w:rsidRPr="0009285C" w:rsidRDefault="0009285C" w:rsidP="0009285C">
            <w:pPr>
              <w:jc w:val="both"/>
              <w:rPr>
                <w:sz w:val="24"/>
                <w:szCs w:val="24"/>
              </w:rPr>
            </w:pPr>
            <w:r w:rsidRPr="0009285C">
              <w:rPr>
                <w:sz w:val="24"/>
                <w:szCs w:val="24"/>
              </w:rPr>
              <w:t>Gramatura: 190 g</w:t>
            </w:r>
          </w:p>
          <w:p w:rsidR="0009285C" w:rsidRPr="0009285C" w:rsidRDefault="0009285C" w:rsidP="0009285C">
            <w:pPr>
              <w:pStyle w:val="ListParagraph"/>
              <w:spacing w:line="240" w:lineRule="auto"/>
              <w:ind w:left="0"/>
              <w:rPr>
                <w:b/>
                <w:bCs/>
                <w:sz w:val="24"/>
                <w:szCs w:val="24"/>
                <w:lang w:eastAsia="pt-BR"/>
              </w:rPr>
            </w:pPr>
            <w:r w:rsidRPr="0009285C">
              <w:rPr>
                <w:sz w:val="24"/>
                <w:szCs w:val="24"/>
                <w:lang w:eastAsia="pt-BR"/>
              </w:rPr>
              <w:t>Conteúdo e Medidas: manta casal 180x220 cm</w:t>
            </w:r>
          </w:p>
        </w:tc>
      </w:tr>
    </w:tbl>
    <w:p w:rsidR="0009285C" w:rsidRPr="0009285C" w:rsidRDefault="0009285C" w:rsidP="0009285C">
      <w:pPr>
        <w:spacing w:before="240" w:after="240"/>
        <w:jc w:val="both"/>
        <w:rPr>
          <w:b/>
          <w:sz w:val="24"/>
          <w:szCs w:val="24"/>
        </w:rPr>
      </w:pPr>
      <w:r w:rsidRPr="0009285C">
        <w:rPr>
          <w:b/>
          <w:sz w:val="24"/>
          <w:szCs w:val="24"/>
        </w:rPr>
        <w:t>3 – PRAZOS E LOCAL DE ENTREGA DE MATERIAL</w:t>
      </w:r>
    </w:p>
    <w:p w:rsidR="0009285C" w:rsidRPr="0009285C" w:rsidRDefault="0009285C" w:rsidP="0009285C">
      <w:pPr>
        <w:spacing w:after="240"/>
        <w:jc w:val="both"/>
        <w:rPr>
          <w:sz w:val="24"/>
          <w:szCs w:val="24"/>
        </w:rPr>
      </w:pPr>
      <w:r w:rsidRPr="0009285C">
        <w:rPr>
          <w:sz w:val="24"/>
          <w:szCs w:val="24"/>
        </w:rPr>
        <w:t>3.1 – Após a emissão da nota de empenho e assinatura do contrato elaborado pela Procuradoria Jurídica Municipal, a Empresa vencedora do certame aguardará a demanda para iniciar a entrega dos produtos que deverá ocorrer em até 20 (vinte) dias úteis. A entrega deverá ser realizada conforme solicitação da Secretaria Municipal de Assistência Social e Direitos Humanos.</w:t>
      </w:r>
    </w:p>
    <w:p w:rsidR="0009285C" w:rsidRPr="0009285C" w:rsidRDefault="0009285C" w:rsidP="0009285C">
      <w:pPr>
        <w:spacing w:after="240"/>
        <w:jc w:val="both"/>
        <w:rPr>
          <w:sz w:val="24"/>
          <w:szCs w:val="24"/>
        </w:rPr>
      </w:pPr>
      <w:r w:rsidRPr="0009285C">
        <w:rPr>
          <w:sz w:val="24"/>
          <w:szCs w:val="24"/>
        </w:rPr>
        <w:t xml:space="preserve">3.2 – A entrega dos produtos deverá ocorrer no CRAS Jardim Ornellas, situado na Avenida Walter Vendas Rodrigues, nº 100, Campo Belo, Bom Jardim - RJ, sendo os mesmos recebidos pelo Sr. Bruno Borges Pereira, portador da Carteira de Identidade nº 13.346.725-8, inscrito no CPF sob o </w:t>
      </w:r>
      <w:r w:rsidRPr="0009285C">
        <w:rPr>
          <w:sz w:val="24"/>
          <w:szCs w:val="24"/>
        </w:rPr>
        <w:lastRenderedPageBreak/>
        <w:t>nº 105.334.157-13, podendo ser encontrada de segunda a sexta-feira, das 8 às 12 h e de 13 às 16 horas, ou outra pessoa que se encontre no local, mas que, devidamente autorizada pela Secretaria Municipal de Assistência Social e Direitos Humanos.</w:t>
      </w:r>
    </w:p>
    <w:p w:rsidR="0009285C" w:rsidRPr="0009285C" w:rsidRDefault="0009285C" w:rsidP="0009285C">
      <w:pPr>
        <w:pStyle w:val="PargrafodaLista1"/>
        <w:widowControl w:val="0"/>
        <w:shd w:val="clear" w:color="auto" w:fill="FFFFFF"/>
        <w:spacing w:after="240" w:line="240" w:lineRule="auto"/>
        <w:ind w:left="0" w:firstLine="0"/>
        <w:rPr>
          <w:rFonts w:ascii="Times New Roman" w:hAnsi="Times New Roman" w:cs="Times New Roman"/>
          <w:sz w:val="24"/>
          <w:szCs w:val="24"/>
        </w:rPr>
      </w:pPr>
      <w:r w:rsidRPr="0009285C">
        <w:rPr>
          <w:rFonts w:ascii="Times New Roman" w:hAnsi="Times New Roman" w:cs="Times New Roman"/>
          <w:b/>
          <w:bCs/>
          <w:sz w:val="24"/>
          <w:szCs w:val="24"/>
        </w:rPr>
        <w:t>4.0 – DAS OBRIGAÇÕES DA EMPRESA CONTRATADA:</w:t>
      </w:r>
    </w:p>
    <w:p w:rsidR="0009285C" w:rsidRPr="0009285C" w:rsidRDefault="0009285C" w:rsidP="0009285C">
      <w:pPr>
        <w:spacing w:before="160" w:after="240"/>
        <w:jc w:val="both"/>
        <w:rPr>
          <w:color w:val="FF0000"/>
          <w:sz w:val="24"/>
          <w:szCs w:val="24"/>
        </w:rPr>
      </w:pPr>
      <w:r w:rsidRPr="0009285C">
        <w:rPr>
          <w:sz w:val="24"/>
          <w:szCs w:val="24"/>
        </w:rPr>
        <w:t xml:space="preserve">4.1 – São obrigações da </w:t>
      </w:r>
      <w:r w:rsidRPr="0009285C">
        <w:rPr>
          <w:b/>
          <w:bCs/>
          <w:sz w:val="24"/>
          <w:szCs w:val="24"/>
        </w:rPr>
        <w:t xml:space="preserve">CONTRATADA </w:t>
      </w:r>
      <w:r w:rsidRPr="0009285C">
        <w:rPr>
          <w:sz w:val="24"/>
          <w:szCs w:val="24"/>
        </w:rPr>
        <w:t>, sem que a elas se limitem:</w:t>
      </w:r>
    </w:p>
    <w:p w:rsidR="0009285C" w:rsidRPr="0009285C" w:rsidRDefault="0009285C" w:rsidP="0009285C">
      <w:pPr>
        <w:numPr>
          <w:ilvl w:val="0"/>
          <w:numId w:val="32"/>
        </w:numPr>
        <w:suppressAutoHyphens/>
        <w:spacing w:before="160" w:after="240"/>
        <w:jc w:val="both"/>
        <w:rPr>
          <w:sz w:val="24"/>
          <w:szCs w:val="24"/>
        </w:rPr>
      </w:pPr>
      <w:r w:rsidRPr="0009285C">
        <w:rPr>
          <w:sz w:val="24"/>
          <w:szCs w:val="24"/>
        </w:rPr>
        <w:t>Realizar a entrega do objeto na forma ajustada, com pessoal capacitado em todos os níveis de trabalho.</w:t>
      </w:r>
    </w:p>
    <w:p w:rsidR="0009285C" w:rsidRPr="0009285C" w:rsidRDefault="0009285C" w:rsidP="0009285C">
      <w:pPr>
        <w:numPr>
          <w:ilvl w:val="0"/>
          <w:numId w:val="32"/>
        </w:numPr>
        <w:suppressAutoHyphens/>
        <w:spacing w:before="160" w:after="240"/>
        <w:jc w:val="both"/>
        <w:rPr>
          <w:sz w:val="24"/>
          <w:szCs w:val="24"/>
        </w:rPr>
      </w:pPr>
      <w:r w:rsidRPr="0009285C">
        <w:rPr>
          <w:sz w:val="24"/>
          <w:szCs w:val="24"/>
        </w:rPr>
        <w:t>Manter, durante toda a vigência do contrato, as condições de habilitação e qualificações exigidas para a contratação.</w:t>
      </w:r>
    </w:p>
    <w:p w:rsidR="0009285C" w:rsidRPr="0009285C" w:rsidRDefault="0009285C" w:rsidP="0009285C">
      <w:pPr>
        <w:numPr>
          <w:ilvl w:val="0"/>
          <w:numId w:val="32"/>
        </w:numPr>
        <w:suppressAutoHyphens/>
        <w:spacing w:before="160" w:after="240"/>
        <w:jc w:val="both"/>
        <w:rPr>
          <w:sz w:val="24"/>
          <w:szCs w:val="24"/>
        </w:rPr>
      </w:pPr>
      <w:r w:rsidRPr="0009285C">
        <w:rPr>
          <w:sz w:val="24"/>
          <w:szCs w:val="24"/>
        </w:rPr>
        <w:t>Assumir inteira responsabilidade pelas obrigações sociais e trabalhistas dos seus empregados e outros que venha a contratar para o cumprimento de suas atribuições.</w:t>
      </w:r>
    </w:p>
    <w:p w:rsidR="0009285C" w:rsidRPr="0009285C" w:rsidRDefault="0009285C" w:rsidP="0009285C">
      <w:pPr>
        <w:numPr>
          <w:ilvl w:val="0"/>
          <w:numId w:val="32"/>
        </w:numPr>
        <w:suppressAutoHyphens/>
        <w:spacing w:before="160" w:after="240"/>
        <w:jc w:val="both"/>
        <w:rPr>
          <w:sz w:val="24"/>
          <w:szCs w:val="24"/>
        </w:rPr>
      </w:pPr>
      <w:r w:rsidRPr="0009285C">
        <w:rPr>
          <w:sz w:val="24"/>
          <w:szCs w:val="24"/>
        </w:rPr>
        <w:t>Assumir inteira responsabilidade pelas obrigações fiscais decorrentes da entrega dos produtos.</w:t>
      </w:r>
    </w:p>
    <w:p w:rsidR="0009285C" w:rsidRPr="0009285C" w:rsidRDefault="0009285C" w:rsidP="0009285C">
      <w:pPr>
        <w:numPr>
          <w:ilvl w:val="0"/>
          <w:numId w:val="32"/>
        </w:numPr>
        <w:suppressAutoHyphens/>
        <w:spacing w:before="160" w:after="240"/>
        <w:jc w:val="both"/>
        <w:rPr>
          <w:sz w:val="24"/>
          <w:szCs w:val="24"/>
        </w:rPr>
      </w:pPr>
      <w:r w:rsidRPr="0009285C">
        <w:rPr>
          <w:sz w:val="24"/>
          <w:szCs w:val="24"/>
        </w:rPr>
        <w:t>Apresentar, se solicitada, os documentos que comprovem estar cumprindo a legislação em vigor quanto às obrigações assumidas na contratação, em especial os encargos sociais, trabalhistas, previdenciários, tributários, fiscais e comerciais.</w:t>
      </w:r>
    </w:p>
    <w:p w:rsidR="0009285C" w:rsidRPr="0009285C" w:rsidRDefault="0009285C" w:rsidP="0009285C">
      <w:pPr>
        <w:numPr>
          <w:ilvl w:val="0"/>
          <w:numId w:val="32"/>
        </w:numPr>
        <w:suppressAutoHyphens/>
        <w:spacing w:before="160" w:after="240"/>
        <w:jc w:val="both"/>
        <w:rPr>
          <w:sz w:val="24"/>
          <w:szCs w:val="24"/>
        </w:rPr>
      </w:pPr>
      <w:r w:rsidRPr="0009285C">
        <w:rPr>
          <w:sz w:val="24"/>
          <w:szCs w:val="24"/>
        </w:rPr>
        <w:t>Permitir ao servidor credenciado pela CONTRATANTE fiscalizar, acompanhar, controlar, avaliar, recusar o objeto que não atenda às exigências que lhe forem solicitadas por escrito.</w:t>
      </w:r>
    </w:p>
    <w:p w:rsidR="0009285C" w:rsidRPr="0009285C" w:rsidRDefault="0009285C" w:rsidP="0009285C">
      <w:pPr>
        <w:numPr>
          <w:ilvl w:val="0"/>
          <w:numId w:val="32"/>
        </w:numPr>
        <w:suppressAutoHyphens/>
        <w:spacing w:before="160" w:after="240"/>
        <w:jc w:val="both"/>
        <w:rPr>
          <w:sz w:val="24"/>
          <w:szCs w:val="24"/>
        </w:rPr>
      </w:pPr>
      <w:r w:rsidRPr="0009285C">
        <w:rPr>
          <w:sz w:val="24"/>
          <w:szCs w:val="24"/>
        </w:rPr>
        <w:t>Prestar, sem quaisquer ônus para a CONTRATANTE, a troca dos produtos sempre que a ela imputáveis. A troca deverá ocorrer em até 7 (sete) dias úteis.</w:t>
      </w:r>
    </w:p>
    <w:p w:rsidR="0009285C" w:rsidRPr="0009285C" w:rsidRDefault="0009285C" w:rsidP="0009285C">
      <w:pPr>
        <w:numPr>
          <w:ilvl w:val="0"/>
          <w:numId w:val="32"/>
        </w:numPr>
        <w:suppressAutoHyphens/>
        <w:spacing w:before="160" w:after="240"/>
        <w:jc w:val="both"/>
        <w:rPr>
          <w:sz w:val="24"/>
          <w:szCs w:val="24"/>
        </w:rPr>
      </w:pPr>
      <w:r w:rsidRPr="0009285C">
        <w:rPr>
          <w:sz w:val="24"/>
          <w:szCs w:val="24"/>
        </w:rPr>
        <w:t>Responder pelos produtos que entregar, na forma da legislação aplicável.</w:t>
      </w:r>
    </w:p>
    <w:p w:rsidR="0009285C" w:rsidRPr="0009285C" w:rsidRDefault="0009285C" w:rsidP="0009285C">
      <w:pPr>
        <w:numPr>
          <w:ilvl w:val="0"/>
          <w:numId w:val="32"/>
        </w:numPr>
        <w:suppressAutoHyphens/>
        <w:spacing w:before="160" w:after="240"/>
        <w:jc w:val="both"/>
        <w:rPr>
          <w:sz w:val="24"/>
          <w:szCs w:val="24"/>
        </w:rPr>
      </w:pPr>
      <w:r w:rsidRPr="0009285C">
        <w:rPr>
          <w:sz w:val="24"/>
          <w:szCs w:val="24"/>
        </w:rPr>
        <w:t>Comunicar imediatamente à CONTRATANTE sobre qualquer alteração ocorrida no endereço, conta bancária e outros dados necessários para o recebimento de correspondências.</w:t>
      </w:r>
    </w:p>
    <w:p w:rsidR="0009285C" w:rsidRPr="0009285C" w:rsidRDefault="0009285C" w:rsidP="0009285C">
      <w:pPr>
        <w:numPr>
          <w:ilvl w:val="0"/>
          <w:numId w:val="32"/>
        </w:numPr>
        <w:suppressAutoHyphens/>
        <w:spacing w:before="160" w:after="240"/>
        <w:jc w:val="both"/>
        <w:rPr>
          <w:sz w:val="24"/>
          <w:szCs w:val="24"/>
        </w:rPr>
      </w:pPr>
      <w:r w:rsidRPr="0009285C">
        <w:rPr>
          <w:sz w:val="24"/>
          <w:szCs w:val="24"/>
        </w:rPr>
        <w:t>Emitir notas fiscais, correspondentes a cada empenho de despesa, acompanhada de todas as CNDs.</w:t>
      </w:r>
    </w:p>
    <w:p w:rsidR="0009285C" w:rsidRPr="0009285C" w:rsidRDefault="0009285C" w:rsidP="0009285C">
      <w:pPr>
        <w:pStyle w:val="PargrafodaLista1"/>
        <w:widowControl w:val="0"/>
        <w:shd w:val="clear" w:color="auto" w:fill="FFFFFF"/>
        <w:spacing w:after="240" w:line="240" w:lineRule="auto"/>
        <w:ind w:left="0" w:firstLine="0"/>
        <w:rPr>
          <w:rFonts w:ascii="Times New Roman" w:hAnsi="Times New Roman" w:cs="Times New Roman"/>
          <w:sz w:val="24"/>
          <w:szCs w:val="24"/>
        </w:rPr>
      </w:pPr>
      <w:r w:rsidRPr="0009285C">
        <w:rPr>
          <w:rFonts w:ascii="Times New Roman" w:hAnsi="Times New Roman" w:cs="Times New Roman"/>
          <w:b/>
          <w:bCs/>
          <w:sz w:val="24"/>
          <w:szCs w:val="24"/>
        </w:rPr>
        <w:t>4.2 – DAS OBRIGAÇÕES DA CONTRATANTE:</w:t>
      </w:r>
    </w:p>
    <w:p w:rsidR="0009285C" w:rsidRPr="0009285C" w:rsidRDefault="0009285C" w:rsidP="0009285C">
      <w:pPr>
        <w:pStyle w:val="PargrafodaLista1"/>
        <w:spacing w:before="160" w:after="240" w:line="240" w:lineRule="auto"/>
        <w:ind w:left="0" w:firstLine="0"/>
        <w:rPr>
          <w:rFonts w:ascii="Times New Roman" w:hAnsi="Times New Roman" w:cs="Times New Roman"/>
          <w:sz w:val="24"/>
          <w:szCs w:val="24"/>
        </w:rPr>
      </w:pPr>
      <w:r w:rsidRPr="0009285C">
        <w:rPr>
          <w:rFonts w:ascii="Times New Roman" w:hAnsi="Times New Roman" w:cs="Times New Roman"/>
          <w:sz w:val="24"/>
          <w:szCs w:val="24"/>
        </w:rPr>
        <w:t>4.2.1 – D</w:t>
      </w:r>
      <w:r w:rsidRPr="0009285C">
        <w:rPr>
          <w:rFonts w:ascii="Times New Roman" w:hAnsi="Times New Roman" w:cs="Times New Roman"/>
          <w:spacing w:val="-5"/>
          <w:sz w:val="24"/>
          <w:szCs w:val="24"/>
        </w:rPr>
        <w:t>ar à CONTRATADA as condições necessárias à regular execução do contrato.</w:t>
      </w:r>
    </w:p>
    <w:p w:rsidR="0009285C" w:rsidRPr="0009285C" w:rsidRDefault="0009285C" w:rsidP="0009285C">
      <w:pPr>
        <w:shd w:val="clear" w:color="auto" w:fill="FFFFFF"/>
        <w:spacing w:before="160" w:after="240"/>
        <w:jc w:val="both"/>
        <w:rPr>
          <w:sz w:val="24"/>
          <w:szCs w:val="24"/>
        </w:rPr>
      </w:pPr>
      <w:r w:rsidRPr="0009285C">
        <w:rPr>
          <w:sz w:val="24"/>
          <w:szCs w:val="24"/>
        </w:rPr>
        <w:t>4.2.2 – Fornecer todas as informações necessárias para que a contratada possa entregar o objeto dentro das especificações técnicas recomendadas;</w:t>
      </w:r>
    </w:p>
    <w:p w:rsidR="0009285C" w:rsidRPr="0009285C" w:rsidRDefault="0009285C" w:rsidP="0009285C">
      <w:pPr>
        <w:shd w:val="clear" w:color="auto" w:fill="FFFFFF"/>
        <w:spacing w:before="160" w:after="240"/>
        <w:jc w:val="both"/>
        <w:rPr>
          <w:sz w:val="24"/>
          <w:szCs w:val="24"/>
        </w:rPr>
      </w:pPr>
      <w:r w:rsidRPr="0009285C">
        <w:rPr>
          <w:sz w:val="24"/>
          <w:szCs w:val="24"/>
        </w:rPr>
        <w:t>4.2.3 – Comunicar à CONTRATADA toda e qualquer ocorrência relacionada à execução do contrato;</w:t>
      </w:r>
    </w:p>
    <w:p w:rsidR="0009285C" w:rsidRPr="0009285C" w:rsidRDefault="0009285C" w:rsidP="0009285C">
      <w:pPr>
        <w:shd w:val="clear" w:color="auto" w:fill="FFFFFF"/>
        <w:spacing w:before="160" w:after="240"/>
        <w:jc w:val="both"/>
        <w:rPr>
          <w:sz w:val="24"/>
          <w:szCs w:val="24"/>
        </w:rPr>
      </w:pPr>
      <w:r w:rsidRPr="0009285C">
        <w:rPr>
          <w:sz w:val="24"/>
          <w:szCs w:val="24"/>
        </w:rPr>
        <w:t>4.2.4 – Efetuar o pagamento à CONTRATADA, na forma convencionada neste Termo de Referência;</w:t>
      </w:r>
    </w:p>
    <w:p w:rsidR="0009285C" w:rsidRPr="0009285C" w:rsidRDefault="0009285C" w:rsidP="0009285C">
      <w:pPr>
        <w:shd w:val="clear" w:color="auto" w:fill="FFFFFF"/>
        <w:spacing w:before="160" w:after="240"/>
        <w:jc w:val="both"/>
        <w:rPr>
          <w:sz w:val="24"/>
          <w:szCs w:val="24"/>
        </w:rPr>
      </w:pPr>
      <w:r w:rsidRPr="0009285C">
        <w:rPr>
          <w:sz w:val="24"/>
          <w:szCs w:val="24"/>
        </w:rPr>
        <w:t>4.2.5 – Acompanhar e fiscalizar a execução do contrato, por meio dos servidores designados como Fiscal do Contrato, nos termos do art. 67 da Lei no 8.666/93, exigindo seu fiel e total  cumprimento;</w:t>
      </w:r>
    </w:p>
    <w:p w:rsidR="0009285C" w:rsidRPr="0009285C" w:rsidRDefault="0009285C" w:rsidP="0009285C">
      <w:pPr>
        <w:shd w:val="clear" w:color="auto" w:fill="FFFFFF"/>
        <w:spacing w:before="160" w:after="240"/>
        <w:jc w:val="both"/>
        <w:rPr>
          <w:sz w:val="24"/>
          <w:szCs w:val="24"/>
        </w:rPr>
      </w:pPr>
      <w:r w:rsidRPr="0009285C">
        <w:rPr>
          <w:sz w:val="24"/>
          <w:szCs w:val="24"/>
        </w:rPr>
        <w:lastRenderedPageBreak/>
        <w:t>4.2.6 – Verificar a regularidade fiscal da CONTRATADA antes de efetuar o pagamento.</w:t>
      </w:r>
    </w:p>
    <w:p w:rsidR="0009285C" w:rsidRPr="0009285C" w:rsidRDefault="0009285C" w:rsidP="0009285C">
      <w:pPr>
        <w:widowControl w:val="0"/>
        <w:spacing w:after="240"/>
        <w:jc w:val="both"/>
        <w:rPr>
          <w:sz w:val="24"/>
          <w:szCs w:val="24"/>
        </w:rPr>
      </w:pPr>
      <w:r w:rsidRPr="0009285C">
        <w:rPr>
          <w:sz w:val="24"/>
          <w:szCs w:val="24"/>
        </w:rPr>
        <w:t xml:space="preserve">4.2.7 – Aplicar penalidades à contratada, por descumprimento contratual. </w:t>
      </w:r>
    </w:p>
    <w:p w:rsidR="0009285C" w:rsidRPr="0009285C" w:rsidRDefault="0009285C" w:rsidP="0009285C">
      <w:pPr>
        <w:spacing w:after="240"/>
        <w:jc w:val="both"/>
        <w:rPr>
          <w:sz w:val="24"/>
          <w:szCs w:val="24"/>
        </w:rPr>
      </w:pPr>
      <w:r w:rsidRPr="0009285C">
        <w:rPr>
          <w:b/>
          <w:sz w:val="24"/>
          <w:szCs w:val="24"/>
        </w:rPr>
        <w:t>5 – CONDIÇÕES DE PAGAMENTO (ART. 55, III)</w:t>
      </w:r>
    </w:p>
    <w:p w:rsidR="0009285C" w:rsidRPr="0009285C" w:rsidRDefault="0009285C" w:rsidP="0009285C">
      <w:pPr>
        <w:spacing w:after="240"/>
        <w:jc w:val="both"/>
        <w:rPr>
          <w:sz w:val="24"/>
          <w:szCs w:val="24"/>
        </w:rPr>
      </w:pPr>
      <w:r w:rsidRPr="0009285C">
        <w:rPr>
          <w:sz w:val="24"/>
          <w:szCs w:val="24"/>
        </w:rPr>
        <w:t>5.1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09285C" w:rsidRPr="0009285C" w:rsidRDefault="0009285C" w:rsidP="0009285C">
      <w:pPr>
        <w:spacing w:after="240"/>
        <w:jc w:val="both"/>
        <w:rPr>
          <w:sz w:val="24"/>
          <w:szCs w:val="24"/>
        </w:rPr>
      </w:pPr>
      <w:r w:rsidRPr="0009285C">
        <w:rPr>
          <w:sz w:val="24"/>
          <w:szCs w:val="24"/>
        </w:rPr>
        <w:t>5.2 – A nota fiscal deverá chegar para a Secretaria Municipal de Assistência Social e Direitos Humanos devidamente atestada pelo fiscalizador do contrato ou servidor responsável designado para tal tarefa, que deverá colocar o carimbo e assinatura, bem como a data do efetivo recebimento, sem emendas, rasuras, borrões, acréscimo e entrelinhas.</w:t>
      </w:r>
    </w:p>
    <w:p w:rsidR="0009285C" w:rsidRPr="0009285C" w:rsidRDefault="0009285C" w:rsidP="0009285C">
      <w:pPr>
        <w:spacing w:after="240"/>
        <w:jc w:val="both"/>
        <w:rPr>
          <w:sz w:val="24"/>
          <w:szCs w:val="24"/>
        </w:rPr>
      </w:pPr>
      <w:r w:rsidRPr="0009285C">
        <w:rPr>
          <w:sz w:val="24"/>
          <w:szCs w:val="24"/>
        </w:rPr>
        <w:t>5.3 – O pagamento será suspenso se observado algum descumprimento das obrigações assumidas pela CONTRATADA, no que se refere à habilitação e qualificação exigidas na licitação.</w:t>
      </w:r>
    </w:p>
    <w:p w:rsidR="0009285C" w:rsidRPr="0009285C" w:rsidRDefault="0009285C" w:rsidP="0009285C">
      <w:pPr>
        <w:spacing w:after="240"/>
        <w:jc w:val="both"/>
        <w:rPr>
          <w:sz w:val="24"/>
          <w:szCs w:val="24"/>
        </w:rPr>
      </w:pPr>
      <w:r w:rsidRPr="0009285C">
        <w:rPr>
          <w:sz w:val="24"/>
          <w:szCs w:val="24"/>
        </w:rPr>
        <w:t>5.4 – Qualquer pagamento somente será efetuado à CONTRATADA após as conferências do Controle Interno, e ainda, se a CONTRATADA não tiver nenhuma pendência de débito junto à CONTRATANTE, inclusive multa.</w:t>
      </w:r>
    </w:p>
    <w:p w:rsidR="0009285C" w:rsidRPr="0009285C" w:rsidRDefault="0009285C" w:rsidP="0009285C">
      <w:pPr>
        <w:spacing w:after="240"/>
        <w:jc w:val="both"/>
        <w:rPr>
          <w:bCs/>
          <w:sz w:val="24"/>
          <w:szCs w:val="24"/>
        </w:rPr>
      </w:pPr>
      <w:r w:rsidRPr="0009285C">
        <w:rPr>
          <w:sz w:val="24"/>
          <w:szCs w:val="24"/>
        </w:rPr>
        <w:t>5.5 – Fica vedada à CONTRATADA</w:t>
      </w:r>
      <w:r w:rsidRPr="0009285C">
        <w:rPr>
          <w:color w:val="FF0000"/>
          <w:sz w:val="24"/>
          <w:szCs w:val="24"/>
        </w:rPr>
        <w:t xml:space="preserve"> </w:t>
      </w:r>
      <w:r w:rsidRPr="0009285C">
        <w:rPr>
          <w:sz w:val="24"/>
          <w:szCs w:val="24"/>
        </w:rPr>
        <w:t>a cessão de créditos às Instituições Financeiras ou quaisquer outras, sob pena de rescisão contratual e demais sanções.</w:t>
      </w:r>
    </w:p>
    <w:p w:rsidR="0009285C" w:rsidRPr="0009285C" w:rsidRDefault="0009285C" w:rsidP="0009285C">
      <w:pPr>
        <w:spacing w:after="240"/>
        <w:jc w:val="both"/>
        <w:rPr>
          <w:bCs/>
          <w:sz w:val="24"/>
          <w:szCs w:val="24"/>
        </w:rPr>
      </w:pPr>
      <w:r w:rsidRPr="0009285C">
        <w:rPr>
          <w:bCs/>
          <w:sz w:val="24"/>
          <w:szCs w:val="24"/>
        </w:rPr>
        <w:t>5.6</w:t>
      </w:r>
      <w:r w:rsidRPr="0009285C">
        <w:rPr>
          <w:b/>
          <w:bCs/>
          <w:sz w:val="24"/>
          <w:szCs w:val="24"/>
        </w:rPr>
        <w:t xml:space="preserve"> –</w:t>
      </w:r>
      <w:r w:rsidRPr="0009285C">
        <w:rPr>
          <w:bCs/>
          <w:sz w:val="24"/>
          <w:szCs w:val="24"/>
        </w:rPr>
        <w:t xml:space="preserve"> Juntamente com a Nota Fiscal , a Empresa Vencedora deverá apresentar os documentos abaixo relacionados, com validade atualizada, conforme art 55, inc XIII da Lei 8.666/93 :</w:t>
      </w:r>
    </w:p>
    <w:p w:rsidR="0009285C" w:rsidRPr="0009285C" w:rsidRDefault="0009285C" w:rsidP="0009285C">
      <w:pPr>
        <w:spacing w:after="240"/>
        <w:jc w:val="both"/>
        <w:rPr>
          <w:bCs/>
          <w:sz w:val="24"/>
          <w:szCs w:val="24"/>
        </w:rPr>
      </w:pPr>
      <w:r w:rsidRPr="0009285C">
        <w:rPr>
          <w:bCs/>
          <w:sz w:val="24"/>
          <w:szCs w:val="24"/>
        </w:rPr>
        <w:t>5.6.1 - Certidão de Regularidade com INSS - Certidão Unificada</w:t>
      </w:r>
    </w:p>
    <w:p w:rsidR="0009285C" w:rsidRPr="0009285C" w:rsidRDefault="0009285C" w:rsidP="0009285C">
      <w:pPr>
        <w:spacing w:after="240"/>
        <w:jc w:val="both"/>
        <w:rPr>
          <w:bCs/>
          <w:sz w:val="24"/>
          <w:szCs w:val="24"/>
        </w:rPr>
      </w:pPr>
      <w:r w:rsidRPr="0009285C">
        <w:rPr>
          <w:bCs/>
          <w:sz w:val="24"/>
          <w:szCs w:val="24"/>
        </w:rPr>
        <w:t>5.6.2 - Certidão de Regularidade com FGTS</w:t>
      </w:r>
    </w:p>
    <w:p w:rsidR="0009285C" w:rsidRPr="0009285C" w:rsidRDefault="0009285C" w:rsidP="0009285C">
      <w:pPr>
        <w:spacing w:after="240"/>
        <w:jc w:val="both"/>
        <w:rPr>
          <w:bCs/>
          <w:sz w:val="24"/>
          <w:szCs w:val="24"/>
        </w:rPr>
      </w:pPr>
      <w:r w:rsidRPr="0009285C">
        <w:rPr>
          <w:bCs/>
          <w:sz w:val="24"/>
          <w:szCs w:val="24"/>
        </w:rPr>
        <w:t>5.6.3 - Certidão Conjunta de Débitos Relativos a Tributos Federais e Dívida Ativa da União.</w:t>
      </w:r>
    </w:p>
    <w:p w:rsidR="0009285C" w:rsidRPr="0009285C" w:rsidRDefault="0009285C" w:rsidP="0009285C">
      <w:pPr>
        <w:spacing w:after="240"/>
        <w:jc w:val="both"/>
        <w:rPr>
          <w:bCs/>
          <w:sz w:val="24"/>
          <w:szCs w:val="24"/>
        </w:rPr>
      </w:pPr>
      <w:r w:rsidRPr="0009285C">
        <w:rPr>
          <w:bCs/>
          <w:sz w:val="24"/>
          <w:szCs w:val="24"/>
        </w:rPr>
        <w:t>5.6.4 - Certidão de Regularidade para com a Fazenda Estadual e a Certidão emitida pela Procuradoria Geral o Estado;</w:t>
      </w:r>
    </w:p>
    <w:p w:rsidR="0009285C" w:rsidRPr="0009285C" w:rsidRDefault="0009285C" w:rsidP="0009285C">
      <w:pPr>
        <w:spacing w:after="240"/>
        <w:jc w:val="both"/>
        <w:rPr>
          <w:bCs/>
          <w:sz w:val="24"/>
          <w:szCs w:val="24"/>
        </w:rPr>
      </w:pPr>
      <w:r w:rsidRPr="0009285C">
        <w:rPr>
          <w:bCs/>
          <w:sz w:val="24"/>
          <w:szCs w:val="24"/>
        </w:rPr>
        <w:t>5.6.5 - Certidão de Regularidade para com a Fazenda Municipal da sede da Licitante</w:t>
      </w:r>
    </w:p>
    <w:p w:rsidR="0009285C" w:rsidRPr="0009285C" w:rsidRDefault="0009285C" w:rsidP="0009285C">
      <w:pPr>
        <w:spacing w:after="240"/>
        <w:jc w:val="both"/>
        <w:rPr>
          <w:bCs/>
          <w:sz w:val="24"/>
          <w:szCs w:val="24"/>
        </w:rPr>
      </w:pPr>
      <w:r w:rsidRPr="0009285C">
        <w:rPr>
          <w:bCs/>
          <w:sz w:val="24"/>
          <w:szCs w:val="24"/>
        </w:rPr>
        <w:t xml:space="preserve">5.6.6 - Prova da inexistência de débitos trabalhista mediante a apresentação da Certidão Negativa de Débitos inadimplidos perante a Justiça do Trabalho, LEI – 12.440/11, de 07 de janeiro de 2012 (Certidão emitida gratuitamente pelo site: </w:t>
      </w:r>
      <w:hyperlink r:id="rId12" w:history="1">
        <w:r w:rsidRPr="0009285C">
          <w:rPr>
            <w:rStyle w:val="Hyperlink"/>
            <w:bCs/>
            <w:sz w:val="24"/>
            <w:szCs w:val="24"/>
          </w:rPr>
          <w:t>HTTP://www.tst.jus.br</w:t>
        </w:r>
      </w:hyperlink>
      <w:r w:rsidRPr="0009285C">
        <w:rPr>
          <w:sz w:val="24"/>
          <w:szCs w:val="24"/>
        </w:rPr>
        <w:t xml:space="preserve"> )</w:t>
      </w:r>
    </w:p>
    <w:p w:rsidR="0009285C" w:rsidRPr="0009285C" w:rsidRDefault="0009285C" w:rsidP="0009285C">
      <w:pPr>
        <w:spacing w:after="240"/>
        <w:jc w:val="both"/>
        <w:rPr>
          <w:bCs/>
          <w:sz w:val="24"/>
          <w:szCs w:val="24"/>
        </w:rPr>
      </w:pPr>
      <w:r w:rsidRPr="0009285C">
        <w:rPr>
          <w:b/>
          <w:sz w:val="24"/>
          <w:szCs w:val="24"/>
        </w:rPr>
        <w:t>6.0 – DAS SANÇÕES EM CASO DE INADIMPLEMENTO</w:t>
      </w:r>
    </w:p>
    <w:p w:rsidR="0009285C" w:rsidRPr="0009285C" w:rsidRDefault="0009285C" w:rsidP="0009285C">
      <w:pPr>
        <w:spacing w:after="240"/>
        <w:jc w:val="both"/>
        <w:rPr>
          <w:rFonts w:eastAsia="Calibri"/>
          <w:sz w:val="24"/>
          <w:szCs w:val="24"/>
        </w:rPr>
      </w:pPr>
      <w:r w:rsidRPr="0009285C">
        <w:rPr>
          <w:rFonts w:eastAsia="Calibri"/>
          <w:bCs/>
          <w:color w:val="000000"/>
          <w:sz w:val="24"/>
          <w:szCs w:val="24"/>
        </w:rPr>
        <w:t>6.1</w:t>
      </w:r>
      <w:r w:rsidRPr="0009285C">
        <w:rPr>
          <w:rFonts w:eastAsia="Calibri"/>
          <w:b/>
          <w:bCs/>
          <w:color w:val="000000"/>
          <w:sz w:val="24"/>
          <w:szCs w:val="24"/>
        </w:rPr>
        <w:t xml:space="preserve"> – </w:t>
      </w:r>
      <w:r w:rsidRPr="0009285C">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09285C" w:rsidRPr="0009285C" w:rsidRDefault="0009285C" w:rsidP="0009285C">
      <w:pPr>
        <w:spacing w:before="280" w:after="240"/>
        <w:jc w:val="both"/>
        <w:rPr>
          <w:rFonts w:eastAsia="Calibri"/>
          <w:sz w:val="24"/>
          <w:szCs w:val="24"/>
        </w:rPr>
      </w:pPr>
      <w:r w:rsidRPr="0009285C">
        <w:rPr>
          <w:rFonts w:eastAsia="Calibri"/>
          <w:sz w:val="24"/>
          <w:szCs w:val="24"/>
        </w:rPr>
        <w:t>6.2 – As penalidades referidas no caput do artigo 81, da Lei nº 8666/93 e alterações posteriores, não se aplicam às demais licitantes que forem convocadas, conforme a ordem de classificação das propostas, que não aceitarem a contratação.</w:t>
      </w:r>
    </w:p>
    <w:p w:rsidR="0009285C" w:rsidRPr="0009285C" w:rsidRDefault="0009285C" w:rsidP="0009285C">
      <w:pPr>
        <w:spacing w:before="280" w:after="240"/>
        <w:jc w:val="both"/>
        <w:rPr>
          <w:rFonts w:eastAsia="Calibri"/>
          <w:sz w:val="24"/>
          <w:szCs w:val="24"/>
        </w:rPr>
      </w:pPr>
      <w:r w:rsidRPr="0009285C">
        <w:rPr>
          <w:rFonts w:eastAsia="Calibri"/>
          <w:sz w:val="24"/>
          <w:szCs w:val="24"/>
        </w:rPr>
        <w:lastRenderedPageBreak/>
        <w:t>6.3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09285C" w:rsidRPr="0009285C" w:rsidRDefault="0009285C" w:rsidP="0009285C">
      <w:pPr>
        <w:spacing w:before="280" w:after="240"/>
        <w:jc w:val="both"/>
        <w:rPr>
          <w:rFonts w:eastAsia="Calibri"/>
          <w:sz w:val="24"/>
          <w:szCs w:val="24"/>
        </w:rPr>
      </w:pPr>
      <w:r w:rsidRPr="0009285C">
        <w:rPr>
          <w:rFonts w:eastAsia="Calibri"/>
          <w:sz w:val="24"/>
          <w:szCs w:val="24"/>
        </w:rPr>
        <w:t>6.3.1 – As penalidades de que tratam o subitem anterior, serão aplicadas na forma abaixo:</w:t>
      </w:r>
    </w:p>
    <w:p w:rsidR="0009285C" w:rsidRPr="0009285C" w:rsidRDefault="0009285C" w:rsidP="0009285C">
      <w:pPr>
        <w:numPr>
          <w:ilvl w:val="0"/>
          <w:numId w:val="46"/>
        </w:numPr>
        <w:suppressAutoHyphens/>
        <w:spacing w:before="280" w:after="240"/>
        <w:jc w:val="both"/>
        <w:rPr>
          <w:rFonts w:eastAsia="Calibri"/>
          <w:sz w:val="24"/>
          <w:szCs w:val="24"/>
        </w:rPr>
      </w:pPr>
      <w:r w:rsidRPr="0009285C">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09285C" w:rsidRPr="0009285C" w:rsidRDefault="0009285C" w:rsidP="0009285C">
      <w:pPr>
        <w:numPr>
          <w:ilvl w:val="0"/>
          <w:numId w:val="46"/>
        </w:numPr>
        <w:suppressAutoHyphens/>
        <w:spacing w:before="280" w:after="240"/>
        <w:jc w:val="both"/>
        <w:rPr>
          <w:rFonts w:eastAsia="Calibri"/>
          <w:sz w:val="24"/>
          <w:szCs w:val="24"/>
        </w:rPr>
      </w:pPr>
      <w:r w:rsidRPr="0009285C">
        <w:rPr>
          <w:rFonts w:eastAsia="Calibri"/>
          <w:sz w:val="24"/>
          <w:szCs w:val="24"/>
        </w:rPr>
        <w:t>Falhar, fraudar, atrasar a entrega dos materiais, ficará impedido de licitar e contratar com o Município por, no mínimo 90 (noventa) dias até 02 (dois) anos;</w:t>
      </w:r>
    </w:p>
    <w:p w:rsidR="0009285C" w:rsidRPr="0009285C" w:rsidRDefault="0009285C" w:rsidP="0009285C">
      <w:pPr>
        <w:numPr>
          <w:ilvl w:val="0"/>
          <w:numId w:val="46"/>
        </w:numPr>
        <w:suppressAutoHyphens/>
        <w:spacing w:before="280" w:after="240"/>
        <w:jc w:val="both"/>
        <w:rPr>
          <w:rFonts w:eastAsia="Calibri"/>
          <w:sz w:val="24"/>
          <w:szCs w:val="24"/>
        </w:rPr>
      </w:pPr>
      <w:r w:rsidRPr="0009285C">
        <w:rPr>
          <w:rFonts w:eastAsia="Calibri"/>
          <w:sz w:val="24"/>
          <w:szCs w:val="24"/>
        </w:rPr>
        <w:t>Apresentação de documentação falsa, cometer fraude fiscal e comportar-se de modo inidôneo, será impedido de licitar e contratar com o Município por, no mínimo 02 (dois) anos até 05 (cinco) anos.</w:t>
      </w:r>
    </w:p>
    <w:p w:rsidR="0009285C" w:rsidRPr="0009285C" w:rsidRDefault="0009285C" w:rsidP="0009285C">
      <w:pPr>
        <w:spacing w:before="280" w:after="240"/>
        <w:jc w:val="both"/>
        <w:rPr>
          <w:rFonts w:eastAsia="Calibri"/>
          <w:sz w:val="24"/>
          <w:szCs w:val="24"/>
        </w:rPr>
      </w:pPr>
      <w:r w:rsidRPr="0009285C">
        <w:rPr>
          <w:rFonts w:eastAsia="Calibri"/>
          <w:sz w:val="24"/>
          <w:szCs w:val="24"/>
        </w:rPr>
        <w:t>6.4 – A CONTRATADA ficará sujeita às seguintes penalidades, garantidas a prévia defesa, pela inexecução total ou parcial do Edital:</w:t>
      </w:r>
    </w:p>
    <w:p w:rsidR="0009285C" w:rsidRPr="0009285C" w:rsidRDefault="0009285C" w:rsidP="0009285C">
      <w:pPr>
        <w:spacing w:before="280" w:after="240"/>
        <w:jc w:val="both"/>
        <w:rPr>
          <w:rFonts w:eastAsia="Calibri"/>
          <w:sz w:val="24"/>
          <w:szCs w:val="24"/>
        </w:rPr>
      </w:pPr>
      <w:r w:rsidRPr="0009285C">
        <w:rPr>
          <w:rFonts w:eastAsia="Calibri"/>
          <w:sz w:val="24"/>
          <w:szCs w:val="24"/>
        </w:rPr>
        <w:t>I - advertência;</w:t>
      </w:r>
    </w:p>
    <w:p w:rsidR="0009285C" w:rsidRPr="0009285C" w:rsidRDefault="0009285C" w:rsidP="0009285C">
      <w:pPr>
        <w:spacing w:before="280" w:after="240"/>
        <w:jc w:val="both"/>
        <w:rPr>
          <w:rFonts w:eastAsia="Calibri"/>
          <w:sz w:val="24"/>
          <w:szCs w:val="24"/>
        </w:rPr>
      </w:pPr>
      <w:r w:rsidRPr="0009285C">
        <w:rPr>
          <w:rFonts w:eastAsia="Calibri"/>
          <w:sz w:val="24"/>
          <w:szCs w:val="24"/>
        </w:rPr>
        <w:t>II – multa(s):</w:t>
      </w:r>
    </w:p>
    <w:p w:rsidR="0009285C" w:rsidRPr="0009285C" w:rsidRDefault="0009285C" w:rsidP="0009285C">
      <w:pPr>
        <w:spacing w:before="280" w:after="240"/>
        <w:jc w:val="both"/>
        <w:rPr>
          <w:rFonts w:eastAsia="Calibri"/>
          <w:sz w:val="24"/>
          <w:szCs w:val="24"/>
        </w:rPr>
      </w:pPr>
      <w:r w:rsidRPr="0009285C">
        <w:rPr>
          <w:rFonts w:eastAsia="Calibri"/>
          <w:sz w:val="24"/>
          <w:szCs w:val="24"/>
        </w:rPr>
        <w:t>III- Em caso de inexecução, total ou parcial, o(s) licitante(s) vencedor(es) poderá(ão) sofrer, sem prejuízo do previsto nos artigos 86 à 88 da Lei Federal nº 8666/93, as seguintes penalidades:</w:t>
      </w:r>
    </w:p>
    <w:p w:rsidR="0009285C" w:rsidRPr="0009285C" w:rsidRDefault="0009285C" w:rsidP="0009285C">
      <w:pPr>
        <w:numPr>
          <w:ilvl w:val="0"/>
          <w:numId w:val="47"/>
        </w:numPr>
        <w:suppressAutoHyphens/>
        <w:spacing w:before="280" w:after="240"/>
        <w:jc w:val="both"/>
        <w:rPr>
          <w:rFonts w:eastAsia="Calibri"/>
          <w:sz w:val="24"/>
          <w:szCs w:val="24"/>
        </w:rPr>
      </w:pPr>
      <w:r w:rsidRPr="0009285C">
        <w:rPr>
          <w:rFonts w:eastAsia="Calibri"/>
          <w:sz w:val="24"/>
          <w:szCs w:val="24"/>
        </w:rPr>
        <w:t>Pelo atraso na entrega dos produtos: multa de 2 % do valor total, sobre o valor total do presente contrato, por dia de atraso, a contar do momento em que os deveriam ter sido iniciado, limitada a 20% (vinte por cento) do valor total do contrato;</w:t>
      </w:r>
    </w:p>
    <w:p w:rsidR="0009285C" w:rsidRPr="0009285C" w:rsidRDefault="0009285C" w:rsidP="0009285C">
      <w:pPr>
        <w:numPr>
          <w:ilvl w:val="0"/>
          <w:numId w:val="47"/>
        </w:numPr>
        <w:suppressAutoHyphens/>
        <w:spacing w:before="280" w:after="240"/>
        <w:jc w:val="both"/>
        <w:rPr>
          <w:sz w:val="24"/>
          <w:szCs w:val="24"/>
        </w:rPr>
      </w:pPr>
      <w:r w:rsidRPr="0009285C">
        <w:rPr>
          <w:rFonts w:eastAsia="Calibri"/>
          <w:sz w:val="24"/>
          <w:szCs w:val="24"/>
        </w:rPr>
        <w:t>pelo descumprimento de qualquer outra obrigação: multa de 5% do valor total do contrato;</w:t>
      </w:r>
    </w:p>
    <w:p w:rsidR="0009285C" w:rsidRPr="0009285C" w:rsidRDefault="0009285C" w:rsidP="0009285C">
      <w:pPr>
        <w:pStyle w:val="ListParagraph"/>
        <w:numPr>
          <w:ilvl w:val="0"/>
          <w:numId w:val="47"/>
        </w:numPr>
        <w:spacing w:before="280" w:after="240" w:line="240" w:lineRule="auto"/>
        <w:jc w:val="both"/>
        <w:rPr>
          <w:rFonts w:eastAsia="Calibri"/>
          <w:sz w:val="24"/>
          <w:szCs w:val="24"/>
        </w:rPr>
      </w:pPr>
      <w:r w:rsidRPr="0009285C">
        <w:rPr>
          <w:rFonts w:eastAsia="Calibri"/>
          <w:sz w:val="24"/>
          <w:szCs w:val="24"/>
        </w:rPr>
        <w:t>suspensão temporária de participação em licitação e impedimento de contratar com a Administração pelo prazo não superior a 2 (dois) anos; e,</w:t>
      </w:r>
    </w:p>
    <w:p w:rsidR="0009285C" w:rsidRPr="0009285C" w:rsidRDefault="0009285C" w:rsidP="0009285C">
      <w:pPr>
        <w:pStyle w:val="ListParagraph"/>
        <w:numPr>
          <w:ilvl w:val="0"/>
          <w:numId w:val="47"/>
        </w:numPr>
        <w:spacing w:before="280" w:after="240" w:line="240" w:lineRule="auto"/>
        <w:jc w:val="both"/>
        <w:rPr>
          <w:sz w:val="24"/>
          <w:szCs w:val="24"/>
        </w:rPr>
      </w:pPr>
      <w:r w:rsidRPr="0009285C">
        <w:rPr>
          <w:rFonts w:eastAsia="Calibri"/>
          <w:sz w:val="24"/>
          <w:szCs w:val="24"/>
        </w:rPr>
        <w:t>Declaração de inidoneidade para licitar ou contratar com a Administração;</w:t>
      </w:r>
    </w:p>
    <w:p w:rsidR="0009285C" w:rsidRPr="0009285C" w:rsidRDefault="0009285C" w:rsidP="0009285C">
      <w:pPr>
        <w:pStyle w:val="ListParagraph"/>
        <w:numPr>
          <w:ilvl w:val="0"/>
          <w:numId w:val="47"/>
        </w:numPr>
        <w:spacing w:before="280" w:after="240" w:line="240" w:lineRule="auto"/>
        <w:jc w:val="both"/>
        <w:rPr>
          <w:rFonts w:eastAsia="Calibri"/>
          <w:sz w:val="24"/>
          <w:szCs w:val="24"/>
        </w:rPr>
      </w:pPr>
      <w:r w:rsidRPr="0009285C">
        <w:rPr>
          <w:rFonts w:eastAsia="Calibri"/>
          <w:sz w:val="24"/>
          <w:szCs w:val="24"/>
        </w:rPr>
        <w:t>O atraso na entrega dos produtos por mais de 24 (vinte e quatro) horas, ensejará a rescisão contratual, sem prejuízo da multa cabível;</w:t>
      </w:r>
    </w:p>
    <w:p w:rsidR="0009285C" w:rsidRPr="0009285C" w:rsidRDefault="0009285C" w:rsidP="0009285C">
      <w:pPr>
        <w:spacing w:before="280" w:after="240"/>
        <w:jc w:val="both"/>
        <w:rPr>
          <w:rFonts w:eastAsia="Calibri"/>
          <w:sz w:val="24"/>
          <w:szCs w:val="24"/>
        </w:rPr>
      </w:pPr>
      <w:r w:rsidRPr="0009285C">
        <w:rPr>
          <w:rFonts w:eastAsia="Calibri"/>
          <w:sz w:val="24"/>
          <w:szCs w:val="24"/>
        </w:rPr>
        <w:t>6.5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09285C" w:rsidRPr="0009285C" w:rsidRDefault="0009285C" w:rsidP="0009285C">
      <w:pPr>
        <w:spacing w:before="280" w:after="240"/>
        <w:jc w:val="both"/>
        <w:rPr>
          <w:rFonts w:eastAsia="Calibri"/>
          <w:sz w:val="24"/>
          <w:szCs w:val="24"/>
        </w:rPr>
      </w:pPr>
      <w:r w:rsidRPr="0009285C">
        <w:rPr>
          <w:rFonts w:eastAsia="Calibri"/>
          <w:sz w:val="24"/>
          <w:szCs w:val="24"/>
        </w:rPr>
        <w:t xml:space="preserve">6.6 – Além das multas estabelecidas, a Administração poderá recusar os produtos, se a irregularidade não for sanada, podendo ainda, a critério da mesma, a ocorrência constituir motivo </w:t>
      </w:r>
      <w:r w:rsidRPr="0009285C">
        <w:rPr>
          <w:rFonts w:eastAsia="Calibri"/>
          <w:sz w:val="24"/>
          <w:szCs w:val="24"/>
        </w:rPr>
        <w:lastRenderedPageBreak/>
        <w:t>para aplicação do disposto nos incisos III e IV do artigo 87, da Lei nº 8.666/93 e alterações posteriores, sem prejuízo das demais penalidades previstas neste Edital;</w:t>
      </w:r>
    </w:p>
    <w:p w:rsidR="0009285C" w:rsidRPr="0009285C" w:rsidRDefault="0009285C" w:rsidP="0009285C">
      <w:pPr>
        <w:spacing w:before="280" w:after="240"/>
        <w:jc w:val="both"/>
        <w:rPr>
          <w:rFonts w:eastAsia="Calibri"/>
          <w:sz w:val="24"/>
          <w:szCs w:val="24"/>
        </w:rPr>
      </w:pPr>
      <w:r w:rsidRPr="0009285C">
        <w:rPr>
          <w:rFonts w:eastAsia="Calibri"/>
          <w:sz w:val="24"/>
          <w:szCs w:val="24"/>
        </w:rPr>
        <w:t>6.7 – Ficarão ainda sujeitos às penalidades previstas nos incisos III e IV do artigo 87, da Lei nº 8.666/93 e alterações posteriores, os profissionais ou as empresas que praticarem os ilícitos previstos no artigo 88 do mesmo diploma legal;</w:t>
      </w:r>
    </w:p>
    <w:p w:rsidR="0009285C" w:rsidRPr="0009285C" w:rsidRDefault="0009285C" w:rsidP="0009285C">
      <w:pPr>
        <w:spacing w:before="280" w:after="240"/>
        <w:jc w:val="both"/>
        <w:rPr>
          <w:rFonts w:eastAsia="Calibri"/>
          <w:sz w:val="24"/>
          <w:szCs w:val="24"/>
        </w:rPr>
      </w:pPr>
      <w:r w:rsidRPr="0009285C">
        <w:rPr>
          <w:rFonts w:eastAsia="Calibri"/>
          <w:sz w:val="24"/>
          <w:szCs w:val="24"/>
        </w:rPr>
        <w:t>6.8 – Para as penalidades previstas nos subitens 6.1 ao 6.7 será garantido o direito ao contraditório e ampla defesa;</w:t>
      </w:r>
    </w:p>
    <w:p w:rsidR="0009285C" w:rsidRPr="0009285C" w:rsidRDefault="0009285C" w:rsidP="0009285C">
      <w:pPr>
        <w:spacing w:before="280" w:after="240"/>
        <w:jc w:val="both"/>
        <w:rPr>
          <w:rFonts w:eastAsia="Calibri"/>
          <w:sz w:val="24"/>
          <w:szCs w:val="24"/>
        </w:rPr>
      </w:pPr>
      <w:r w:rsidRPr="0009285C">
        <w:rPr>
          <w:rFonts w:eastAsia="Calibri"/>
          <w:sz w:val="24"/>
          <w:szCs w:val="24"/>
        </w:rPr>
        <w:t>6.9 - As penalidades só poderão ser relevadas nas hipóteses de caso fortuito ou força maior, devidamente justificados e comprovados, a juízo da Administração;</w:t>
      </w:r>
    </w:p>
    <w:p w:rsidR="0009285C" w:rsidRPr="0009285C" w:rsidRDefault="0009285C" w:rsidP="0009285C">
      <w:pPr>
        <w:spacing w:before="280" w:after="240"/>
        <w:jc w:val="both"/>
        <w:rPr>
          <w:rFonts w:eastAsia="Calibri"/>
          <w:sz w:val="24"/>
          <w:szCs w:val="24"/>
        </w:rPr>
      </w:pPr>
      <w:r w:rsidRPr="0009285C">
        <w:rPr>
          <w:rFonts w:eastAsia="Calibri"/>
          <w:sz w:val="24"/>
          <w:szCs w:val="24"/>
        </w:rPr>
        <w:t>6.10 – Constituirão motivos para rescisão do contrato, independente da conclusão do seu prazo:</w:t>
      </w:r>
    </w:p>
    <w:p w:rsidR="0009285C" w:rsidRPr="0009285C" w:rsidRDefault="0009285C" w:rsidP="0009285C">
      <w:pPr>
        <w:pStyle w:val="ListParagraph"/>
        <w:numPr>
          <w:ilvl w:val="0"/>
          <w:numId w:val="48"/>
        </w:numPr>
        <w:spacing w:before="280" w:after="240" w:line="240" w:lineRule="auto"/>
        <w:jc w:val="both"/>
        <w:rPr>
          <w:rFonts w:eastAsia="Calibri"/>
          <w:sz w:val="24"/>
          <w:szCs w:val="24"/>
        </w:rPr>
      </w:pPr>
      <w:r w:rsidRPr="0009285C">
        <w:rPr>
          <w:rFonts w:eastAsia="Calibri"/>
          <w:sz w:val="24"/>
          <w:szCs w:val="24"/>
        </w:rPr>
        <w:t>Razões de interesse público</w:t>
      </w:r>
    </w:p>
    <w:p w:rsidR="0009285C" w:rsidRPr="0009285C" w:rsidRDefault="0009285C" w:rsidP="0009285C">
      <w:pPr>
        <w:pStyle w:val="ListParagraph"/>
        <w:numPr>
          <w:ilvl w:val="0"/>
          <w:numId w:val="48"/>
        </w:numPr>
        <w:spacing w:before="280" w:after="240" w:line="240" w:lineRule="auto"/>
        <w:jc w:val="both"/>
        <w:rPr>
          <w:rFonts w:eastAsia="Calibri"/>
          <w:sz w:val="24"/>
          <w:szCs w:val="24"/>
        </w:rPr>
      </w:pPr>
      <w:r w:rsidRPr="0009285C">
        <w:rPr>
          <w:rFonts w:eastAsia="Calibri"/>
          <w:sz w:val="24"/>
          <w:szCs w:val="24"/>
        </w:rPr>
        <w:t>Reiterada desobediência dos preceitos estabelecidos;</w:t>
      </w:r>
    </w:p>
    <w:p w:rsidR="0009285C" w:rsidRPr="0009285C" w:rsidRDefault="0009285C" w:rsidP="0009285C">
      <w:pPr>
        <w:pStyle w:val="ListParagraph"/>
        <w:numPr>
          <w:ilvl w:val="0"/>
          <w:numId w:val="48"/>
        </w:numPr>
        <w:spacing w:before="280" w:after="240" w:line="240" w:lineRule="auto"/>
        <w:jc w:val="both"/>
        <w:rPr>
          <w:rFonts w:eastAsia="Calibri"/>
          <w:sz w:val="24"/>
          <w:szCs w:val="24"/>
        </w:rPr>
      </w:pPr>
      <w:r w:rsidRPr="0009285C">
        <w:rPr>
          <w:rFonts w:eastAsia="Calibri"/>
          <w:sz w:val="24"/>
          <w:szCs w:val="24"/>
        </w:rPr>
        <w:t>Falta grave a Juízo do Município;</w:t>
      </w:r>
    </w:p>
    <w:p w:rsidR="0009285C" w:rsidRPr="0009285C" w:rsidRDefault="0009285C" w:rsidP="0009285C">
      <w:pPr>
        <w:pStyle w:val="ListParagraph"/>
        <w:numPr>
          <w:ilvl w:val="0"/>
          <w:numId w:val="48"/>
        </w:numPr>
        <w:spacing w:before="280" w:after="240" w:line="240" w:lineRule="auto"/>
        <w:jc w:val="both"/>
        <w:rPr>
          <w:rFonts w:eastAsia="Calibri"/>
          <w:sz w:val="24"/>
          <w:szCs w:val="24"/>
        </w:rPr>
      </w:pPr>
      <w:r w:rsidRPr="0009285C">
        <w:rPr>
          <w:rFonts w:eastAsia="Calibri"/>
          <w:sz w:val="24"/>
          <w:szCs w:val="24"/>
        </w:rPr>
        <w:t>Falência ou insolvência;</w:t>
      </w:r>
    </w:p>
    <w:p w:rsidR="0009285C" w:rsidRPr="0009285C" w:rsidRDefault="0009285C" w:rsidP="0009285C">
      <w:pPr>
        <w:pStyle w:val="ListParagraph"/>
        <w:numPr>
          <w:ilvl w:val="0"/>
          <w:numId w:val="48"/>
        </w:numPr>
        <w:spacing w:before="280" w:after="240" w:line="240" w:lineRule="auto"/>
        <w:jc w:val="both"/>
        <w:rPr>
          <w:sz w:val="24"/>
          <w:szCs w:val="24"/>
        </w:rPr>
      </w:pPr>
      <w:r w:rsidRPr="0009285C">
        <w:rPr>
          <w:rFonts w:eastAsia="Calibri"/>
          <w:sz w:val="24"/>
          <w:szCs w:val="24"/>
        </w:rPr>
        <w:t>Inexecução total ou parcial do contrato;</w:t>
      </w:r>
    </w:p>
    <w:p w:rsidR="0009285C" w:rsidRPr="0009285C" w:rsidRDefault="0009285C" w:rsidP="0009285C">
      <w:pPr>
        <w:pStyle w:val="ListParagraph"/>
        <w:numPr>
          <w:ilvl w:val="0"/>
          <w:numId w:val="48"/>
        </w:numPr>
        <w:spacing w:before="280" w:after="240" w:line="240" w:lineRule="auto"/>
        <w:jc w:val="both"/>
        <w:rPr>
          <w:rFonts w:eastAsia="Calibri"/>
          <w:sz w:val="24"/>
          <w:szCs w:val="24"/>
        </w:rPr>
      </w:pPr>
      <w:r w:rsidRPr="0009285C">
        <w:rPr>
          <w:rFonts w:eastAsia="Calibri"/>
          <w:sz w:val="24"/>
          <w:szCs w:val="24"/>
        </w:rPr>
        <w:t>Alteração social ou modificação da finalidade ou estrutura da empresa, que venha a prejudicar a execução do contrato;</w:t>
      </w:r>
    </w:p>
    <w:p w:rsidR="0009285C" w:rsidRPr="0009285C" w:rsidRDefault="0009285C" w:rsidP="0009285C">
      <w:pPr>
        <w:pStyle w:val="ListParagraph"/>
        <w:numPr>
          <w:ilvl w:val="0"/>
          <w:numId w:val="48"/>
        </w:numPr>
        <w:spacing w:before="280" w:after="240" w:line="240" w:lineRule="auto"/>
        <w:jc w:val="both"/>
        <w:rPr>
          <w:rFonts w:eastAsia="Calibri"/>
          <w:sz w:val="24"/>
          <w:szCs w:val="24"/>
        </w:rPr>
      </w:pPr>
      <w:r w:rsidRPr="0009285C">
        <w:rPr>
          <w:rFonts w:eastAsia="Calibri"/>
          <w:sz w:val="24"/>
          <w:szCs w:val="24"/>
        </w:rPr>
        <w:t>Mudanças na legislação em vigor sobre licitações, impossibilitando a execução do presente contrato;</w:t>
      </w:r>
    </w:p>
    <w:p w:rsidR="0009285C" w:rsidRPr="0009285C" w:rsidRDefault="0009285C" w:rsidP="0009285C">
      <w:pPr>
        <w:pStyle w:val="ListParagraph"/>
        <w:numPr>
          <w:ilvl w:val="0"/>
          <w:numId w:val="48"/>
        </w:numPr>
        <w:spacing w:before="280" w:after="240" w:line="240" w:lineRule="auto"/>
        <w:jc w:val="both"/>
        <w:rPr>
          <w:sz w:val="24"/>
          <w:szCs w:val="24"/>
        </w:rPr>
      </w:pPr>
      <w:r w:rsidRPr="0009285C">
        <w:rPr>
          <w:rFonts w:eastAsia="Calibri"/>
          <w:sz w:val="24"/>
          <w:szCs w:val="24"/>
        </w:rPr>
        <w:t>Descumprimento de qualquer cláusula contratual;</w:t>
      </w:r>
    </w:p>
    <w:p w:rsidR="0009285C" w:rsidRPr="0009285C" w:rsidRDefault="0009285C" w:rsidP="0009285C">
      <w:pPr>
        <w:pStyle w:val="ListParagraph"/>
        <w:numPr>
          <w:ilvl w:val="0"/>
          <w:numId w:val="48"/>
        </w:numPr>
        <w:spacing w:before="280" w:after="240" w:line="240" w:lineRule="auto"/>
        <w:jc w:val="both"/>
        <w:rPr>
          <w:sz w:val="24"/>
          <w:szCs w:val="24"/>
        </w:rPr>
      </w:pPr>
      <w:r w:rsidRPr="0009285C">
        <w:rPr>
          <w:rFonts w:eastAsia="Calibri"/>
          <w:sz w:val="24"/>
          <w:szCs w:val="24"/>
        </w:rPr>
        <w:t>Ocorrência de caso fortuito ou de força maior, regularmente comprovada, impeditiva da execução do acordado entre as partes;</w:t>
      </w:r>
    </w:p>
    <w:p w:rsidR="0009285C" w:rsidRPr="0009285C" w:rsidRDefault="0009285C" w:rsidP="0009285C">
      <w:pPr>
        <w:pStyle w:val="ListParagraph"/>
        <w:numPr>
          <w:ilvl w:val="0"/>
          <w:numId w:val="48"/>
        </w:numPr>
        <w:spacing w:before="280" w:after="240" w:line="240" w:lineRule="auto"/>
        <w:jc w:val="both"/>
        <w:rPr>
          <w:rFonts w:eastAsia="Calibri"/>
          <w:b/>
          <w:bCs/>
          <w:color w:val="000000"/>
          <w:sz w:val="24"/>
          <w:szCs w:val="24"/>
        </w:rPr>
      </w:pPr>
      <w:r w:rsidRPr="0009285C">
        <w:rPr>
          <w:rFonts w:eastAsia="Calibri"/>
          <w:sz w:val="24"/>
          <w:szCs w:val="24"/>
        </w:rPr>
        <w:t>Por acordo entre as partes, reduzido a termo, desde que haja conveniência para o Município.</w:t>
      </w:r>
    </w:p>
    <w:p w:rsidR="0009285C" w:rsidRPr="0009285C" w:rsidRDefault="0009285C" w:rsidP="0009285C">
      <w:pPr>
        <w:spacing w:after="240"/>
        <w:jc w:val="both"/>
        <w:rPr>
          <w:rFonts w:eastAsia="Calibri"/>
          <w:b/>
          <w:color w:val="000000"/>
          <w:sz w:val="24"/>
          <w:szCs w:val="24"/>
        </w:rPr>
      </w:pPr>
      <w:r w:rsidRPr="0009285C">
        <w:rPr>
          <w:rFonts w:eastAsia="Calibri"/>
          <w:b/>
          <w:bCs/>
          <w:color w:val="000000"/>
          <w:sz w:val="24"/>
          <w:szCs w:val="24"/>
        </w:rPr>
        <w:t xml:space="preserve">7 – </w:t>
      </w:r>
      <w:r w:rsidRPr="0009285C">
        <w:rPr>
          <w:rFonts w:eastAsia="Calibri"/>
          <w:b/>
          <w:color w:val="000000"/>
          <w:sz w:val="24"/>
          <w:szCs w:val="24"/>
        </w:rPr>
        <w:t>HABILITAÇÃO JURÍDICA:</w:t>
      </w:r>
    </w:p>
    <w:p w:rsidR="0009285C" w:rsidRPr="0009285C" w:rsidRDefault="0009285C" w:rsidP="0009285C">
      <w:pPr>
        <w:spacing w:after="240"/>
        <w:jc w:val="both"/>
        <w:rPr>
          <w:rFonts w:eastAsia="Calibri"/>
          <w:color w:val="000000"/>
          <w:sz w:val="24"/>
          <w:szCs w:val="24"/>
        </w:rPr>
      </w:pPr>
      <w:r w:rsidRPr="0009285C">
        <w:rPr>
          <w:rFonts w:eastAsia="Calibri"/>
          <w:color w:val="000000"/>
          <w:sz w:val="24"/>
          <w:szCs w:val="24"/>
        </w:rPr>
        <w:t xml:space="preserve">7.1 – Ato constitutivo, Estatuto ou </w:t>
      </w:r>
      <w:r w:rsidRPr="0009285C">
        <w:rPr>
          <w:rFonts w:eastAsia="Calibri"/>
          <w:sz w:val="24"/>
          <w:szCs w:val="24"/>
        </w:rPr>
        <w:t>Contrato Social em vigor devidamente registrado, no órgão correspondente, indicando os atuais responsáveis pela administração</w:t>
      </w:r>
      <w:r w:rsidRPr="0009285C">
        <w:rPr>
          <w:rFonts w:eastAsia="Calibri"/>
          <w:color w:val="000000"/>
          <w:sz w:val="24"/>
          <w:szCs w:val="24"/>
        </w:rPr>
        <w:t xml:space="preserve">; </w:t>
      </w:r>
    </w:p>
    <w:p w:rsidR="0009285C" w:rsidRPr="0009285C" w:rsidRDefault="0009285C" w:rsidP="0009285C">
      <w:pPr>
        <w:spacing w:after="240"/>
        <w:jc w:val="both"/>
        <w:rPr>
          <w:rFonts w:eastAsia="Calibri"/>
          <w:color w:val="000000"/>
          <w:sz w:val="24"/>
          <w:szCs w:val="24"/>
        </w:rPr>
      </w:pPr>
      <w:r w:rsidRPr="0009285C">
        <w:rPr>
          <w:rFonts w:eastAsia="Calibri"/>
          <w:color w:val="000000"/>
          <w:sz w:val="24"/>
          <w:szCs w:val="24"/>
        </w:rPr>
        <w:t xml:space="preserve">7.2 – </w:t>
      </w:r>
      <w:r w:rsidRPr="0009285C">
        <w:rPr>
          <w:rFonts w:eastAsia="Calibri"/>
          <w:sz w:val="24"/>
          <w:szCs w:val="24"/>
        </w:rPr>
        <w:t>No caso de sociedades anônimas, cópia da ata da assembleia geral ou da reunião do conselho de administração atinente à eleição e ao mandato dos atuais administradores, evidenciando o devido registro na junta comercial pertinente ou a publicação prevista na Lei 6.404/76 e suas alterações</w:t>
      </w:r>
      <w:r w:rsidRPr="0009285C">
        <w:rPr>
          <w:rFonts w:eastAsia="Calibri"/>
          <w:color w:val="000000"/>
          <w:sz w:val="24"/>
          <w:szCs w:val="24"/>
        </w:rPr>
        <w:t>;</w:t>
      </w:r>
    </w:p>
    <w:p w:rsidR="0009285C" w:rsidRPr="0009285C" w:rsidRDefault="0009285C" w:rsidP="0009285C">
      <w:pPr>
        <w:spacing w:after="240"/>
        <w:jc w:val="both"/>
        <w:rPr>
          <w:rFonts w:eastAsia="Calibri"/>
          <w:color w:val="000000"/>
          <w:sz w:val="24"/>
          <w:szCs w:val="24"/>
        </w:rPr>
      </w:pPr>
      <w:r w:rsidRPr="0009285C">
        <w:rPr>
          <w:rFonts w:eastAsia="Calibri"/>
          <w:color w:val="000000"/>
          <w:sz w:val="24"/>
          <w:szCs w:val="24"/>
        </w:rPr>
        <w:t>7.3 – Cédula de identidade dos sócios e/ou diretores;</w:t>
      </w:r>
    </w:p>
    <w:p w:rsidR="0009285C" w:rsidRPr="0009285C" w:rsidRDefault="0009285C" w:rsidP="0009285C">
      <w:pPr>
        <w:spacing w:after="240"/>
        <w:jc w:val="both"/>
        <w:rPr>
          <w:rFonts w:eastAsia="Calibri"/>
          <w:color w:val="000000"/>
          <w:sz w:val="24"/>
          <w:szCs w:val="24"/>
        </w:rPr>
      </w:pPr>
      <w:r w:rsidRPr="0009285C">
        <w:rPr>
          <w:rFonts w:eastAsia="Calibri"/>
          <w:color w:val="000000"/>
          <w:sz w:val="24"/>
          <w:szCs w:val="24"/>
        </w:rPr>
        <w:t>7.4 – Para empresa individual: registro comercial.</w:t>
      </w:r>
    </w:p>
    <w:p w:rsidR="0009285C" w:rsidRPr="0009285C" w:rsidRDefault="0009285C" w:rsidP="0009285C">
      <w:pPr>
        <w:spacing w:after="240"/>
        <w:jc w:val="both"/>
        <w:rPr>
          <w:rFonts w:eastAsia="Calibri"/>
          <w:color w:val="000000"/>
          <w:sz w:val="24"/>
          <w:szCs w:val="24"/>
        </w:rPr>
      </w:pPr>
      <w:r w:rsidRPr="0009285C">
        <w:rPr>
          <w:rFonts w:eastAsia="Calibri"/>
          <w:color w:val="000000"/>
          <w:sz w:val="24"/>
          <w:szCs w:val="24"/>
        </w:rPr>
        <w:lastRenderedPageBreak/>
        <w:t>7.5 – Declaração de Idoneidade (conforme o anexo VIII)</w:t>
      </w:r>
    </w:p>
    <w:p w:rsidR="0009285C" w:rsidRPr="0009285C" w:rsidRDefault="0009285C" w:rsidP="0009285C">
      <w:pPr>
        <w:spacing w:after="240"/>
        <w:jc w:val="both"/>
        <w:rPr>
          <w:rFonts w:eastAsia="Calibri"/>
          <w:color w:val="000000"/>
          <w:sz w:val="24"/>
          <w:szCs w:val="24"/>
        </w:rPr>
      </w:pPr>
      <w:r w:rsidRPr="0009285C">
        <w:rPr>
          <w:rFonts w:eastAsia="Calibri"/>
          <w:color w:val="000000"/>
          <w:sz w:val="24"/>
          <w:szCs w:val="24"/>
        </w:rPr>
        <w:t>7.6 – Declaração de Cumprir o Art. 7°, XXXIII ,da C.F. (conforme o anexo V)</w:t>
      </w:r>
    </w:p>
    <w:p w:rsidR="0009285C" w:rsidRPr="0009285C" w:rsidRDefault="0009285C" w:rsidP="0009285C">
      <w:pPr>
        <w:spacing w:after="240"/>
        <w:jc w:val="both"/>
        <w:rPr>
          <w:rFonts w:eastAsia="Calibri"/>
          <w:b/>
          <w:bCs/>
          <w:color w:val="000000"/>
          <w:sz w:val="24"/>
          <w:szCs w:val="24"/>
        </w:rPr>
      </w:pPr>
      <w:r w:rsidRPr="0009285C">
        <w:rPr>
          <w:rFonts w:eastAsia="Calibri"/>
          <w:sz w:val="24"/>
          <w:szCs w:val="24"/>
        </w:rPr>
        <w:t>7.7 – Certidão de Regularidade expedida pelo Ministério Público do estado do Rio de Janeiro – Promotoria de Justiça de Fundações, conforme determina a Resolução Complementar nº 15/2005, em se tratando de Fundações;</w:t>
      </w:r>
    </w:p>
    <w:p w:rsidR="0009285C" w:rsidRPr="0009285C" w:rsidRDefault="0009285C" w:rsidP="0009285C">
      <w:pPr>
        <w:spacing w:after="240"/>
        <w:jc w:val="both"/>
        <w:rPr>
          <w:rFonts w:eastAsia="Calibri"/>
          <w:color w:val="000000"/>
          <w:sz w:val="24"/>
          <w:szCs w:val="24"/>
        </w:rPr>
      </w:pPr>
      <w:r w:rsidRPr="0009285C">
        <w:rPr>
          <w:rFonts w:eastAsia="Calibri"/>
          <w:b/>
          <w:bCs/>
          <w:color w:val="000000"/>
          <w:sz w:val="24"/>
          <w:szCs w:val="24"/>
        </w:rPr>
        <w:t xml:space="preserve">8 – </w:t>
      </w:r>
      <w:r w:rsidRPr="0009285C">
        <w:rPr>
          <w:rFonts w:eastAsia="Calibri"/>
          <w:b/>
          <w:color w:val="000000"/>
          <w:sz w:val="24"/>
          <w:szCs w:val="24"/>
        </w:rPr>
        <w:t>DOCUMENTAÇÃO RELATIVA À REGULARIDADE FISCAL</w:t>
      </w:r>
      <w:r w:rsidRPr="0009285C">
        <w:rPr>
          <w:rFonts w:eastAsia="Calibri"/>
          <w:color w:val="000000"/>
          <w:sz w:val="24"/>
          <w:szCs w:val="24"/>
        </w:rPr>
        <w:t>:</w:t>
      </w:r>
    </w:p>
    <w:p w:rsidR="0009285C" w:rsidRPr="0009285C" w:rsidRDefault="0009285C" w:rsidP="0009285C">
      <w:pPr>
        <w:spacing w:after="240"/>
        <w:ind w:right="-162"/>
        <w:jc w:val="both"/>
        <w:rPr>
          <w:rFonts w:eastAsia="Calibri"/>
          <w:sz w:val="24"/>
          <w:szCs w:val="24"/>
        </w:rPr>
      </w:pPr>
      <w:r w:rsidRPr="0009285C">
        <w:rPr>
          <w:rFonts w:eastAsia="Calibri"/>
          <w:sz w:val="24"/>
          <w:szCs w:val="24"/>
        </w:rPr>
        <w:t xml:space="preserve">8.1 – </w:t>
      </w:r>
      <w:r w:rsidRPr="0009285C">
        <w:rPr>
          <w:rFonts w:eastAsia="Calibri"/>
          <w:color w:val="000000"/>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09285C">
        <w:rPr>
          <w:rFonts w:eastAsia="Calibri"/>
          <w:sz w:val="24"/>
          <w:szCs w:val="24"/>
        </w:rPr>
        <w:t xml:space="preserve">; </w:t>
      </w:r>
    </w:p>
    <w:p w:rsidR="0009285C" w:rsidRPr="0009285C" w:rsidRDefault="0009285C" w:rsidP="0009285C">
      <w:pPr>
        <w:spacing w:after="240"/>
        <w:ind w:right="-162"/>
        <w:jc w:val="both"/>
        <w:rPr>
          <w:rFonts w:eastAsia="Calibri"/>
          <w:sz w:val="24"/>
          <w:szCs w:val="24"/>
        </w:rPr>
      </w:pPr>
      <w:r w:rsidRPr="0009285C">
        <w:rPr>
          <w:rFonts w:eastAsia="Calibri"/>
          <w:sz w:val="24"/>
          <w:szCs w:val="24"/>
          <w:lang/>
        </w:rPr>
        <w:t>8.2 – Comprovante de Inscrição no Cadastro Geral de Contribuintes - CNPJ;</w:t>
      </w:r>
    </w:p>
    <w:p w:rsidR="0009285C" w:rsidRPr="0009285C" w:rsidRDefault="0009285C" w:rsidP="0009285C">
      <w:pPr>
        <w:spacing w:after="240"/>
        <w:ind w:right="-162"/>
        <w:jc w:val="both"/>
        <w:rPr>
          <w:rFonts w:eastAsia="Calibri"/>
          <w:sz w:val="24"/>
          <w:szCs w:val="24"/>
        </w:rPr>
      </w:pPr>
      <w:r w:rsidRPr="0009285C">
        <w:rPr>
          <w:rFonts w:eastAsia="Calibri"/>
          <w:sz w:val="24"/>
          <w:szCs w:val="24"/>
        </w:rPr>
        <w:t>8.3 – Certidão de Regularidade com a Previdência Social (INSS);</w:t>
      </w:r>
    </w:p>
    <w:p w:rsidR="0009285C" w:rsidRPr="0009285C" w:rsidRDefault="0009285C" w:rsidP="0009285C">
      <w:pPr>
        <w:spacing w:after="240"/>
        <w:ind w:right="-162"/>
        <w:jc w:val="both"/>
        <w:rPr>
          <w:rFonts w:eastAsia="Calibri"/>
          <w:sz w:val="24"/>
          <w:szCs w:val="24"/>
        </w:rPr>
      </w:pPr>
      <w:r w:rsidRPr="0009285C">
        <w:rPr>
          <w:rFonts w:eastAsia="Calibri"/>
          <w:sz w:val="24"/>
          <w:szCs w:val="24"/>
        </w:rPr>
        <w:t>8.4 – Certidão de Regularidade com o FGTS emitida pela Caixa Econômica Federal;</w:t>
      </w:r>
    </w:p>
    <w:p w:rsidR="0009285C" w:rsidRPr="0009285C" w:rsidRDefault="0009285C" w:rsidP="0009285C">
      <w:pPr>
        <w:spacing w:after="240"/>
        <w:ind w:right="-162"/>
        <w:jc w:val="both"/>
        <w:rPr>
          <w:rFonts w:eastAsia="Calibri"/>
          <w:sz w:val="24"/>
          <w:szCs w:val="24"/>
        </w:rPr>
      </w:pPr>
      <w:r w:rsidRPr="0009285C">
        <w:rPr>
          <w:rFonts w:eastAsia="Calibri"/>
          <w:sz w:val="24"/>
          <w:szCs w:val="24"/>
        </w:rPr>
        <w:t>8.5 – Certidão Conjunta de Débitos Relativos a Tributos Federais e Dívida Ativa da União;</w:t>
      </w:r>
    </w:p>
    <w:p w:rsidR="0009285C" w:rsidRPr="0009285C" w:rsidRDefault="0009285C" w:rsidP="0009285C">
      <w:pPr>
        <w:spacing w:after="240"/>
        <w:ind w:right="-162"/>
        <w:jc w:val="both"/>
        <w:rPr>
          <w:rFonts w:eastAsia="Calibri"/>
          <w:sz w:val="24"/>
          <w:szCs w:val="24"/>
        </w:rPr>
      </w:pPr>
      <w:r w:rsidRPr="0009285C">
        <w:rPr>
          <w:rFonts w:eastAsia="Calibri"/>
          <w:sz w:val="24"/>
          <w:szCs w:val="24"/>
        </w:rPr>
        <w:t>8.6 – Certidão de Regularidade para com a Fazenda Estadual, por meio de Certidão Negativa de Débito em relação a tributos estaduais (ICMS);</w:t>
      </w:r>
    </w:p>
    <w:p w:rsidR="0009285C" w:rsidRPr="0009285C" w:rsidRDefault="0009285C" w:rsidP="0009285C">
      <w:pPr>
        <w:spacing w:after="240"/>
        <w:ind w:right="-162"/>
        <w:jc w:val="both"/>
        <w:rPr>
          <w:rFonts w:eastAsia="Calibri"/>
          <w:sz w:val="24"/>
          <w:szCs w:val="24"/>
        </w:rPr>
      </w:pPr>
      <w:r w:rsidRPr="0009285C">
        <w:rPr>
          <w:rFonts w:eastAsia="Calibri"/>
          <w:sz w:val="24"/>
          <w:szCs w:val="24"/>
        </w:rPr>
        <w:t>8.7 – Certidão emitida pela Procuradoria Geral do Estado, onde houver.</w:t>
      </w:r>
    </w:p>
    <w:p w:rsidR="0009285C" w:rsidRPr="0009285C" w:rsidRDefault="0009285C" w:rsidP="0009285C">
      <w:pPr>
        <w:spacing w:after="240"/>
        <w:ind w:right="-162"/>
        <w:jc w:val="both"/>
        <w:rPr>
          <w:rFonts w:eastAsia="Calibri"/>
          <w:sz w:val="24"/>
          <w:szCs w:val="24"/>
        </w:rPr>
      </w:pPr>
      <w:r w:rsidRPr="0009285C">
        <w:rPr>
          <w:rFonts w:eastAsia="Calibri"/>
          <w:sz w:val="24"/>
          <w:szCs w:val="24"/>
        </w:rPr>
        <w:t>8.8 – Certidão de regularidade para com a Fazenda Municipal, da sede da licitante.</w:t>
      </w:r>
    </w:p>
    <w:p w:rsidR="0009285C" w:rsidRPr="0009285C" w:rsidRDefault="0009285C" w:rsidP="0009285C">
      <w:pPr>
        <w:spacing w:after="240"/>
        <w:ind w:right="-162"/>
        <w:jc w:val="both"/>
        <w:rPr>
          <w:rFonts w:eastAsia="Calibri"/>
          <w:color w:val="000000"/>
          <w:sz w:val="24"/>
          <w:szCs w:val="24"/>
        </w:rPr>
      </w:pPr>
      <w:r w:rsidRPr="0009285C">
        <w:rPr>
          <w:rFonts w:eastAsia="Calibri"/>
          <w:color w:val="000000"/>
          <w:sz w:val="24"/>
          <w:szCs w:val="24"/>
        </w:rPr>
        <w:t>8.9 – Prova da inexistência de débitos inadimplidos perante a justiça do trabalho, mediante a apresentação de certidão negativa, nos temos da Lei 12.440/2011 – CNDT – Certidão Negativa de Débitos Trabalhistas.</w:t>
      </w:r>
    </w:p>
    <w:p w:rsidR="0009285C" w:rsidRPr="0009285C" w:rsidRDefault="0009285C" w:rsidP="0009285C">
      <w:pPr>
        <w:pStyle w:val="Default"/>
        <w:spacing w:after="240"/>
        <w:jc w:val="both"/>
      </w:pPr>
      <w:r w:rsidRPr="0009285C">
        <w:rPr>
          <w:b/>
          <w:bCs/>
        </w:rPr>
        <w:t>9 – DA QUALIFICAÇÃO TÉCNICA</w:t>
      </w:r>
    </w:p>
    <w:p w:rsidR="0009285C" w:rsidRPr="0009285C" w:rsidRDefault="0009285C" w:rsidP="0009285C">
      <w:pPr>
        <w:pStyle w:val="Default"/>
        <w:spacing w:after="240"/>
        <w:jc w:val="both"/>
        <w:rPr>
          <w:color w:val="auto"/>
        </w:rPr>
      </w:pPr>
      <w:r w:rsidRPr="0009285C">
        <w:t xml:space="preserve">9.1 – </w:t>
      </w:r>
      <w:r w:rsidRPr="0009285C">
        <w:rPr>
          <w:bCs/>
          <w:color w:val="auto"/>
        </w:rPr>
        <w:t>A licitante deverá apresentar 01 (um) atestado de capacidade técnica, no mínimo, fornecido por pessoa jurídica de direito público ou privado, assinado por seu representante legal ou funcionário autorizado, discriminando o teor da contratação e os dados da empresa contratada, comprovando que a empresa está apta para o fornecimento do bem em características pertinentes e quantidades compatíveis com o objeto da licitação</w:t>
      </w:r>
      <w:r w:rsidRPr="0009285C">
        <w:rPr>
          <w:color w:val="auto"/>
        </w:rPr>
        <w:t>.</w:t>
      </w:r>
    </w:p>
    <w:p w:rsidR="0009285C" w:rsidRPr="0009285C" w:rsidRDefault="0009285C" w:rsidP="0009285C">
      <w:pPr>
        <w:spacing w:after="240"/>
        <w:jc w:val="both"/>
        <w:rPr>
          <w:rFonts w:eastAsia="Calibri"/>
          <w:color w:val="000000"/>
          <w:sz w:val="24"/>
          <w:szCs w:val="24"/>
        </w:rPr>
      </w:pPr>
      <w:r w:rsidRPr="0009285C">
        <w:rPr>
          <w:rFonts w:eastAsia="Calibri"/>
          <w:b/>
          <w:bCs/>
          <w:color w:val="000000"/>
          <w:sz w:val="24"/>
          <w:szCs w:val="24"/>
        </w:rPr>
        <w:t>10 – QUALIFICAÇÃO ECONÔMICO-FINANCEIRA</w:t>
      </w:r>
      <w:r w:rsidRPr="0009285C">
        <w:rPr>
          <w:rFonts w:eastAsia="Calibri"/>
          <w:color w:val="000000"/>
          <w:sz w:val="24"/>
          <w:szCs w:val="24"/>
        </w:rPr>
        <w:t>:</w:t>
      </w:r>
    </w:p>
    <w:p w:rsidR="0009285C" w:rsidRPr="0009285C" w:rsidRDefault="0009285C" w:rsidP="0009285C">
      <w:pPr>
        <w:spacing w:after="240"/>
        <w:ind w:right="-162"/>
        <w:jc w:val="both"/>
        <w:rPr>
          <w:rFonts w:eastAsia="Calibri"/>
          <w:sz w:val="24"/>
          <w:szCs w:val="24"/>
        </w:rPr>
      </w:pPr>
      <w:r w:rsidRPr="0009285C">
        <w:rPr>
          <w:rFonts w:eastAsia="Calibri"/>
          <w:sz w:val="24"/>
          <w:szCs w:val="24"/>
        </w:rPr>
        <w:t>10.1 – Certidão Negativa de Falência e Recuperação Judicial. Expedida há menos de 90 (noventa) dias, da data da realização da licitação;</w:t>
      </w:r>
    </w:p>
    <w:p w:rsidR="0009285C" w:rsidRPr="0009285C" w:rsidRDefault="0009285C" w:rsidP="0009285C">
      <w:pPr>
        <w:pStyle w:val="Default"/>
        <w:spacing w:after="240"/>
        <w:jc w:val="both"/>
        <w:rPr>
          <w:rFonts w:eastAsia="Calibri"/>
        </w:rPr>
      </w:pPr>
      <w:r w:rsidRPr="0009285C">
        <w:t xml:space="preserve">10.1.1 – A licitante, deverá apresentar, juntamente com as certidões exigidas, declaração passada pelo foro de sua sede ou qualquer outro documento idôneo que indique os cartórios ou ofícios de registro que controlam a distribuição dos pedidos de falências e recuperação judicial. </w:t>
      </w:r>
    </w:p>
    <w:p w:rsidR="0009285C" w:rsidRPr="0009285C" w:rsidRDefault="0009285C" w:rsidP="0009285C">
      <w:pPr>
        <w:spacing w:after="240"/>
        <w:jc w:val="both"/>
        <w:rPr>
          <w:rFonts w:eastAsia="Calibri"/>
          <w:sz w:val="24"/>
          <w:szCs w:val="24"/>
        </w:rPr>
      </w:pPr>
      <w:r w:rsidRPr="0009285C">
        <w:rPr>
          <w:rFonts w:eastAsia="Calibri"/>
          <w:sz w:val="24"/>
          <w:szCs w:val="24"/>
        </w:rPr>
        <w:t>10.1.2 – No caso de as certidões apontarem a existência de algum fato ou processo relativo à solicitação de falência ou recuperação judicial, a empresa deverá apresentar a certidão emitida pelo fórum competente, informando em que fase se encontra o feito em juízo.</w:t>
      </w:r>
    </w:p>
    <w:p w:rsidR="0009285C" w:rsidRPr="0009285C" w:rsidRDefault="0009285C" w:rsidP="0009285C">
      <w:pPr>
        <w:spacing w:after="240"/>
        <w:jc w:val="both"/>
        <w:rPr>
          <w:rFonts w:eastAsia="Calibri"/>
          <w:sz w:val="24"/>
          <w:szCs w:val="24"/>
        </w:rPr>
      </w:pPr>
      <w:r w:rsidRPr="0009285C">
        <w:rPr>
          <w:rFonts w:eastAsia="Calibri"/>
          <w:sz w:val="24"/>
          <w:szCs w:val="24"/>
        </w:rPr>
        <w:lastRenderedPageBreak/>
        <w:t>10.1.3 – Não será causa de inabilitação de licitante a anotação de distribuição de processo de recuperação judicial ou pedido de homologação extrajudicial, caso haja comprovação de que o plano já tenha sido aprovado ou homologado pelo juízo competente, quando da entrega da documentação de habilitação.</w:t>
      </w:r>
    </w:p>
    <w:p w:rsidR="0009285C" w:rsidRPr="0009285C" w:rsidRDefault="0009285C" w:rsidP="0009285C">
      <w:pPr>
        <w:spacing w:after="240"/>
        <w:jc w:val="both"/>
        <w:rPr>
          <w:rFonts w:eastAsia="Calibri"/>
          <w:color w:val="000000"/>
          <w:sz w:val="24"/>
          <w:szCs w:val="24"/>
        </w:rPr>
      </w:pPr>
      <w:r w:rsidRPr="0009285C">
        <w:rPr>
          <w:rFonts w:eastAsia="Calibri"/>
          <w:bCs/>
          <w:color w:val="000000"/>
          <w:sz w:val="24"/>
          <w:szCs w:val="24"/>
        </w:rPr>
        <w:t>10.2</w:t>
      </w:r>
      <w:r w:rsidRPr="0009285C">
        <w:rPr>
          <w:rFonts w:eastAsia="Calibri"/>
          <w:b/>
          <w:bCs/>
          <w:color w:val="000000"/>
          <w:sz w:val="24"/>
          <w:szCs w:val="24"/>
        </w:rPr>
        <w:t xml:space="preserve"> – </w:t>
      </w:r>
      <w:r w:rsidRPr="0009285C">
        <w:rPr>
          <w:rFonts w:eastAsia="Calibri"/>
          <w:color w:val="000000"/>
          <w:sz w:val="24"/>
          <w:szCs w:val="24"/>
        </w:rPr>
        <w:t>As Certidões Negativas de Débitos (CND) apresentadas sem indicação do prazo de validade serão consideradas como válidas por 90 (noventa) dias a contar da data de sua expedição.</w:t>
      </w:r>
    </w:p>
    <w:p w:rsidR="0009285C" w:rsidRPr="0009285C" w:rsidRDefault="0009285C" w:rsidP="0009285C">
      <w:pPr>
        <w:spacing w:after="240"/>
        <w:jc w:val="both"/>
        <w:rPr>
          <w:sz w:val="24"/>
          <w:szCs w:val="24"/>
        </w:rPr>
      </w:pPr>
      <w:r w:rsidRPr="0009285C">
        <w:rPr>
          <w:b/>
          <w:sz w:val="24"/>
          <w:szCs w:val="24"/>
        </w:rPr>
        <w:t>11 – CRITÉRIO DE JULGAMENTO</w:t>
      </w:r>
    </w:p>
    <w:p w:rsidR="0009285C" w:rsidRPr="0009285C" w:rsidRDefault="0009285C" w:rsidP="0009285C">
      <w:pPr>
        <w:spacing w:after="240"/>
        <w:jc w:val="both"/>
        <w:rPr>
          <w:sz w:val="24"/>
          <w:szCs w:val="24"/>
        </w:rPr>
      </w:pPr>
      <w:r w:rsidRPr="0009285C">
        <w:rPr>
          <w:sz w:val="24"/>
          <w:szCs w:val="24"/>
        </w:rPr>
        <w:t>11.1 – A presente licitação deverá ocorrer pelo menor preço global.</w:t>
      </w:r>
    </w:p>
    <w:p w:rsidR="0009285C" w:rsidRPr="0009285C" w:rsidRDefault="0009285C" w:rsidP="0009285C">
      <w:pPr>
        <w:spacing w:after="240"/>
        <w:jc w:val="both"/>
        <w:rPr>
          <w:sz w:val="24"/>
          <w:szCs w:val="24"/>
        </w:rPr>
      </w:pPr>
      <w:r w:rsidRPr="0009285C">
        <w:rPr>
          <w:sz w:val="24"/>
          <w:szCs w:val="24"/>
        </w:rPr>
        <w:t>11.2 – DAS PRERROGATIVAS DA LEI GERAL – LC 253/18</w:t>
      </w:r>
    </w:p>
    <w:p w:rsidR="0009285C" w:rsidRPr="0009285C" w:rsidRDefault="0009285C" w:rsidP="0009285C">
      <w:pPr>
        <w:spacing w:after="240"/>
        <w:jc w:val="both"/>
        <w:rPr>
          <w:sz w:val="24"/>
          <w:szCs w:val="24"/>
        </w:rPr>
      </w:pPr>
      <w:r w:rsidRPr="0009285C">
        <w:rPr>
          <w:sz w:val="24"/>
          <w:szCs w:val="24"/>
        </w:rPr>
        <w:t>Terá prioridade de contratação as microempresas e empresas de pequeno porte sediadas localmente, até o limite de 10% (dez por cento) do melhor preço válido, conforme previsto na Lei Complementar nº 253/18.</w:t>
      </w:r>
    </w:p>
    <w:p w:rsidR="0009285C" w:rsidRPr="0009285C" w:rsidRDefault="0009285C" w:rsidP="0009285C">
      <w:pPr>
        <w:spacing w:after="240"/>
        <w:jc w:val="both"/>
        <w:rPr>
          <w:sz w:val="24"/>
          <w:szCs w:val="24"/>
        </w:rPr>
      </w:pPr>
      <w:r w:rsidRPr="0009285C">
        <w:rPr>
          <w:sz w:val="24"/>
          <w:szCs w:val="24"/>
        </w:rPr>
        <w:t>§ considera-se âmbito local – os limites geográficos do Município de Bom Jardim, onde será executado o objeto da contratação.</w:t>
      </w:r>
    </w:p>
    <w:p w:rsidR="0009285C" w:rsidRPr="0009285C" w:rsidRDefault="0009285C" w:rsidP="0009285C">
      <w:pPr>
        <w:spacing w:after="240"/>
        <w:jc w:val="both"/>
        <w:rPr>
          <w:sz w:val="24"/>
          <w:szCs w:val="24"/>
        </w:rPr>
      </w:pPr>
      <w:r w:rsidRPr="0009285C">
        <w:rPr>
          <w:sz w:val="24"/>
          <w:szCs w:val="24"/>
        </w:rPr>
        <w:t>11.2.1 – Na ausência de empresas locais, serão priorizadas as microempresas e empresas de pequeno porte sediadas regionalmente.</w:t>
      </w:r>
    </w:p>
    <w:p w:rsidR="0009285C" w:rsidRPr="0009285C" w:rsidRDefault="0009285C" w:rsidP="0009285C">
      <w:pPr>
        <w:spacing w:after="240"/>
        <w:jc w:val="both"/>
        <w:rPr>
          <w:b/>
          <w:sz w:val="24"/>
          <w:szCs w:val="24"/>
        </w:rPr>
      </w:pPr>
      <w:r w:rsidRPr="0009285C">
        <w:rPr>
          <w:b/>
          <w:sz w:val="24"/>
          <w:szCs w:val="24"/>
        </w:rPr>
        <w:t>12 - DOS CRITÉRIOS DE ACEITABILIDADE</w:t>
      </w:r>
    </w:p>
    <w:p w:rsidR="0009285C" w:rsidRPr="0009285C" w:rsidRDefault="0009285C" w:rsidP="0009285C">
      <w:pPr>
        <w:spacing w:after="240"/>
        <w:jc w:val="both"/>
        <w:rPr>
          <w:sz w:val="24"/>
          <w:szCs w:val="24"/>
        </w:rPr>
      </w:pPr>
      <w:r w:rsidRPr="0009285C">
        <w:rPr>
          <w:sz w:val="24"/>
          <w:szCs w:val="24"/>
        </w:rPr>
        <w:t xml:space="preserve">12.1 - Adotar-se-á como critério de aceitabilidade de preços o do </w:t>
      </w:r>
      <w:r w:rsidRPr="0009285C">
        <w:rPr>
          <w:sz w:val="24"/>
          <w:szCs w:val="24"/>
          <w:u w:val="single"/>
        </w:rPr>
        <w:t>MENOR PREÇO GLOBAL</w:t>
      </w:r>
      <w:r w:rsidRPr="0009285C">
        <w:rPr>
          <w:sz w:val="24"/>
          <w:szCs w:val="24"/>
        </w:rPr>
        <w:t xml:space="preserve"> estimado pela administração, desclassificando-se as propostas cujos preços o excedam ou sejam manifestamente inexequíveis.</w:t>
      </w:r>
    </w:p>
    <w:p w:rsidR="00E74D7D" w:rsidRPr="0009285C" w:rsidRDefault="00E74D7D" w:rsidP="0009285C">
      <w:pPr>
        <w:spacing w:before="240" w:after="240"/>
        <w:jc w:val="both"/>
        <w:rPr>
          <w:sz w:val="24"/>
          <w:szCs w:val="24"/>
        </w:rPr>
      </w:pPr>
      <w:r w:rsidRPr="0009285C">
        <w:rPr>
          <w:b/>
          <w:sz w:val="24"/>
          <w:szCs w:val="24"/>
        </w:rPr>
        <w:t>13 – TIPO DE EXECUÇÃO:</w:t>
      </w:r>
      <w:r w:rsidRPr="0009285C">
        <w:rPr>
          <w:sz w:val="24"/>
          <w:szCs w:val="24"/>
        </w:rPr>
        <w:t xml:space="preserve"> Indireta</w:t>
      </w:r>
    </w:p>
    <w:p w:rsidR="00E74D7D" w:rsidRDefault="00E74D7D" w:rsidP="00ED3551">
      <w:pPr>
        <w:numPr>
          <w:ilvl w:val="0"/>
          <w:numId w:val="18"/>
        </w:numPr>
        <w:spacing w:before="240" w:after="240"/>
        <w:jc w:val="both"/>
        <w:rPr>
          <w:rFonts w:eastAsia="Calibri"/>
          <w:b/>
          <w:sz w:val="24"/>
          <w:szCs w:val="24"/>
        </w:rPr>
      </w:pPr>
      <w:r w:rsidRPr="00ED3551">
        <w:rPr>
          <w:rFonts w:eastAsia="Calibri"/>
          <w:b/>
          <w:sz w:val="24"/>
          <w:szCs w:val="24"/>
        </w:rPr>
        <w:t>– CRITÉRIOS DE REAJUSTE</w:t>
      </w:r>
    </w:p>
    <w:p w:rsidR="00ED3551" w:rsidRDefault="00ED3551" w:rsidP="00ED3551">
      <w:pPr>
        <w:snapToGrid w:val="0"/>
        <w:spacing w:before="240" w:after="240"/>
        <w:jc w:val="both"/>
        <w:rPr>
          <w:rFonts w:eastAsia="Calibri"/>
          <w:sz w:val="24"/>
          <w:szCs w:val="24"/>
        </w:rPr>
      </w:pPr>
      <w:r w:rsidRPr="00ED3551">
        <w:rPr>
          <w:rFonts w:eastAsia="Calibri"/>
          <w:sz w:val="24"/>
          <w:szCs w:val="24"/>
        </w:rPr>
        <w:t>14.1 – Os preços estabelecidos no presente Contrato são fixos e irreajustáveis, salvo os casos previstos em Lei.</w:t>
      </w:r>
    </w:p>
    <w:p w:rsidR="00ED3551" w:rsidRDefault="00ED3551" w:rsidP="00ED3551">
      <w:pPr>
        <w:snapToGrid w:val="0"/>
        <w:spacing w:before="240" w:after="240"/>
        <w:jc w:val="both"/>
        <w:rPr>
          <w:sz w:val="24"/>
          <w:szCs w:val="24"/>
        </w:rPr>
      </w:pPr>
      <w:r w:rsidRPr="00ED3551">
        <w:rPr>
          <w:rFonts w:eastAsia="Calibri"/>
          <w:sz w:val="24"/>
          <w:szCs w:val="24"/>
        </w:rPr>
        <w:t>14.2</w:t>
      </w:r>
      <w:r w:rsidRPr="00ED3551">
        <w:rPr>
          <w:rFonts w:eastAsia="Calibri"/>
          <w:b/>
          <w:sz w:val="24"/>
          <w:szCs w:val="24"/>
        </w:rPr>
        <w:t xml:space="preserve"> – </w:t>
      </w:r>
      <w:r w:rsidRPr="00ED3551">
        <w:rPr>
          <w:rFonts w:eastAsia="Calibri"/>
          <w:sz w:val="24"/>
          <w:szCs w:val="24"/>
        </w:rPr>
        <w:t>Em caso de reajuste, o valor será corrigido pelo índice</w:t>
      </w:r>
      <w:r w:rsidRPr="00ED3551">
        <w:rPr>
          <w:sz w:val="24"/>
          <w:szCs w:val="24"/>
        </w:rPr>
        <w:t xml:space="preserve"> IPCA.</w:t>
      </w:r>
    </w:p>
    <w:p w:rsidR="00ED3551" w:rsidRPr="00ED3551" w:rsidRDefault="00ED3551" w:rsidP="00ED3551">
      <w:pPr>
        <w:snapToGrid w:val="0"/>
        <w:spacing w:before="240" w:after="240"/>
        <w:jc w:val="both"/>
        <w:rPr>
          <w:sz w:val="24"/>
          <w:szCs w:val="24"/>
        </w:rPr>
      </w:pPr>
      <w:r w:rsidRPr="00ED3551">
        <w:rPr>
          <w:b/>
          <w:sz w:val="24"/>
          <w:szCs w:val="24"/>
        </w:rPr>
        <w:t>15 – DA RECOMPOSIÇÃO DO EQULÍBRIO ECONÔMICO</w:t>
      </w:r>
    </w:p>
    <w:p w:rsidR="00E74D7D" w:rsidRPr="00ED3551" w:rsidRDefault="00E74D7D" w:rsidP="00ED3551">
      <w:pPr>
        <w:pStyle w:val="Cabealho"/>
        <w:tabs>
          <w:tab w:val="left" w:pos="708"/>
        </w:tabs>
        <w:spacing w:before="240" w:after="240"/>
        <w:jc w:val="both"/>
        <w:rPr>
          <w:sz w:val="24"/>
          <w:szCs w:val="24"/>
        </w:rPr>
      </w:pPr>
      <w:r w:rsidRPr="00ED3551">
        <w:rPr>
          <w:sz w:val="24"/>
          <w:szCs w:val="24"/>
        </w:rPr>
        <w:t>15.1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E74D7D" w:rsidRPr="00ED3551" w:rsidRDefault="00E74D7D" w:rsidP="00ED3551">
      <w:pPr>
        <w:spacing w:before="240" w:after="240"/>
        <w:jc w:val="both"/>
        <w:rPr>
          <w:b/>
          <w:sz w:val="24"/>
          <w:szCs w:val="24"/>
        </w:rPr>
      </w:pPr>
      <w:r w:rsidRPr="00ED3551">
        <w:rPr>
          <w:b/>
          <w:sz w:val="24"/>
          <w:szCs w:val="24"/>
        </w:rPr>
        <w:t>16 – DO CRONOGRAMA DE DESEMBOLSO</w:t>
      </w:r>
    </w:p>
    <w:p w:rsidR="00E74D7D" w:rsidRPr="00ED3551" w:rsidRDefault="00E74D7D" w:rsidP="00ED3551">
      <w:pPr>
        <w:spacing w:before="240" w:after="240"/>
        <w:jc w:val="both"/>
        <w:rPr>
          <w:b/>
          <w:sz w:val="24"/>
          <w:szCs w:val="24"/>
        </w:rPr>
      </w:pPr>
      <w:r w:rsidRPr="00ED3551">
        <w:rPr>
          <w:color w:val="000000"/>
          <w:sz w:val="24"/>
          <w:szCs w:val="24"/>
        </w:rPr>
        <w:t>16.1 – Por se tratar de aquisição de produtos, seu cronograma de desembolso resume se ao pagamento integral dos produtos constantes na nota fiscal, após cada entrega, sem parcelamento.</w:t>
      </w:r>
    </w:p>
    <w:tbl>
      <w:tblPr>
        <w:tblW w:w="0" w:type="auto"/>
        <w:tblInd w:w="33" w:type="dxa"/>
        <w:tblLayout w:type="fixed"/>
        <w:tblCellMar>
          <w:left w:w="113" w:type="dxa"/>
        </w:tblCellMar>
        <w:tblLook w:val="0000"/>
      </w:tblPr>
      <w:tblGrid>
        <w:gridCol w:w="2935"/>
        <w:gridCol w:w="2873"/>
        <w:gridCol w:w="2885"/>
      </w:tblGrid>
      <w:tr w:rsidR="00E74D7D" w:rsidRPr="00432B14" w:rsidTr="00C448FD">
        <w:tc>
          <w:tcPr>
            <w:tcW w:w="2935" w:type="dxa"/>
            <w:tcBorders>
              <w:top w:val="single" w:sz="4" w:space="0" w:color="000000"/>
              <w:left w:val="single" w:sz="4" w:space="0" w:color="000000"/>
              <w:bottom w:val="single" w:sz="4" w:space="0" w:color="000000"/>
            </w:tcBorders>
            <w:shd w:val="clear" w:color="auto" w:fill="auto"/>
            <w:vAlign w:val="center"/>
          </w:tcPr>
          <w:p w:rsidR="00E74D7D" w:rsidRPr="00432B14" w:rsidRDefault="00E74D7D" w:rsidP="00ED3551">
            <w:pPr>
              <w:pStyle w:val="Padro"/>
              <w:spacing w:line="276" w:lineRule="auto"/>
              <w:jc w:val="both"/>
              <w:rPr>
                <w:szCs w:val="24"/>
              </w:rPr>
            </w:pPr>
          </w:p>
        </w:tc>
        <w:tc>
          <w:tcPr>
            <w:tcW w:w="57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4D7D" w:rsidRPr="00432B14" w:rsidRDefault="00E74D7D" w:rsidP="00ED3551">
            <w:pPr>
              <w:pStyle w:val="Padro"/>
              <w:spacing w:line="276" w:lineRule="auto"/>
              <w:jc w:val="both"/>
              <w:rPr>
                <w:szCs w:val="24"/>
              </w:rPr>
            </w:pPr>
            <w:r w:rsidRPr="00432B14">
              <w:rPr>
                <w:b/>
                <w:color w:val="000000"/>
                <w:szCs w:val="24"/>
              </w:rPr>
              <w:t>MÊS</w:t>
            </w:r>
          </w:p>
        </w:tc>
      </w:tr>
      <w:tr w:rsidR="00E74D7D" w:rsidRPr="00432B14" w:rsidTr="00C448FD">
        <w:tc>
          <w:tcPr>
            <w:tcW w:w="2935" w:type="dxa"/>
            <w:tcBorders>
              <w:top w:val="single" w:sz="4" w:space="0" w:color="000000"/>
              <w:left w:val="single" w:sz="4" w:space="0" w:color="000000"/>
              <w:bottom w:val="single" w:sz="4" w:space="0" w:color="000000"/>
            </w:tcBorders>
            <w:shd w:val="clear" w:color="auto" w:fill="auto"/>
            <w:vAlign w:val="center"/>
          </w:tcPr>
          <w:p w:rsidR="00E74D7D" w:rsidRPr="00432B14" w:rsidRDefault="00E74D7D" w:rsidP="00ED3551">
            <w:pPr>
              <w:pStyle w:val="Padro"/>
              <w:spacing w:line="276" w:lineRule="auto"/>
              <w:jc w:val="both"/>
              <w:rPr>
                <w:color w:val="000000"/>
                <w:szCs w:val="24"/>
              </w:rPr>
            </w:pPr>
            <w:r w:rsidRPr="00432B14">
              <w:rPr>
                <w:b/>
                <w:color w:val="000000"/>
                <w:szCs w:val="24"/>
              </w:rPr>
              <w:t>ETAPA</w:t>
            </w:r>
          </w:p>
        </w:tc>
        <w:tc>
          <w:tcPr>
            <w:tcW w:w="2873" w:type="dxa"/>
            <w:tcBorders>
              <w:top w:val="single" w:sz="4" w:space="0" w:color="000000"/>
              <w:left w:val="single" w:sz="4" w:space="0" w:color="000000"/>
              <w:bottom w:val="single" w:sz="4" w:space="0" w:color="000000"/>
            </w:tcBorders>
            <w:shd w:val="clear" w:color="auto" w:fill="auto"/>
            <w:vAlign w:val="center"/>
          </w:tcPr>
          <w:p w:rsidR="00E74D7D" w:rsidRPr="00432B14" w:rsidRDefault="00E74D7D" w:rsidP="00ED3551">
            <w:pPr>
              <w:pStyle w:val="Padro"/>
              <w:spacing w:line="276" w:lineRule="auto"/>
              <w:jc w:val="both"/>
              <w:rPr>
                <w:color w:val="000000"/>
                <w:szCs w:val="24"/>
              </w:rPr>
            </w:pPr>
            <w:r w:rsidRPr="00432B14">
              <w:rPr>
                <w:color w:val="000000"/>
                <w:szCs w:val="24"/>
              </w:rPr>
              <w:t>1°</w:t>
            </w:r>
          </w:p>
        </w:tc>
        <w:tc>
          <w:tcPr>
            <w:tcW w:w="2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D7D" w:rsidRPr="00432B14" w:rsidRDefault="00E74D7D" w:rsidP="00ED3551">
            <w:pPr>
              <w:pStyle w:val="Padro"/>
              <w:spacing w:line="276" w:lineRule="auto"/>
              <w:jc w:val="both"/>
              <w:rPr>
                <w:szCs w:val="24"/>
              </w:rPr>
            </w:pPr>
            <w:r w:rsidRPr="00432B14">
              <w:rPr>
                <w:color w:val="000000"/>
                <w:szCs w:val="24"/>
              </w:rPr>
              <w:t>2°</w:t>
            </w:r>
          </w:p>
        </w:tc>
      </w:tr>
      <w:tr w:rsidR="00E74D7D" w:rsidRPr="00432B14" w:rsidTr="00C448FD">
        <w:tc>
          <w:tcPr>
            <w:tcW w:w="2935" w:type="dxa"/>
            <w:tcBorders>
              <w:top w:val="single" w:sz="4" w:space="0" w:color="000000"/>
              <w:left w:val="single" w:sz="4" w:space="0" w:color="000000"/>
              <w:bottom w:val="single" w:sz="4" w:space="0" w:color="000000"/>
            </w:tcBorders>
            <w:shd w:val="clear" w:color="auto" w:fill="auto"/>
            <w:vAlign w:val="center"/>
          </w:tcPr>
          <w:p w:rsidR="00E74D7D" w:rsidRPr="00432B14" w:rsidRDefault="00E74D7D" w:rsidP="00ED3551">
            <w:pPr>
              <w:pStyle w:val="Padro"/>
              <w:spacing w:line="276" w:lineRule="auto"/>
              <w:jc w:val="both"/>
              <w:rPr>
                <w:color w:val="000000"/>
                <w:szCs w:val="24"/>
              </w:rPr>
            </w:pPr>
            <w:r w:rsidRPr="00432B14">
              <w:rPr>
                <w:color w:val="000000"/>
                <w:szCs w:val="24"/>
              </w:rPr>
              <w:t>Entrega do objeto</w:t>
            </w:r>
          </w:p>
        </w:tc>
        <w:tc>
          <w:tcPr>
            <w:tcW w:w="2873" w:type="dxa"/>
            <w:tcBorders>
              <w:top w:val="single" w:sz="4" w:space="0" w:color="000000"/>
              <w:left w:val="single" w:sz="4" w:space="0" w:color="000000"/>
              <w:bottom w:val="single" w:sz="4" w:space="0" w:color="000000"/>
            </w:tcBorders>
            <w:shd w:val="clear" w:color="auto" w:fill="auto"/>
            <w:vAlign w:val="center"/>
          </w:tcPr>
          <w:p w:rsidR="00E74D7D" w:rsidRPr="00432B14" w:rsidRDefault="00E74D7D" w:rsidP="00ED3551">
            <w:pPr>
              <w:pStyle w:val="Padro"/>
              <w:spacing w:line="276" w:lineRule="auto"/>
              <w:jc w:val="both"/>
              <w:rPr>
                <w:color w:val="000000"/>
                <w:szCs w:val="24"/>
              </w:rPr>
            </w:pPr>
            <w:r w:rsidRPr="00432B14">
              <w:rPr>
                <w:color w:val="000000"/>
                <w:szCs w:val="24"/>
              </w:rPr>
              <w:t>X</w:t>
            </w:r>
          </w:p>
        </w:tc>
        <w:tc>
          <w:tcPr>
            <w:tcW w:w="2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D7D" w:rsidRPr="00432B14" w:rsidRDefault="00E74D7D" w:rsidP="00ED3551">
            <w:pPr>
              <w:pStyle w:val="Padro"/>
              <w:spacing w:line="276" w:lineRule="auto"/>
              <w:jc w:val="both"/>
              <w:rPr>
                <w:color w:val="000000"/>
                <w:szCs w:val="24"/>
              </w:rPr>
            </w:pPr>
          </w:p>
        </w:tc>
      </w:tr>
      <w:tr w:rsidR="00E74D7D" w:rsidRPr="00432B14" w:rsidTr="00C448FD">
        <w:tc>
          <w:tcPr>
            <w:tcW w:w="2935" w:type="dxa"/>
            <w:tcBorders>
              <w:top w:val="single" w:sz="4" w:space="0" w:color="000000"/>
              <w:left w:val="single" w:sz="4" w:space="0" w:color="000000"/>
              <w:bottom w:val="single" w:sz="4" w:space="0" w:color="000000"/>
            </w:tcBorders>
            <w:shd w:val="clear" w:color="auto" w:fill="auto"/>
            <w:vAlign w:val="center"/>
          </w:tcPr>
          <w:p w:rsidR="00E74D7D" w:rsidRPr="00432B14" w:rsidRDefault="00E74D7D" w:rsidP="00ED3551">
            <w:pPr>
              <w:pStyle w:val="Padro"/>
              <w:spacing w:line="276" w:lineRule="auto"/>
              <w:jc w:val="both"/>
              <w:rPr>
                <w:color w:val="000000"/>
                <w:szCs w:val="24"/>
              </w:rPr>
            </w:pPr>
            <w:r w:rsidRPr="00432B14">
              <w:rPr>
                <w:color w:val="000000"/>
                <w:szCs w:val="24"/>
              </w:rPr>
              <w:t>Pagamento</w:t>
            </w:r>
          </w:p>
        </w:tc>
        <w:tc>
          <w:tcPr>
            <w:tcW w:w="2873" w:type="dxa"/>
            <w:tcBorders>
              <w:top w:val="single" w:sz="4" w:space="0" w:color="000000"/>
              <w:left w:val="single" w:sz="4" w:space="0" w:color="000000"/>
              <w:bottom w:val="single" w:sz="4" w:space="0" w:color="000000"/>
            </w:tcBorders>
            <w:shd w:val="clear" w:color="auto" w:fill="auto"/>
            <w:vAlign w:val="center"/>
          </w:tcPr>
          <w:p w:rsidR="00E74D7D" w:rsidRPr="00432B14" w:rsidRDefault="00E74D7D" w:rsidP="00ED3551">
            <w:pPr>
              <w:pStyle w:val="Padro"/>
              <w:spacing w:line="276" w:lineRule="auto"/>
              <w:jc w:val="both"/>
              <w:rPr>
                <w:color w:val="000000"/>
                <w:szCs w:val="24"/>
              </w:rPr>
            </w:pPr>
          </w:p>
        </w:tc>
        <w:tc>
          <w:tcPr>
            <w:tcW w:w="2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D7D" w:rsidRPr="00432B14" w:rsidRDefault="00E74D7D" w:rsidP="00ED3551">
            <w:pPr>
              <w:pStyle w:val="Padro"/>
              <w:spacing w:line="276" w:lineRule="auto"/>
              <w:jc w:val="both"/>
              <w:rPr>
                <w:szCs w:val="24"/>
              </w:rPr>
            </w:pPr>
            <w:r w:rsidRPr="00432B14">
              <w:rPr>
                <w:color w:val="000000"/>
                <w:szCs w:val="24"/>
              </w:rPr>
              <w:t>X</w:t>
            </w:r>
          </w:p>
        </w:tc>
      </w:tr>
    </w:tbl>
    <w:p w:rsidR="00E74D7D" w:rsidRPr="00ED3551" w:rsidRDefault="00E74D7D" w:rsidP="00ED3551">
      <w:pPr>
        <w:spacing w:before="240" w:after="240"/>
        <w:jc w:val="both"/>
        <w:rPr>
          <w:sz w:val="24"/>
          <w:szCs w:val="24"/>
        </w:rPr>
      </w:pPr>
      <w:r w:rsidRPr="00ED3551">
        <w:rPr>
          <w:rFonts w:eastAsia="Calibri"/>
          <w:b/>
          <w:sz w:val="24"/>
          <w:szCs w:val="24"/>
        </w:rPr>
        <w:t>1</w:t>
      </w:r>
      <w:r w:rsidRPr="00ED3551">
        <w:rPr>
          <w:b/>
          <w:sz w:val="24"/>
          <w:szCs w:val="24"/>
        </w:rPr>
        <w:t>7</w:t>
      </w:r>
      <w:r w:rsidRPr="00ED3551">
        <w:rPr>
          <w:rFonts w:eastAsia="Calibri"/>
          <w:b/>
          <w:sz w:val="24"/>
          <w:szCs w:val="24"/>
        </w:rPr>
        <w:t xml:space="preserve"> – DO CRITÉRIO DE ATUALIZAÇÃO FINANCEIRA:</w:t>
      </w:r>
    </w:p>
    <w:p w:rsidR="00E74D7D" w:rsidRPr="00ED3551" w:rsidRDefault="00E74D7D" w:rsidP="00ED3551">
      <w:pPr>
        <w:spacing w:after="240"/>
        <w:jc w:val="both"/>
        <w:rPr>
          <w:rFonts w:eastAsia="Calibri"/>
          <w:b/>
          <w:sz w:val="24"/>
          <w:szCs w:val="24"/>
        </w:rPr>
      </w:pPr>
      <w:r w:rsidRPr="00ED3551">
        <w:rPr>
          <w:sz w:val="24"/>
          <w:szCs w:val="24"/>
        </w:rPr>
        <w:t>17.1 – O critério de atualização financeira dos valores a serem pagos, obedecerá a data da efetiva entrega dos produtos e o período de adimplemento, até a data do efetivo pagamento. Fundamento legal: Art. 40, XIV, “c” e 55, III da Lei 8.666/93, obedecendo o índice</w:t>
      </w:r>
      <w:r w:rsidRPr="00ED3551">
        <w:rPr>
          <w:color w:val="FF0000"/>
          <w:sz w:val="24"/>
          <w:szCs w:val="24"/>
        </w:rPr>
        <w:t xml:space="preserve"> </w:t>
      </w:r>
      <w:r w:rsidRPr="00ED3551">
        <w:rPr>
          <w:sz w:val="24"/>
          <w:szCs w:val="24"/>
        </w:rPr>
        <w:t>IPCA.</w:t>
      </w:r>
    </w:p>
    <w:p w:rsidR="00E74D7D" w:rsidRPr="00ED3551" w:rsidRDefault="00E74D7D" w:rsidP="00ED3551">
      <w:pPr>
        <w:spacing w:after="240"/>
        <w:jc w:val="both"/>
        <w:rPr>
          <w:b/>
          <w:sz w:val="24"/>
          <w:szCs w:val="24"/>
        </w:rPr>
      </w:pPr>
      <w:r w:rsidRPr="00ED3551">
        <w:rPr>
          <w:b/>
          <w:sz w:val="24"/>
          <w:szCs w:val="24"/>
        </w:rPr>
        <w:t>18 - DAS COMPENSAÇÕES FINANCEIRAS E PENALIZAÇÕES:</w:t>
      </w:r>
    </w:p>
    <w:p w:rsidR="00E74D7D" w:rsidRPr="00ED3551" w:rsidRDefault="00E74D7D" w:rsidP="00ED3551">
      <w:pPr>
        <w:spacing w:after="240"/>
        <w:jc w:val="both"/>
        <w:rPr>
          <w:b/>
          <w:sz w:val="24"/>
          <w:szCs w:val="24"/>
        </w:rPr>
      </w:pPr>
      <w:r w:rsidRPr="00ED3551">
        <w:rPr>
          <w:sz w:val="24"/>
          <w:szCs w:val="24"/>
        </w:rPr>
        <w:t>18.1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E74D7D" w:rsidRPr="00ED3551" w:rsidRDefault="00E74D7D" w:rsidP="00ED3551">
      <w:pPr>
        <w:spacing w:after="240"/>
        <w:jc w:val="both"/>
        <w:rPr>
          <w:sz w:val="24"/>
          <w:szCs w:val="24"/>
        </w:rPr>
      </w:pPr>
      <w:r w:rsidRPr="00ED3551">
        <w:rPr>
          <w:b/>
          <w:sz w:val="24"/>
          <w:szCs w:val="24"/>
        </w:rPr>
        <w:t>19 – DAS CONDIÇÕES DO RECEBIMENTO DO OBJETO</w:t>
      </w:r>
    </w:p>
    <w:p w:rsidR="00E74D7D" w:rsidRPr="00ED3551" w:rsidRDefault="00E74D7D" w:rsidP="00ED3551">
      <w:pPr>
        <w:pStyle w:val="Cabealho"/>
        <w:tabs>
          <w:tab w:val="left" w:pos="708"/>
        </w:tabs>
        <w:spacing w:after="240"/>
        <w:jc w:val="both"/>
        <w:rPr>
          <w:sz w:val="24"/>
          <w:szCs w:val="24"/>
        </w:rPr>
      </w:pPr>
      <w:r w:rsidRPr="00ED3551">
        <w:rPr>
          <w:sz w:val="24"/>
          <w:szCs w:val="24"/>
        </w:rPr>
        <w:t>19.1 – De acordo com o Art.73 da Lei nº. 8666/93 Inciso II; alíneas A e B, a seguir elencado:</w:t>
      </w:r>
    </w:p>
    <w:p w:rsidR="00E74D7D" w:rsidRPr="00ED3551" w:rsidRDefault="00E74D7D" w:rsidP="00ED3551">
      <w:pPr>
        <w:pStyle w:val="NormalWeb"/>
        <w:spacing w:before="280" w:after="240" w:afterAutospacing="0"/>
        <w:jc w:val="both"/>
      </w:pPr>
      <w:r w:rsidRPr="00ED3551">
        <w:t>“Art. 73.  Executado o contrato, o seu objeto será recebido:</w:t>
      </w:r>
    </w:p>
    <w:p w:rsidR="00E74D7D" w:rsidRPr="00ED3551" w:rsidRDefault="00E74D7D" w:rsidP="00ED3551">
      <w:pPr>
        <w:pStyle w:val="NormalWeb"/>
        <w:spacing w:before="280" w:after="240" w:afterAutospacing="0"/>
        <w:jc w:val="both"/>
      </w:pPr>
      <w:r w:rsidRPr="00ED3551">
        <w:t>II - em se tratando de compras ou de locação de equipamentos:</w:t>
      </w:r>
    </w:p>
    <w:p w:rsidR="00E74D7D" w:rsidRPr="00ED3551" w:rsidRDefault="00E74D7D" w:rsidP="00ED3551">
      <w:pPr>
        <w:pStyle w:val="NormalWeb"/>
        <w:spacing w:before="280" w:after="240" w:afterAutospacing="0"/>
        <w:jc w:val="both"/>
      </w:pPr>
      <w:r w:rsidRPr="00ED3551">
        <w:t>A) provisoriamente, para efeito de posterior verificação da conformidade do material com a especificação;</w:t>
      </w:r>
    </w:p>
    <w:p w:rsidR="00E74D7D" w:rsidRPr="00ED3551" w:rsidRDefault="00E74D7D" w:rsidP="00ED3551">
      <w:pPr>
        <w:pStyle w:val="NormalWeb"/>
        <w:spacing w:before="280" w:after="240" w:afterAutospacing="0"/>
        <w:jc w:val="both"/>
      </w:pPr>
      <w:r w:rsidRPr="00ED3551">
        <w:t>B) definitivamente, após a verificação da qualidade e quantidade do material e consequente aceitação.</w:t>
      </w:r>
    </w:p>
    <w:p w:rsidR="00E74D7D" w:rsidRPr="00ED3551" w:rsidRDefault="00E74D7D" w:rsidP="00ED3551">
      <w:pPr>
        <w:pStyle w:val="NormalWeb"/>
        <w:spacing w:before="280" w:after="240" w:afterAutospacing="0"/>
        <w:jc w:val="both"/>
      </w:pPr>
      <w:r w:rsidRPr="00ED3551">
        <w:t>§ 1</w:t>
      </w:r>
      <w:r w:rsidRPr="00ED3551">
        <w:rPr>
          <w:u w:val="single"/>
          <w:vertAlign w:val="superscript"/>
        </w:rPr>
        <w:t>o</w:t>
      </w:r>
      <w:r w:rsidRPr="00ED3551">
        <w:t>  Nos casos de aquisição de equipamentos de grande vulto, o recebimento far-se-á mediante termo circunstanciado e, nos demais, mediante recibo.</w:t>
      </w:r>
    </w:p>
    <w:p w:rsidR="00E74D7D" w:rsidRPr="00ED3551" w:rsidRDefault="00E74D7D" w:rsidP="00ED3551">
      <w:pPr>
        <w:pStyle w:val="NormalWeb"/>
        <w:spacing w:before="280" w:after="240" w:afterAutospacing="0"/>
        <w:jc w:val="both"/>
      </w:pPr>
      <w:r w:rsidRPr="00ED3551">
        <w:t>§ 2</w:t>
      </w:r>
      <w:r w:rsidRPr="00ED3551">
        <w:rPr>
          <w:u w:val="single"/>
          <w:vertAlign w:val="superscript"/>
        </w:rPr>
        <w:t>o</w:t>
      </w:r>
      <w:r w:rsidRPr="00ED3551">
        <w:t>  O recebimento provisório ou definitivo não exclui a responsabilidade civil pela solidez e segurança da obra ou do serviço, nem ético-profissional pela perfeita execução do contrato, dentro dos limites estabelecidos pela lei ou pelo contrato.</w:t>
      </w:r>
    </w:p>
    <w:p w:rsidR="00E74D7D" w:rsidRPr="00ED3551" w:rsidRDefault="00E74D7D" w:rsidP="00ED3551">
      <w:pPr>
        <w:pStyle w:val="NormalWeb"/>
        <w:spacing w:before="280" w:after="240" w:afterAutospacing="0"/>
        <w:jc w:val="both"/>
        <w:rPr>
          <w:rFonts w:eastAsia="Arial Unicode MS"/>
          <w:color w:val="000000"/>
        </w:rPr>
      </w:pPr>
      <w:r w:rsidRPr="00ED3551">
        <w:t>§ 4</w:t>
      </w:r>
      <w:r w:rsidRPr="00ED3551">
        <w:rPr>
          <w:u w:val="single"/>
          <w:vertAlign w:val="superscript"/>
        </w:rPr>
        <w:t>o</w:t>
      </w:r>
      <w:r w:rsidRPr="00ED3551">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E74D7D" w:rsidRPr="00ED3551" w:rsidRDefault="00E74D7D" w:rsidP="00ED3551">
      <w:pPr>
        <w:pStyle w:val="Cabealho"/>
        <w:tabs>
          <w:tab w:val="clear" w:pos="4419"/>
          <w:tab w:val="clear" w:pos="8838"/>
        </w:tabs>
        <w:spacing w:after="240"/>
        <w:jc w:val="both"/>
        <w:rPr>
          <w:b/>
          <w:sz w:val="24"/>
          <w:szCs w:val="24"/>
        </w:rPr>
      </w:pPr>
      <w:r w:rsidRPr="00ED3551">
        <w:rPr>
          <w:b/>
          <w:sz w:val="24"/>
          <w:szCs w:val="24"/>
        </w:rPr>
        <w:t>20 – DO PRAZO E CONDIÇÕES PARA ASSINATURA DO CONTRATO</w:t>
      </w:r>
    </w:p>
    <w:p w:rsidR="00E74D7D" w:rsidRPr="00ED3551" w:rsidRDefault="00E74D7D" w:rsidP="00ED3551">
      <w:pPr>
        <w:pStyle w:val="Cabealho"/>
        <w:tabs>
          <w:tab w:val="clear" w:pos="4419"/>
          <w:tab w:val="clear" w:pos="8838"/>
        </w:tabs>
        <w:spacing w:after="240"/>
        <w:jc w:val="both"/>
        <w:rPr>
          <w:b/>
          <w:sz w:val="24"/>
          <w:szCs w:val="24"/>
        </w:rPr>
      </w:pPr>
      <w:r w:rsidRPr="00ED3551">
        <w:rPr>
          <w:sz w:val="24"/>
          <w:szCs w:val="24"/>
        </w:rPr>
        <w:t>20.1.1 – Uma vez homologado o resultado da licitação, a licitante vencedora será convocada para a assinatura do termo de contrato, no prazo de 5 (cinco) dias, sob pena de decair o direito à contratação, sem prejuízo das sanções previstas no art. 81 da Lei 8666/93.</w:t>
      </w:r>
    </w:p>
    <w:p w:rsidR="00E74D7D" w:rsidRPr="00ED3551" w:rsidRDefault="00E74D7D" w:rsidP="00ED3551">
      <w:pPr>
        <w:spacing w:after="240"/>
        <w:jc w:val="both"/>
        <w:rPr>
          <w:color w:val="222222"/>
          <w:sz w:val="24"/>
          <w:szCs w:val="24"/>
        </w:rPr>
      </w:pPr>
      <w:r w:rsidRPr="00ED3551">
        <w:rPr>
          <w:sz w:val="24"/>
          <w:szCs w:val="24"/>
        </w:rPr>
        <w:lastRenderedPageBreak/>
        <w:t>20.1.2 – O prazo de convocação para assinatura poderá ser prorrogado uma vez, por igual período (cinco dias), quando solicitado pela parte durante o seu transcurso e desde que ocorra motivo justificado aceito pela Administração.</w:t>
      </w:r>
    </w:p>
    <w:p w:rsidR="00E74D7D" w:rsidRPr="00ED3551" w:rsidRDefault="00E74D7D" w:rsidP="00ED3551">
      <w:pPr>
        <w:spacing w:after="240"/>
        <w:jc w:val="both"/>
        <w:rPr>
          <w:color w:val="222222"/>
          <w:sz w:val="24"/>
          <w:szCs w:val="24"/>
        </w:rPr>
      </w:pPr>
      <w:r w:rsidRPr="00ED3551">
        <w:rPr>
          <w:color w:val="222222"/>
          <w:sz w:val="24"/>
          <w:szCs w:val="24"/>
        </w:rPr>
        <w:t>20.1.3 -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E74D7D" w:rsidRPr="00ED3551" w:rsidRDefault="00E74D7D" w:rsidP="00ED3551">
      <w:pPr>
        <w:spacing w:after="240"/>
        <w:jc w:val="both"/>
        <w:rPr>
          <w:color w:val="222222"/>
          <w:sz w:val="24"/>
          <w:szCs w:val="24"/>
        </w:rPr>
      </w:pPr>
      <w:r w:rsidRPr="00ED3551">
        <w:rPr>
          <w:color w:val="222222"/>
          <w:sz w:val="24"/>
          <w:szCs w:val="24"/>
        </w:rPr>
        <w:t>20.1.4 – Decorridos 60 (sessenta) dias da data da entrega das propostas, sem convocação para a contratação, ficam os licitantes liberados dos compromissos assumidos.</w:t>
      </w:r>
    </w:p>
    <w:p w:rsidR="00E74D7D" w:rsidRPr="00ED3551" w:rsidRDefault="00E74D7D" w:rsidP="00ED3551">
      <w:pPr>
        <w:spacing w:after="240"/>
        <w:jc w:val="both"/>
        <w:rPr>
          <w:sz w:val="24"/>
          <w:szCs w:val="24"/>
        </w:rPr>
      </w:pPr>
      <w:r w:rsidRPr="00ED3551">
        <w:rPr>
          <w:sz w:val="24"/>
          <w:szCs w:val="24"/>
        </w:rPr>
        <w:t>20.1.5 -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E74D7D" w:rsidRPr="00ED3551" w:rsidRDefault="00E74D7D" w:rsidP="00ED3551">
      <w:pPr>
        <w:pStyle w:val="Cabealho"/>
        <w:tabs>
          <w:tab w:val="clear" w:pos="4419"/>
          <w:tab w:val="clear" w:pos="8838"/>
        </w:tabs>
        <w:spacing w:after="240"/>
        <w:jc w:val="both"/>
        <w:rPr>
          <w:sz w:val="24"/>
          <w:szCs w:val="24"/>
        </w:rPr>
      </w:pPr>
      <w:r w:rsidRPr="00ED3551">
        <w:rPr>
          <w:sz w:val="24"/>
          <w:szCs w:val="24"/>
        </w:rPr>
        <w:t>20.1.6 - Como condição para celebração do contrato, a licitante vencedora deverá manter as mesmas condições de habilitação consignadas neste projeto básico, as quais serão verificadas novamente no momento da assinatura do termo.</w:t>
      </w:r>
    </w:p>
    <w:p w:rsidR="00E74D7D" w:rsidRPr="00ED3551" w:rsidRDefault="00E74D7D" w:rsidP="00ED3551">
      <w:pPr>
        <w:pStyle w:val="Cabealho"/>
        <w:tabs>
          <w:tab w:val="clear" w:pos="4419"/>
          <w:tab w:val="clear" w:pos="8838"/>
        </w:tabs>
        <w:spacing w:after="240"/>
        <w:jc w:val="both"/>
        <w:rPr>
          <w:sz w:val="24"/>
          <w:szCs w:val="24"/>
        </w:rPr>
      </w:pPr>
      <w:r w:rsidRPr="00ED3551">
        <w:rPr>
          <w:b/>
          <w:sz w:val="24"/>
          <w:szCs w:val="24"/>
        </w:rPr>
        <w:t>21 – DA FISCALIZAÇÃO E GERENCIAMENTO DA CONTRATAÇÃO</w:t>
      </w:r>
    </w:p>
    <w:p w:rsidR="00E74D7D" w:rsidRPr="00ED3551" w:rsidRDefault="00E74D7D" w:rsidP="00ED3551">
      <w:pPr>
        <w:spacing w:after="240"/>
        <w:jc w:val="both"/>
        <w:rPr>
          <w:color w:val="000000"/>
          <w:sz w:val="24"/>
          <w:szCs w:val="24"/>
        </w:rPr>
      </w:pPr>
      <w:r w:rsidRPr="00ED3551">
        <w:rPr>
          <w:sz w:val="24"/>
          <w:szCs w:val="24"/>
        </w:rPr>
        <w:t>21.1 –</w:t>
      </w:r>
      <w:r w:rsidRPr="00ED3551">
        <w:rPr>
          <w:color w:val="000000"/>
          <w:sz w:val="24"/>
          <w:szCs w:val="24"/>
        </w:rPr>
        <w:t xml:space="preserve"> O gerenciamento e a fiscalização da contratação decorrente deste Termo Referência caberão ao Seguinte fiscalizador:</w:t>
      </w:r>
    </w:p>
    <w:p w:rsidR="00E74D7D" w:rsidRPr="00ED3551" w:rsidRDefault="00E74D7D" w:rsidP="00ED3551">
      <w:pPr>
        <w:spacing w:after="240"/>
        <w:jc w:val="both"/>
        <w:rPr>
          <w:color w:val="000000"/>
          <w:sz w:val="24"/>
          <w:szCs w:val="24"/>
        </w:rPr>
      </w:pPr>
      <w:r w:rsidRPr="00ED3551">
        <w:rPr>
          <w:color w:val="000000"/>
          <w:sz w:val="24"/>
          <w:szCs w:val="24"/>
        </w:rPr>
        <w:t xml:space="preserve">21.1.1 – </w:t>
      </w:r>
      <w:r w:rsidRPr="00ED3551">
        <w:rPr>
          <w:sz w:val="24"/>
          <w:szCs w:val="24"/>
        </w:rPr>
        <w:t>Secretaria Municipal de Assistência Social e Direitos Humanos: Bruno Borges Pereira, matrícula nº 11/6420 - SMASDH.</w:t>
      </w:r>
    </w:p>
    <w:p w:rsidR="00E74D7D" w:rsidRPr="00ED3551" w:rsidRDefault="00E74D7D" w:rsidP="00ED3551">
      <w:pPr>
        <w:spacing w:after="240"/>
        <w:jc w:val="both"/>
        <w:rPr>
          <w:color w:val="000000"/>
          <w:sz w:val="24"/>
          <w:szCs w:val="24"/>
        </w:rPr>
      </w:pPr>
      <w:r w:rsidRPr="00ED3551">
        <w:rPr>
          <w:color w:val="000000"/>
          <w:sz w:val="24"/>
          <w:szCs w:val="24"/>
        </w:rPr>
        <w:t>21.1.2 – O fiscalizador da respectiva Secretaria determinará o que for necessário para regularização de faltas ou eventuais problemas relacionados a aquisição, nos termos do art. 67 da Lei Federal 8.666/93 e, na sua falta ou impedimento, pelo seu substituto;</w:t>
      </w:r>
    </w:p>
    <w:p w:rsidR="00E74D7D" w:rsidRPr="00ED3551" w:rsidRDefault="00E74D7D" w:rsidP="00ED3551">
      <w:pPr>
        <w:pStyle w:val="Cabealho"/>
        <w:tabs>
          <w:tab w:val="clear" w:pos="4419"/>
          <w:tab w:val="clear" w:pos="8838"/>
        </w:tabs>
        <w:spacing w:after="240"/>
        <w:jc w:val="both"/>
        <w:rPr>
          <w:color w:val="000000"/>
          <w:sz w:val="24"/>
          <w:szCs w:val="24"/>
        </w:rPr>
      </w:pPr>
      <w:r w:rsidRPr="00ED3551">
        <w:rPr>
          <w:color w:val="000000"/>
          <w:sz w:val="24"/>
          <w:szCs w:val="24"/>
        </w:rPr>
        <w:t xml:space="preserve">21.1.3 – Ficam reservados à fiscalização o direito e a autoridade para resolver todo e qualquer caso singular, omisso ou duvidoso não previsto no processo Administrativo. </w:t>
      </w:r>
    </w:p>
    <w:p w:rsidR="00E74D7D" w:rsidRPr="00ED3551" w:rsidRDefault="00E74D7D" w:rsidP="00ED3551">
      <w:pPr>
        <w:spacing w:after="240"/>
        <w:jc w:val="both"/>
        <w:rPr>
          <w:b/>
          <w:sz w:val="24"/>
          <w:szCs w:val="24"/>
        </w:rPr>
      </w:pPr>
      <w:r w:rsidRPr="00ED3551">
        <w:rPr>
          <w:color w:val="000000"/>
          <w:sz w:val="24"/>
          <w:szCs w:val="24"/>
        </w:rPr>
        <w:t>21.1.4 – As decisões que ultrapassarem a competência da Secretaria Municipal de Assistência Social e Direitos Humanos deverão ser solicitadas formalmente pela CONTRATADA à autoridade administrativa imediatamente superior ao Secretário, através dele, em tempo hábil para adoção de medidas convenientes</w:t>
      </w:r>
      <w:r w:rsidRPr="00ED3551">
        <w:rPr>
          <w:color w:val="FF6600"/>
          <w:sz w:val="24"/>
          <w:szCs w:val="24"/>
        </w:rPr>
        <w:t>.</w:t>
      </w:r>
    </w:p>
    <w:p w:rsidR="00E74D7D" w:rsidRPr="00ED3551" w:rsidRDefault="00E74D7D" w:rsidP="00ED3551">
      <w:pPr>
        <w:pStyle w:val="PargrafodaLista1"/>
        <w:widowControl w:val="0"/>
        <w:spacing w:after="240" w:line="240" w:lineRule="auto"/>
        <w:ind w:left="0" w:firstLine="0"/>
        <w:rPr>
          <w:rFonts w:ascii="Times New Roman" w:hAnsi="Times New Roman" w:cs="Times New Roman"/>
          <w:sz w:val="24"/>
          <w:szCs w:val="24"/>
        </w:rPr>
      </w:pPr>
      <w:r w:rsidRPr="00ED3551">
        <w:rPr>
          <w:rFonts w:ascii="Times New Roman" w:hAnsi="Times New Roman" w:cs="Times New Roman"/>
          <w:b/>
          <w:sz w:val="24"/>
          <w:szCs w:val="24"/>
        </w:rPr>
        <w:t>22 – PRAZO DE VIGÊNCIA DA CONTRATAÇÃO</w:t>
      </w:r>
    </w:p>
    <w:p w:rsidR="00E74D7D" w:rsidRPr="00ED3551" w:rsidRDefault="00E74D7D" w:rsidP="00ED3551">
      <w:pPr>
        <w:pStyle w:val="PargrafodaLista1"/>
        <w:widowControl w:val="0"/>
        <w:spacing w:after="240" w:line="240" w:lineRule="auto"/>
        <w:ind w:left="0" w:firstLine="0"/>
        <w:rPr>
          <w:rFonts w:ascii="Times New Roman" w:hAnsi="Times New Roman" w:cs="Times New Roman"/>
          <w:sz w:val="24"/>
          <w:szCs w:val="24"/>
        </w:rPr>
      </w:pPr>
      <w:r w:rsidRPr="00ED3551">
        <w:rPr>
          <w:rFonts w:ascii="Times New Roman" w:hAnsi="Times New Roman" w:cs="Times New Roman"/>
          <w:sz w:val="24"/>
          <w:szCs w:val="24"/>
        </w:rPr>
        <w:t>22.1 – O Contrato começará a viger a partir da assinatura da ata de registro de preços e vigorará por 12 (doze) meses.</w:t>
      </w:r>
    </w:p>
    <w:p w:rsidR="00E74D7D" w:rsidRPr="00ED3551" w:rsidRDefault="00E74D7D" w:rsidP="00ED3551">
      <w:pPr>
        <w:spacing w:after="240"/>
        <w:jc w:val="both"/>
        <w:rPr>
          <w:sz w:val="24"/>
          <w:szCs w:val="24"/>
        </w:rPr>
      </w:pPr>
      <w:r w:rsidRPr="00ED3551">
        <w:rPr>
          <w:b/>
          <w:sz w:val="24"/>
          <w:szCs w:val="24"/>
        </w:rPr>
        <w:t>23 – DO SEGURO</w:t>
      </w:r>
    </w:p>
    <w:p w:rsidR="00E74D7D" w:rsidRDefault="00E74D7D" w:rsidP="00ED3551">
      <w:pPr>
        <w:pStyle w:val="Cabealho"/>
        <w:tabs>
          <w:tab w:val="left" w:pos="708"/>
        </w:tabs>
        <w:spacing w:after="240"/>
        <w:jc w:val="both"/>
        <w:rPr>
          <w:sz w:val="24"/>
          <w:szCs w:val="24"/>
        </w:rPr>
      </w:pPr>
      <w:r w:rsidRPr="00ED3551">
        <w:rPr>
          <w:sz w:val="24"/>
          <w:szCs w:val="24"/>
        </w:rPr>
        <w:t>23– A aquisição do objeto deste Termo de Referência não necessita de seguro.</w:t>
      </w:r>
    </w:p>
    <w:p w:rsidR="00662C3D" w:rsidRDefault="00662C3D" w:rsidP="00ED3551">
      <w:pPr>
        <w:pStyle w:val="Cabealho"/>
        <w:tabs>
          <w:tab w:val="left" w:pos="708"/>
        </w:tabs>
        <w:spacing w:after="240"/>
        <w:jc w:val="both"/>
        <w:rPr>
          <w:sz w:val="24"/>
          <w:szCs w:val="24"/>
        </w:rPr>
      </w:pPr>
    </w:p>
    <w:p w:rsidR="00662C3D" w:rsidRPr="00ED3551" w:rsidRDefault="00662C3D" w:rsidP="00ED3551">
      <w:pPr>
        <w:pStyle w:val="Cabealho"/>
        <w:tabs>
          <w:tab w:val="left" w:pos="708"/>
        </w:tabs>
        <w:spacing w:after="240"/>
        <w:jc w:val="both"/>
        <w:rPr>
          <w:sz w:val="24"/>
          <w:szCs w:val="24"/>
        </w:rPr>
      </w:pPr>
    </w:p>
    <w:p w:rsidR="00E74D7D" w:rsidRPr="00ED3551" w:rsidRDefault="00E74D7D" w:rsidP="00ED3551">
      <w:pPr>
        <w:spacing w:after="240"/>
        <w:jc w:val="both"/>
        <w:rPr>
          <w:sz w:val="24"/>
          <w:szCs w:val="24"/>
        </w:rPr>
      </w:pPr>
      <w:r w:rsidRPr="00ED3551">
        <w:rPr>
          <w:b/>
          <w:sz w:val="24"/>
          <w:szCs w:val="24"/>
        </w:rPr>
        <w:lastRenderedPageBreak/>
        <w:t>24 – DO LOCAL PARA EXAME E RETIRADA DO TERMO DE REFERÊNCIA:</w:t>
      </w:r>
    </w:p>
    <w:p w:rsidR="00E74D7D" w:rsidRPr="00ED3551" w:rsidRDefault="00E74D7D" w:rsidP="00ED3551">
      <w:pPr>
        <w:spacing w:after="240"/>
        <w:jc w:val="both"/>
        <w:rPr>
          <w:sz w:val="24"/>
          <w:szCs w:val="24"/>
        </w:rPr>
      </w:pPr>
      <w:r w:rsidRPr="00ED3551">
        <w:rPr>
          <w:sz w:val="24"/>
          <w:szCs w:val="24"/>
        </w:rPr>
        <w:t>24.1 - O presente Termo de Referência estará a disposição dos interessados em participar do certame, no Setor de Licitações do Município, atrelado ao presente processo, na Prefeitura Municipal de Bom Jardim, situada na Praça Governador Roberto Silveira, nº 44, Centro – Bom Jardim (4º andar – Comissão Permanente de Licitações e Compras) ou na Secretaria Municipal de Assistência Social e Direitos Humanos, situado na Rua Miguel de Carvalho, nº158, Centro – Bom Jardim, das 9 às 12h e das 13 às 17h.</w:t>
      </w:r>
    </w:p>
    <w:p w:rsidR="00E74D7D" w:rsidRPr="00ED3551" w:rsidRDefault="00E74D7D" w:rsidP="00ED3551">
      <w:pPr>
        <w:spacing w:after="240"/>
        <w:jc w:val="both"/>
        <w:rPr>
          <w:b/>
          <w:sz w:val="24"/>
          <w:szCs w:val="24"/>
        </w:rPr>
      </w:pPr>
      <w:r w:rsidRPr="00ED3551">
        <w:rPr>
          <w:b/>
          <w:sz w:val="24"/>
          <w:szCs w:val="24"/>
        </w:rPr>
        <w:t>25 - RESPONSÁVEL PELO PROJETO</w:t>
      </w:r>
    </w:p>
    <w:p w:rsidR="00E74D7D" w:rsidRPr="00ED3551" w:rsidRDefault="00E74D7D" w:rsidP="00ED3551">
      <w:pPr>
        <w:rPr>
          <w:sz w:val="24"/>
          <w:szCs w:val="24"/>
        </w:rPr>
      </w:pPr>
      <w:r w:rsidRPr="00ED3551">
        <w:rPr>
          <w:sz w:val="24"/>
          <w:szCs w:val="24"/>
        </w:rPr>
        <w:t>Bruno Borges Pereira</w:t>
      </w:r>
    </w:p>
    <w:p w:rsidR="00E74D7D" w:rsidRPr="00ED3551" w:rsidRDefault="00E74D7D" w:rsidP="00ED3551">
      <w:pPr>
        <w:rPr>
          <w:sz w:val="24"/>
          <w:szCs w:val="24"/>
        </w:rPr>
      </w:pPr>
      <w:r w:rsidRPr="00ED3551">
        <w:rPr>
          <w:sz w:val="24"/>
          <w:szCs w:val="24"/>
        </w:rPr>
        <w:t>Auxiliar Administrativo II</w:t>
      </w:r>
    </w:p>
    <w:p w:rsidR="00E74D7D" w:rsidRPr="00ED3551" w:rsidRDefault="00E74D7D" w:rsidP="00C448FD">
      <w:pPr>
        <w:spacing w:after="240"/>
        <w:ind w:right="283"/>
        <w:rPr>
          <w:sz w:val="24"/>
          <w:szCs w:val="24"/>
        </w:rPr>
      </w:pPr>
      <w:r w:rsidRPr="00ED3551">
        <w:rPr>
          <w:sz w:val="24"/>
          <w:szCs w:val="24"/>
        </w:rPr>
        <w:t>Matricula: 10/6420 – SMASDH</w:t>
      </w:r>
    </w:p>
    <w:p w:rsidR="00E74D7D" w:rsidRPr="00ED3551" w:rsidRDefault="00E74D7D" w:rsidP="00ED3551">
      <w:pPr>
        <w:spacing w:after="240"/>
        <w:ind w:right="283"/>
        <w:jc w:val="both"/>
        <w:rPr>
          <w:sz w:val="24"/>
          <w:szCs w:val="24"/>
        </w:rPr>
      </w:pPr>
      <w:r w:rsidRPr="00ED3551">
        <w:rPr>
          <w:b/>
          <w:sz w:val="24"/>
          <w:szCs w:val="24"/>
        </w:rPr>
        <w:t>26</w:t>
      </w:r>
      <w:r w:rsidR="00ED3551">
        <w:rPr>
          <w:b/>
          <w:sz w:val="24"/>
          <w:szCs w:val="24"/>
        </w:rPr>
        <w:t xml:space="preserve"> </w:t>
      </w:r>
      <w:r w:rsidRPr="00ED3551">
        <w:rPr>
          <w:b/>
          <w:sz w:val="24"/>
          <w:szCs w:val="24"/>
        </w:rPr>
        <w:t>-</w:t>
      </w:r>
      <w:r w:rsidR="00ED3551">
        <w:rPr>
          <w:b/>
          <w:sz w:val="24"/>
          <w:szCs w:val="24"/>
        </w:rPr>
        <w:t xml:space="preserve"> </w:t>
      </w:r>
      <w:r w:rsidRPr="00ED3551">
        <w:rPr>
          <w:b/>
          <w:sz w:val="24"/>
          <w:szCs w:val="24"/>
        </w:rPr>
        <w:t>APROVAÇÃO PELA AUTORIDADE COMPETENTE (EM CUMPRIMENTO AO ARTIGO 7º, INC. I DA LEI 8.666/93</w:t>
      </w:r>
    </w:p>
    <w:p w:rsidR="00E74D7D" w:rsidRPr="00ED3551" w:rsidRDefault="00E74D7D" w:rsidP="00ED3551">
      <w:pPr>
        <w:ind w:right="283"/>
        <w:jc w:val="both"/>
        <w:rPr>
          <w:sz w:val="24"/>
          <w:szCs w:val="24"/>
        </w:rPr>
      </w:pPr>
      <w:r w:rsidRPr="00ED3551">
        <w:rPr>
          <w:sz w:val="24"/>
          <w:szCs w:val="24"/>
        </w:rPr>
        <w:t xml:space="preserve">Hedda Teixeira de Carvalho Tardin </w:t>
      </w:r>
    </w:p>
    <w:p w:rsidR="00E74D7D" w:rsidRPr="00ED3551" w:rsidRDefault="00E74D7D" w:rsidP="00ED3551">
      <w:pPr>
        <w:ind w:right="283"/>
        <w:jc w:val="both"/>
        <w:rPr>
          <w:sz w:val="24"/>
          <w:szCs w:val="24"/>
        </w:rPr>
      </w:pPr>
      <w:r w:rsidRPr="00ED3551">
        <w:rPr>
          <w:sz w:val="24"/>
          <w:szCs w:val="24"/>
        </w:rPr>
        <w:t>Secretária Municipal de Assistência Social e Direitos Humanos</w:t>
      </w:r>
    </w:p>
    <w:p w:rsidR="0061104E" w:rsidRDefault="00E74D7D" w:rsidP="00ED3551">
      <w:pPr>
        <w:spacing w:before="120"/>
        <w:ind w:right="-51"/>
        <w:jc w:val="both"/>
        <w:rPr>
          <w:sz w:val="24"/>
          <w:szCs w:val="24"/>
        </w:rPr>
      </w:pPr>
      <w:r w:rsidRPr="00ED3551">
        <w:rPr>
          <w:sz w:val="24"/>
          <w:szCs w:val="24"/>
        </w:rPr>
        <w:t xml:space="preserve">Matrícula 41/6600 </w:t>
      </w:r>
      <w:r w:rsidR="00C448FD">
        <w:rPr>
          <w:sz w:val="24"/>
          <w:szCs w:val="24"/>
        </w:rPr>
        <w:t>–</w:t>
      </w:r>
      <w:r w:rsidRPr="00ED3551">
        <w:rPr>
          <w:sz w:val="24"/>
          <w:szCs w:val="24"/>
        </w:rPr>
        <w:t xml:space="preserve"> SMASDH</w:t>
      </w:r>
    </w:p>
    <w:p w:rsidR="00474F21" w:rsidRDefault="009A4646" w:rsidP="007E4D46">
      <w:pPr>
        <w:spacing w:before="240" w:after="240"/>
        <w:jc w:val="both"/>
        <w:rPr>
          <w:b/>
          <w:color w:val="000000"/>
          <w:spacing w:val="20"/>
          <w:sz w:val="24"/>
          <w:szCs w:val="24"/>
        </w:rPr>
      </w:pPr>
      <w:r>
        <w:rPr>
          <w:b/>
          <w:color w:val="000000"/>
          <w:spacing w:val="20"/>
          <w:sz w:val="24"/>
          <w:szCs w:val="24"/>
        </w:rPr>
        <w:t>2</w:t>
      </w:r>
      <w:r w:rsidR="00ED3551">
        <w:rPr>
          <w:b/>
          <w:color w:val="000000"/>
          <w:spacing w:val="20"/>
          <w:sz w:val="24"/>
          <w:szCs w:val="24"/>
        </w:rPr>
        <w:t>7</w:t>
      </w:r>
      <w:r w:rsidR="00534D14" w:rsidRPr="00EB2F06">
        <w:rPr>
          <w:b/>
          <w:color w:val="000000"/>
          <w:spacing w:val="20"/>
          <w:sz w:val="24"/>
          <w:szCs w:val="24"/>
        </w:rPr>
        <w:t xml:space="preserve"> – </w:t>
      </w:r>
      <w:r w:rsidR="00485F24" w:rsidRPr="00EB2F06">
        <w:rPr>
          <w:b/>
          <w:color w:val="000000"/>
          <w:spacing w:val="20"/>
          <w:sz w:val="24"/>
          <w:szCs w:val="24"/>
        </w:rPr>
        <w:t>DO CUSTO ESTIMADO</w:t>
      </w:r>
    </w:p>
    <w:tbl>
      <w:tblPr>
        <w:tblpPr w:leftFromText="141" w:rightFromText="141"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4643"/>
        <w:gridCol w:w="992"/>
        <w:gridCol w:w="993"/>
        <w:gridCol w:w="1275"/>
        <w:gridCol w:w="1276"/>
      </w:tblGrid>
      <w:tr w:rsidR="00555E9A" w:rsidRPr="00B20A2F" w:rsidTr="0009285C">
        <w:trPr>
          <w:cantSplit/>
          <w:trHeight w:val="558"/>
        </w:trPr>
        <w:tc>
          <w:tcPr>
            <w:tcW w:w="710" w:type="dxa"/>
            <w:tcBorders>
              <w:top w:val="single" w:sz="4" w:space="0" w:color="auto"/>
              <w:left w:val="single" w:sz="4" w:space="0" w:color="auto"/>
              <w:bottom w:val="single" w:sz="4" w:space="0" w:color="auto"/>
              <w:right w:val="single" w:sz="4" w:space="0" w:color="auto"/>
            </w:tcBorders>
            <w:shd w:val="clear" w:color="auto" w:fill="DBE5F1"/>
            <w:vAlign w:val="center"/>
          </w:tcPr>
          <w:p w:rsidR="00555E9A" w:rsidRPr="00555E9A" w:rsidRDefault="00555E9A" w:rsidP="00C448FD">
            <w:pPr>
              <w:jc w:val="center"/>
              <w:rPr>
                <w:b/>
                <w:sz w:val="18"/>
              </w:rPr>
            </w:pPr>
            <w:r w:rsidRPr="00555E9A">
              <w:rPr>
                <w:b/>
                <w:sz w:val="18"/>
              </w:rPr>
              <w:t>ITEM</w:t>
            </w:r>
          </w:p>
        </w:tc>
        <w:tc>
          <w:tcPr>
            <w:tcW w:w="4643" w:type="dxa"/>
            <w:tcBorders>
              <w:top w:val="single" w:sz="4" w:space="0" w:color="auto"/>
              <w:left w:val="single" w:sz="4" w:space="0" w:color="auto"/>
              <w:bottom w:val="single" w:sz="4" w:space="0" w:color="auto"/>
              <w:right w:val="single" w:sz="4" w:space="0" w:color="auto"/>
            </w:tcBorders>
            <w:shd w:val="clear" w:color="auto" w:fill="DBE5F1"/>
            <w:vAlign w:val="center"/>
          </w:tcPr>
          <w:p w:rsidR="00555E9A" w:rsidRPr="00555E9A" w:rsidRDefault="00555E9A" w:rsidP="00C448FD">
            <w:pPr>
              <w:jc w:val="center"/>
              <w:rPr>
                <w:b/>
                <w:sz w:val="18"/>
              </w:rPr>
            </w:pPr>
            <w:r w:rsidRPr="00555E9A">
              <w:rPr>
                <w:b/>
                <w:sz w:val="18"/>
              </w:rPr>
              <w:t>ESPECIFICAÇÃO</w:t>
            </w:r>
          </w:p>
        </w:tc>
        <w:tc>
          <w:tcPr>
            <w:tcW w:w="992" w:type="dxa"/>
            <w:tcBorders>
              <w:top w:val="single" w:sz="4" w:space="0" w:color="auto"/>
              <w:left w:val="single" w:sz="4" w:space="0" w:color="auto"/>
              <w:bottom w:val="single" w:sz="4" w:space="0" w:color="auto"/>
              <w:right w:val="single" w:sz="4" w:space="0" w:color="auto"/>
            </w:tcBorders>
            <w:shd w:val="clear" w:color="auto" w:fill="DBE5F1"/>
            <w:vAlign w:val="center"/>
          </w:tcPr>
          <w:p w:rsidR="00555E9A" w:rsidRPr="00555E9A" w:rsidRDefault="00555E9A" w:rsidP="0009285C">
            <w:pPr>
              <w:ind w:right="-108" w:hanging="108"/>
              <w:jc w:val="center"/>
              <w:rPr>
                <w:b/>
                <w:sz w:val="18"/>
              </w:rPr>
            </w:pPr>
            <w:r w:rsidRPr="00555E9A">
              <w:rPr>
                <w:b/>
                <w:sz w:val="18"/>
              </w:rPr>
              <w:t>UNIDADE</w:t>
            </w:r>
          </w:p>
        </w:tc>
        <w:tc>
          <w:tcPr>
            <w:tcW w:w="993" w:type="dxa"/>
            <w:tcBorders>
              <w:top w:val="single" w:sz="4" w:space="0" w:color="auto"/>
              <w:left w:val="single" w:sz="4" w:space="0" w:color="auto"/>
              <w:bottom w:val="single" w:sz="4" w:space="0" w:color="auto"/>
              <w:right w:val="single" w:sz="4" w:space="0" w:color="auto"/>
            </w:tcBorders>
            <w:shd w:val="clear" w:color="auto" w:fill="DBE5F1"/>
            <w:vAlign w:val="center"/>
          </w:tcPr>
          <w:p w:rsidR="00555E9A" w:rsidRPr="00555E9A" w:rsidRDefault="00555E9A" w:rsidP="0009285C">
            <w:pPr>
              <w:ind w:right="-108" w:hanging="108"/>
              <w:jc w:val="center"/>
              <w:rPr>
                <w:b/>
                <w:sz w:val="18"/>
                <w:szCs w:val="18"/>
              </w:rPr>
            </w:pPr>
            <w:r w:rsidRPr="00555E9A">
              <w:rPr>
                <w:b/>
                <w:sz w:val="18"/>
                <w:szCs w:val="18"/>
              </w:rPr>
              <w:t>QUANT. MÁXIMA</w:t>
            </w:r>
          </w:p>
        </w:tc>
        <w:tc>
          <w:tcPr>
            <w:tcW w:w="1275" w:type="dxa"/>
            <w:tcBorders>
              <w:top w:val="single" w:sz="4" w:space="0" w:color="auto"/>
              <w:left w:val="single" w:sz="4" w:space="0" w:color="auto"/>
              <w:right w:val="single" w:sz="4" w:space="0" w:color="auto"/>
            </w:tcBorders>
            <w:shd w:val="clear" w:color="auto" w:fill="DBE5F1"/>
            <w:vAlign w:val="center"/>
          </w:tcPr>
          <w:p w:rsidR="00555E9A" w:rsidRPr="00555E9A" w:rsidRDefault="00555E9A" w:rsidP="00555E9A">
            <w:pPr>
              <w:jc w:val="center"/>
              <w:rPr>
                <w:b/>
                <w:sz w:val="18"/>
              </w:rPr>
            </w:pPr>
            <w:r w:rsidRPr="00555E9A">
              <w:rPr>
                <w:b/>
                <w:sz w:val="18"/>
              </w:rPr>
              <w:t>VALOR UNITÁRIO</w:t>
            </w:r>
          </w:p>
        </w:tc>
        <w:tc>
          <w:tcPr>
            <w:tcW w:w="1276" w:type="dxa"/>
            <w:tcBorders>
              <w:top w:val="single" w:sz="4" w:space="0" w:color="auto"/>
              <w:left w:val="single" w:sz="4" w:space="0" w:color="auto"/>
              <w:right w:val="single" w:sz="4" w:space="0" w:color="auto"/>
            </w:tcBorders>
            <w:shd w:val="clear" w:color="auto" w:fill="DBE5F1"/>
            <w:vAlign w:val="center"/>
          </w:tcPr>
          <w:p w:rsidR="00555E9A" w:rsidRPr="00555E9A" w:rsidRDefault="00555E9A" w:rsidP="00555E9A">
            <w:pPr>
              <w:jc w:val="center"/>
              <w:rPr>
                <w:b/>
                <w:sz w:val="18"/>
              </w:rPr>
            </w:pPr>
            <w:r w:rsidRPr="00555E9A">
              <w:rPr>
                <w:b/>
                <w:sz w:val="18"/>
              </w:rPr>
              <w:t>VALOR TOTAL</w:t>
            </w:r>
          </w:p>
        </w:tc>
      </w:tr>
      <w:tr w:rsidR="0009285C" w:rsidRPr="00B20A2F" w:rsidTr="0009285C">
        <w:trPr>
          <w:cantSplit/>
          <w:trHeight w:val="460"/>
        </w:trPr>
        <w:tc>
          <w:tcPr>
            <w:tcW w:w="710" w:type="dxa"/>
            <w:tcBorders>
              <w:top w:val="single" w:sz="4" w:space="0" w:color="auto"/>
              <w:left w:val="single" w:sz="4" w:space="0" w:color="auto"/>
              <w:bottom w:val="single" w:sz="4" w:space="0" w:color="auto"/>
              <w:right w:val="single" w:sz="4" w:space="0" w:color="auto"/>
            </w:tcBorders>
            <w:shd w:val="clear" w:color="auto" w:fill="DBE5F1"/>
            <w:vAlign w:val="center"/>
          </w:tcPr>
          <w:p w:rsidR="0009285C" w:rsidRPr="00BF4663" w:rsidRDefault="0009285C" w:rsidP="00C448FD">
            <w:pPr>
              <w:spacing w:after="240"/>
              <w:jc w:val="center"/>
              <w:rPr>
                <w:b/>
                <w:sz w:val="24"/>
                <w:szCs w:val="24"/>
              </w:rPr>
            </w:pPr>
            <w:r>
              <w:rPr>
                <w:b/>
                <w:sz w:val="24"/>
                <w:szCs w:val="24"/>
              </w:rPr>
              <w:t>01</w:t>
            </w:r>
          </w:p>
        </w:tc>
        <w:tc>
          <w:tcPr>
            <w:tcW w:w="4643" w:type="dxa"/>
            <w:tcBorders>
              <w:top w:val="single" w:sz="4" w:space="0" w:color="auto"/>
              <w:left w:val="single" w:sz="4" w:space="0" w:color="auto"/>
              <w:bottom w:val="single" w:sz="4" w:space="0" w:color="auto"/>
              <w:right w:val="single" w:sz="4" w:space="0" w:color="auto"/>
            </w:tcBorders>
          </w:tcPr>
          <w:p w:rsidR="0009285C" w:rsidRPr="00BB23A5" w:rsidRDefault="0009285C" w:rsidP="00D254EA">
            <w:pPr>
              <w:jc w:val="both"/>
              <w:rPr>
                <w:sz w:val="24"/>
                <w:szCs w:val="24"/>
              </w:rPr>
            </w:pPr>
            <w:r w:rsidRPr="00BB23A5">
              <w:rPr>
                <w:sz w:val="24"/>
                <w:szCs w:val="24"/>
              </w:rPr>
              <w:t>Cobertor casal home design microfibra</w:t>
            </w:r>
            <w:r>
              <w:rPr>
                <w:sz w:val="24"/>
                <w:szCs w:val="24"/>
              </w:rPr>
              <w:t xml:space="preserve"> </w:t>
            </w:r>
            <w:r w:rsidRPr="00BB23A5">
              <w:rPr>
                <w:sz w:val="24"/>
                <w:szCs w:val="24"/>
              </w:rPr>
              <w:t>-fatex</w:t>
            </w:r>
          </w:p>
          <w:p w:rsidR="0009285C" w:rsidRPr="00BB23A5" w:rsidRDefault="0009285C" w:rsidP="00D254EA">
            <w:pPr>
              <w:jc w:val="both"/>
              <w:rPr>
                <w:sz w:val="24"/>
                <w:szCs w:val="24"/>
              </w:rPr>
            </w:pPr>
            <w:r w:rsidRPr="00BB23A5">
              <w:rPr>
                <w:sz w:val="24"/>
                <w:szCs w:val="24"/>
              </w:rPr>
              <w:t>Tamanho: casal</w:t>
            </w:r>
          </w:p>
          <w:p w:rsidR="0009285C" w:rsidRPr="00BB23A5" w:rsidRDefault="0009285C" w:rsidP="00D254EA">
            <w:pPr>
              <w:jc w:val="both"/>
              <w:rPr>
                <w:sz w:val="24"/>
                <w:szCs w:val="24"/>
              </w:rPr>
            </w:pPr>
            <w:r w:rsidRPr="00BB23A5">
              <w:rPr>
                <w:sz w:val="24"/>
                <w:szCs w:val="24"/>
              </w:rPr>
              <w:t>Tecido: Microfibra</w:t>
            </w:r>
          </w:p>
          <w:p w:rsidR="0009285C" w:rsidRPr="00BB23A5" w:rsidRDefault="0009285C" w:rsidP="00D254EA">
            <w:pPr>
              <w:jc w:val="both"/>
              <w:rPr>
                <w:sz w:val="24"/>
                <w:szCs w:val="24"/>
              </w:rPr>
            </w:pPr>
            <w:r w:rsidRPr="00BB23A5">
              <w:rPr>
                <w:sz w:val="24"/>
                <w:szCs w:val="24"/>
              </w:rPr>
              <w:t>Cor: Bege</w:t>
            </w:r>
          </w:p>
          <w:p w:rsidR="0009285C" w:rsidRPr="00BB23A5" w:rsidRDefault="0009285C" w:rsidP="0009285C">
            <w:pPr>
              <w:ind w:right="-108"/>
              <w:jc w:val="both"/>
              <w:rPr>
                <w:sz w:val="24"/>
                <w:szCs w:val="24"/>
              </w:rPr>
            </w:pPr>
            <w:r w:rsidRPr="00BB23A5">
              <w:rPr>
                <w:sz w:val="24"/>
                <w:szCs w:val="24"/>
              </w:rPr>
              <w:t>Bordado: não</w:t>
            </w:r>
          </w:p>
          <w:p w:rsidR="0009285C" w:rsidRPr="00BB23A5" w:rsidRDefault="0009285C" w:rsidP="00D254EA">
            <w:pPr>
              <w:jc w:val="both"/>
              <w:rPr>
                <w:sz w:val="24"/>
                <w:szCs w:val="24"/>
              </w:rPr>
            </w:pPr>
            <w:r w:rsidRPr="00BB23A5">
              <w:rPr>
                <w:sz w:val="24"/>
                <w:szCs w:val="24"/>
              </w:rPr>
              <w:t>Estampa: Liso</w:t>
            </w:r>
          </w:p>
          <w:p w:rsidR="0009285C" w:rsidRPr="00BB23A5" w:rsidRDefault="0009285C" w:rsidP="00D254EA">
            <w:pPr>
              <w:jc w:val="both"/>
              <w:rPr>
                <w:sz w:val="24"/>
                <w:szCs w:val="24"/>
              </w:rPr>
            </w:pPr>
            <w:r w:rsidRPr="00BB23A5">
              <w:rPr>
                <w:sz w:val="24"/>
                <w:szCs w:val="24"/>
              </w:rPr>
              <w:t>Tratamento do Tecido: Anti-pilling</w:t>
            </w:r>
          </w:p>
          <w:p w:rsidR="0009285C" w:rsidRPr="00BB23A5" w:rsidRDefault="0009285C" w:rsidP="00D254EA">
            <w:pPr>
              <w:jc w:val="both"/>
              <w:rPr>
                <w:sz w:val="24"/>
                <w:szCs w:val="24"/>
              </w:rPr>
            </w:pPr>
            <w:r w:rsidRPr="00BB23A5">
              <w:rPr>
                <w:sz w:val="24"/>
                <w:szCs w:val="24"/>
              </w:rPr>
              <w:t>Gramatura: 190 g</w:t>
            </w:r>
          </w:p>
          <w:p w:rsidR="0009285C" w:rsidRPr="004C3541" w:rsidRDefault="0009285C" w:rsidP="00D254EA">
            <w:pPr>
              <w:pStyle w:val="ListParagraph"/>
              <w:spacing w:after="200"/>
              <w:ind w:left="0"/>
              <w:rPr>
                <w:b/>
                <w:bCs/>
                <w:sz w:val="24"/>
                <w:szCs w:val="24"/>
                <w:lang w:eastAsia="pt-BR"/>
              </w:rPr>
            </w:pPr>
            <w:r w:rsidRPr="00BB23A5">
              <w:rPr>
                <w:sz w:val="24"/>
                <w:szCs w:val="24"/>
                <w:lang w:eastAsia="pt-BR"/>
              </w:rPr>
              <w:t>Conteúdo e Medidas: manta casal 180x220 cm</w:t>
            </w:r>
          </w:p>
        </w:tc>
        <w:tc>
          <w:tcPr>
            <w:tcW w:w="992" w:type="dxa"/>
            <w:tcBorders>
              <w:top w:val="single" w:sz="4" w:space="0" w:color="auto"/>
              <w:left w:val="single" w:sz="4" w:space="0" w:color="auto"/>
              <w:bottom w:val="single" w:sz="4" w:space="0" w:color="auto"/>
              <w:right w:val="single" w:sz="4" w:space="0" w:color="auto"/>
            </w:tcBorders>
            <w:vAlign w:val="center"/>
          </w:tcPr>
          <w:p w:rsidR="0009285C" w:rsidRPr="00C448FD" w:rsidRDefault="0009285C" w:rsidP="00C448FD">
            <w:pPr>
              <w:spacing w:after="240"/>
              <w:jc w:val="center"/>
              <w:rPr>
                <w:sz w:val="22"/>
                <w:szCs w:val="22"/>
              </w:rPr>
            </w:pPr>
            <w:r w:rsidRPr="00C448FD">
              <w:rPr>
                <w:sz w:val="22"/>
                <w:szCs w:val="22"/>
              </w:rPr>
              <w:t>UNID</w:t>
            </w:r>
          </w:p>
        </w:tc>
        <w:tc>
          <w:tcPr>
            <w:tcW w:w="993" w:type="dxa"/>
            <w:tcBorders>
              <w:top w:val="single" w:sz="4" w:space="0" w:color="auto"/>
              <w:left w:val="single" w:sz="4" w:space="0" w:color="auto"/>
              <w:bottom w:val="single" w:sz="4" w:space="0" w:color="auto"/>
              <w:right w:val="single" w:sz="4" w:space="0" w:color="auto"/>
            </w:tcBorders>
            <w:vAlign w:val="center"/>
          </w:tcPr>
          <w:p w:rsidR="0009285C" w:rsidRPr="00C448FD" w:rsidRDefault="0009285C" w:rsidP="0009285C">
            <w:pPr>
              <w:spacing w:after="240"/>
              <w:ind w:right="-108" w:hanging="108"/>
              <w:jc w:val="center"/>
              <w:rPr>
                <w:color w:val="000000"/>
                <w:sz w:val="22"/>
                <w:szCs w:val="22"/>
              </w:rPr>
            </w:pPr>
            <w:r>
              <w:rPr>
                <w:color w:val="000000"/>
                <w:sz w:val="22"/>
                <w:szCs w:val="22"/>
              </w:rPr>
              <w:t>4</w:t>
            </w:r>
            <w:r w:rsidRPr="00C448FD">
              <w:rPr>
                <w:color w:val="000000"/>
                <w:sz w:val="22"/>
                <w:szCs w:val="22"/>
              </w:rPr>
              <w:t>00</w:t>
            </w:r>
          </w:p>
        </w:tc>
        <w:tc>
          <w:tcPr>
            <w:tcW w:w="1275" w:type="dxa"/>
            <w:tcBorders>
              <w:top w:val="single" w:sz="4" w:space="0" w:color="auto"/>
              <w:left w:val="single" w:sz="4" w:space="0" w:color="auto"/>
              <w:bottom w:val="single" w:sz="4" w:space="0" w:color="auto"/>
              <w:right w:val="single" w:sz="4" w:space="0" w:color="auto"/>
            </w:tcBorders>
            <w:vAlign w:val="center"/>
          </w:tcPr>
          <w:p w:rsidR="0009285C" w:rsidRPr="00555E9A" w:rsidRDefault="0009285C" w:rsidP="00C448FD">
            <w:pPr>
              <w:spacing w:after="240"/>
              <w:jc w:val="center"/>
              <w:rPr>
                <w:b/>
                <w:bCs/>
                <w:color w:val="000000"/>
                <w:sz w:val="22"/>
                <w:szCs w:val="22"/>
              </w:rPr>
            </w:pPr>
            <w:r>
              <w:rPr>
                <w:b/>
                <w:bCs/>
                <w:color w:val="000000"/>
                <w:sz w:val="22"/>
                <w:szCs w:val="22"/>
              </w:rPr>
              <w:t>105,88</w:t>
            </w:r>
          </w:p>
        </w:tc>
        <w:tc>
          <w:tcPr>
            <w:tcW w:w="1276" w:type="dxa"/>
            <w:tcBorders>
              <w:top w:val="single" w:sz="4" w:space="0" w:color="auto"/>
              <w:left w:val="single" w:sz="4" w:space="0" w:color="auto"/>
              <w:bottom w:val="single" w:sz="4" w:space="0" w:color="auto"/>
              <w:right w:val="single" w:sz="4" w:space="0" w:color="auto"/>
            </w:tcBorders>
            <w:vAlign w:val="center"/>
          </w:tcPr>
          <w:p w:rsidR="0009285C" w:rsidRPr="00555E9A" w:rsidRDefault="0009285C" w:rsidP="00C448FD">
            <w:pPr>
              <w:spacing w:after="240"/>
              <w:jc w:val="center"/>
              <w:rPr>
                <w:b/>
                <w:color w:val="000000"/>
                <w:sz w:val="22"/>
                <w:szCs w:val="22"/>
              </w:rPr>
            </w:pPr>
            <w:r>
              <w:rPr>
                <w:b/>
                <w:color w:val="000000"/>
                <w:sz w:val="22"/>
                <w:szCs w:val="22"/>
              </w:rPr>
              <w:t>42.352,00</w:t>
            </w:r>
          </w:p>
        </w:tc>
      </w:tr>
      <w:tr w:rsidR="00C448FD" w:rsidRPr="00B20A2F" w:rsidTr="0009285C">
        <w:trPr>
          <w:cantSplit/>
          <w:trHeight w:val="460"/>
        </w:trPr>
        <w:tc>
          <w:tcPr>
            <w:tcW w:w="8613" w:type="dxa"/>
            <w:gridSpan w:val="5"/>
            <w:tcBorders>
              <w:top w:val="single" w:sz="4" w:space="0" w:color="auto"/>
              <w:left w:val="single" w:sz="4" w:space="0" w:color="auto"/>
              <w:bottom w:val="single" w:sz="4" w:space="0" w:color="auto"/>
              <w:right w:val="single" w:sz="4" w:space="0" w:color="auto"/>
            </w:tcBorders>
            <w:shd w:val="clear" w:color="auto" w:fill="DBE5F1"/>
            <w:vAlign w:val="center"/>
          </w:tcPr>
          <w:p w:rsidR="00C448FD" w:rsidRPr="00555E9A" w:rsidRDefault="00C448FD" w:rsidP="00C448FD">
            <w:pPr>
              <w:jc w:val="right"/>
              <w:rPr>
                <w:b/>
                <w:bCs/>
                <w:color w:val="000000"/>
                <w:sz w:val="22"/>
                <w:szCs w:val="22"/>
              </w:rPr>
            </w:pPr>
            <w:r>
              <w:rPr>
                <w:b/>
                <w:bCs/>
                <w:color w:val="000000"/>
                <w:sz w:val="22"/>
                <w:szCs w:val="22"/>
              </w:rPr>
              <w:t>TOTAL ESTIMADO</w:t>
            </w:r>
          </w:p>
        </w:tc>
        <w:tc>
          <w:tcPr>
            <w:tcW w:w="1276" w:type="dxa"/>
            <w:tcBorders>
              <w:top w:val="single" w:sz="4" w:space="0" w:color="auto"/>
              <w:left w:val="single" w:sz="4" w:space="0" w:color="auto"/>
              <w:bottom w:val="single" w:sz="4" w:space="0" w:color="auto"/>
              <w:right w:val="single" w:sz="4" w:space="0" w:color="auto"/>
            </w:tcBorders>
            <w:vAlign w:val="center"/>
          </w:tcPr>
          <w:p w:rsidR="00C448FD" w:rsidRPr="00555E9A" w:rsidRDefault="0009285C" w:rsidP="00555E9A">
            <w:pPr>
              <w:jc w:val="center"/>
              <w:rPr>
                <w:b/>
                <w:color w:val="000000"/>
                <w:sz w:val="22"/>
                <w:szCs w:val="22"/>
              </w:rPr>
            </w:pPr>
            <w:r>
              <w:rPr>
                <w:b/>
                <w:color w:val="000000"/>
                <w:sz w:val="22"/>
                <w:szCs w:val="22"/>
              </w:rPr>
              <w:t>42.352,00</w:t>
            </w:r>
          </w:p>
        </w:tc>
      </w:tr>
    </w:tbl>
    <w:p w:rsidR="001821E7" w:rsidRDefault="001821E7" w:rsidP="006778FB">
      <w:pPr>
        <w:ind w:left="-851"/>
        <w:jc w:val="center"/>
        <w:rPr>
          <w:i/>
          <w:color w:val="000000"/>
          <w:sz w:val="24"/>
          <w:szCs w:val="18"/>
          <w:u w:val="single"/>
        </w:rPr>
      </w:pPr>
    </w:p>
    <w:p w:rsidR="00C448FD" w:rsidRDefault="00C448FD" w:rsidP="006778FB">
      <w:pPr>
        <w:ind w:left="-851"/>
        <w:jc w:val="center"/>
        <w:rPr>
          <w:i/>
          <w:color w:val="000000"/>
          <w:sz w:val="24"/>
          <w:szCs w:val="18"/>
          <w:u w:val="single"/>
        </w:rPr>
      </w:pPr>
    </w:p>
    <w:p w:rsidR="00C448FD" w:rsidRDefault="00C448FD" w:rsidP="006778FB">
      <w:pPr>
        <w:ind w:left="-851"/>
        <w:jc w:val="center"/>
        <w:rPr>
          <w:i/>
          <w:color w:val="000000"/>
          <w:sz w:val="24"/>
          <w:szCs w:val="18"/>
          <w:u w:val="single"/>
        </w:rPr>
      </w:pPr>
    </w:p>
    <w:p w:rsidR="006E5155" w:rsidRPr="009356E2" w:rsidRDefault="006E5155" w:rsidP="006E5155">
      <w:pPr>
        <w:widowControl w:val="0"/>
        <w:tabs>
          <w:tab w:val="left" w:pos="0"/>
        </w:tabs>
        <w:jc w:val="center"/>
        <w:rPr>
          <w:b/>
          <w:sz w:val="22"/>
        </w:rPr>
      </w:pPr>
      <w:r w:rsidRPr="009356E2">
        <w:rPr>
          <w:b/>
          <w:sz w:val="22"/>
        </w:rPr>
        <w:t>___________________________</w:t>
      </w:r>
    </w:p>
    <w:p w:rsidR="006E5155" w:rsidRDefault="006E5155" w:rsidP="006E5155">
      <w:pPr>
        <w:tabs>
          <w:tab w:val="left" w:pos="0"/>
        </w:tabs>
        <w:jc w:val="center"/>
        <w:rPr>
          <w:b/>
          <w:i/>
          <w:sz w:val="20"/>
          <w:szCs w:val="24"/>
        </w:rPr>
      </w:pPr>
      <w:r w:rsidRPr="00896820">
        <w:rPr>
          <w:b/>
          <w:i/>
          <w:sz w:val="20"/>
          <w:szCs w:val="24"/>
        </w:rPr>
        <w:t xml:space="preserve">Hedda Teixeira de Carvalho Tardin </w:t>
      </w:r>
    </w:p>
    <w:p w:rsidR="006E5155" w:rsidRPr="001F7014" w:rsidRDefault="006E5155" w:rsidP="006E5155">
      <w:pPr>
        <w:tabs>
          <w:tab w:val="left" w:pos="0"/>
        </w:tabs>
        <w:jc w:val="center"/>
        <w:rPr>
          <w:b/>
          <w:bCs/>
          <w:color w:val="000000"/>
          <w:sz w:val="20"/>
          <w:szCs w:val="24"/>
        </w:rPr>
      </w:pPr>
      <w:r w:rsidRPr="00A328A7">
        <w:rPr>
          <w:sz w:val="20"/>
        </w:rPr>
        <w:t>Secret</w:t>
      </w:r>
      <w:r>
        <w:rPr>
          <w:sz w:val="20"/>
        </w:rPr>
        <w:t>á</w:t>
      </w:r>
      <w:r w:rsidRPr="00A328A7">
        <w:rPr>
          <w:sz w:val="20"/>
        </w:rPr>
        <w:t>ri</w:t>
      </w:r>
      <w:r>
        <w:rPr>
          <w:sz w:val="20"/>
        </w:rPr>
        <w:t>a</w:t>
      </w:r>
      <w:r w:rsidRPr="00A328A7">
        <w:rPr>
          <w:sz w:val="20"/>
        </w:rPr>
        <w:t xml:space="preserve"> Municipal de Assistência Social e Direitos Humanos</w:t>
      </w:r>
    </w:p>
    <w:p w:rsidR="00423F9C" w:rsidRDefault="00423F9C" w:rsidP="006778FB">
      <w:pPr>
        <w:jc w:val="center"/>
        <w:rPr>
          <w:b/>
          <w:color w:val="000000"/>
          <w:sz w:val="24"/>
          <w:szCs w:val="24"/>
        </w:rPr>
      </w:pPr>
    </w:p>
    <w:p w:rsidR="00F87FD6" w:rsidRDefault="00F87FD6" w:rsidP="006778FB">
      <w:pPr>
        <w:jc w:val="center"/>
        <w:rPr>
          <w:b/>
          <w:color w:val="000000"/>
          <w:sz w:val="24"/>
          <w:szCs w:val="24"/>
        </w:rPr>
      </w:pPr>
    </w:p>
    <w:p w:rsidR="0009285C" w:rsidRDefault="0009285C" w:rsidP="006778FB">
      <w:pPr>
        <w:jc w:val="center"/>
        <w:rPr>
          <w:b/>
          <w:color w:val="000000"/>
          <w:sz w:val="24"/>
          <w:szCs w:val="24"/>
        </w:rPr>
      </w:pPr>
    </w:p>
    <w:p w:rsidR="0009285C" w:rsidRDefault="0009285C" w:rsidP="006778FB">
      <w:pPr>
        <w:jc w:val="center"/>
        <w:rPr>
          <w:b/>
          <w:color w:val="000000"/>
          <w:sz w:val="24"/>
          <w:szCs w:val="24"/>
        </w:rPr>
      </w:pPr>
    </w:p>
    <w:p w:rsidR="00662C3D" w:rsidRDefault="00662C3D" w:rsidP="006778FB">
      <w:pPr>
        <w:jc w:val="center"/>
        <w:rPr>
          <w:b/>
          <w:color w:val="000000"/>
          <w:sz w:val="24"/>
          <w:szCs w:val="24"/>
        </w:rPr>
      </w:pPr>
    </w:p>
    <w:p w:rsidR="00662C3D" w:rsidRDefault="00662C3D" w:rsidP="006778FB">
      <w:pPr>
        <w:jc w:val="center"/>
        <w:rPr>
          <w:b/>
          <w:color w:val="000000"/>
          <w:sz w:val="24"/>
          <w:szCs w:val="24"/>
        </w:rPr>
      </w:pPr>
    </w:p>
    <w:p w:rsidR="0009285C" w:rsidRDefault="0009285C" w:rsidP="006778FB">
      <w:pPr>
        <w:jc w:val="center"/>
        <w:rPr>
          <w:b/>
          <w:color w:val="000000"/>
          <w:sz w:val="24"/>
          <w:szCs w:val="24"/>
        </w:rPr>
      </w:pPr>
    </w:p>
    <w:p w:rsidR="0009285C" w:rsidRDefault="0009285C" w:rsidP="006778FB">
      <w:pPr>
        <w:jc w:val="center"/>
        <w:rPr>
          <w:b/>
          <w:color w:val="000000"/>
          <w:sz w:val="24"/>
          <w:szCs w:val="24"/>
        </w:rPr>
      </w:pPr>
    </w:p>
    <w:p w:rsidR="0009285C" w:rsidRDefault="0009285C" w:rsidP="006778FB">
      <w:pPr>
        <w:jc w:val="center"/>
        <w:rPr>
          <w:b/>
          <w:color w:val="000000"/>
          <w:sz w:val="24"/>
          <w:szCs w:val="24"/>
        </w:rPr>
      </w:pPr>
    </w:p>
    <w:p w:rsidR="00116FF7" w:rsidRPr="00EB2F06" w:rsidRDefault="00116FF7" w:rsidP="006778FB">
      <w:pPr>
        <w:jc w:val="center"/>
        <w:rPr>
          <w:b/>
          <w:color w:val="000000"/>
          <w:sz w:val="24"/>
          <w:szCs w:val="24"/>
        </w:rPr>
      </w:pPr>
      <w:r w:rsidRPr="00EB2F06">
        <w:rPr>
          <w:b/>
          <w:color w:val="000000"/>
          <w:sz w:val="24"/>
          <w:szCs w:val="24"/>
        </w:rPr>
        <w:lastRenderedPageBreak/>
        <w:t>EDITAL</w:t>
      </w:r>
    </w:p>
    <w:p w:rsidR="00116FF7" w:rsidRPr="00EB2F06" w:rsidRDefault="00116FF7" w:rsidP="006778FB">
      <w:pPr>
        <w:jc w:val="center"/>
        <w:rPr>
          <w:b/>
          <w:color w:val="000000"/>
          <w:sz w:val="24"/>
          <w:szCs w:val="24"/>
        </w:rPr>
      </w:pPr>
    </w:p>
    <w:p w:rsidR="00116FF7" w:rsidRPr="00EB2F06" w:rsidRDefault="00116FF7" w:rsidP="006778FB">
      <w:pPr>
        <w:jc w:val="center"/>
        <w:rPr>
          <w:b/>
          <w:color w:val="000000"/>
          <w:sz w:val="24"/>
          <w:szCs w:val="24"/>
        </w:rPr>
      </w:pPr>
      <w:r w:rsidRPr="00EB2F06">
        <w:rPr>
          <w:b/>
          <w:color w:val="000000"/>
          <w:sz w:val="24"/>
          <w:szCs w:val="24"/>
        </w:rPr>
        <w:t xml:space="preserve">PREGÃO PRESENCIAL PARA REGISTRO DE PREÇOS </w:t>
      </w:r>
      <w:r w:rsidR="00DE41E8" w:rsidRPr="00EB2F06">
        <w:rPr>
          <w:b/>
          <w:color w:val="000000"/>
          <w:sz w:val="24"/>
          <w:szCs w:val="24"/>
        </w:rPr>
        <w:t xml:space="preserve">Nº </w:t>
      </w:r>
      <w:r w:rsidR="00466912">
        <w:rPr>
          <w:b/>
          <w:color w:val="000000"/>
          <w:sz w:val="24"/>
          <w:szCs w:val="24"/>
        </w:rPr>
        <w:t>126</w:t>
      </w:r>
      <w:r w:rsidR="00DE41E8" w:rsidRPr="00EB2F06">
        <w:rPr>
          <w:b/>
          <w:color w:val="000000"/>
          <w:sz w:val="24"/>
          <w:szCs w:val="24"/>
        </w:rPr>
        <w:t>/201</w:t>
      </w:r>
      <w:r w:rsidR="00EB2F06" w:rsidRPr="00EB2F06">
        <w:rPr>
          <w:b/>
          <w:color w:val="000000"/>
          <w:sz w:val="24"/>
          <w:szCs w:val="24"/>
        </w:rPr>
        <w:t>9</w:t>
      </w:r>
    </w:p>
    <w:p w:rsidR="00116FF7" w:rsidRPr="00EB2F06" w:rsidRDefault="00116FF7" w:rsidP="006778FB">
      <w:pPr>
        <w:jc w:val="center"/>
        <w:rPr>
          <w:b/>
          <w:color w:val="000000"/>
          <w:sz w:val="24"/>
          <w:szCs w:val="24"/>
        </w:rPr>
      </w:pPr>
    </w:p>
    <w:p w:rsidR="00116FF7" w:rsidRPr="00EB2F06" w:rsidRDefault="00116FF7" w:rsidP="006778FB">
      <w:pPr>
        <w:jc w:val="center"/>
        <w:rPr>
          <w:b/>
          <w:color w:val="000000"/>
          <w:sz w:val="24"/>
          <w:szCs w:val="24"/>
        </w:rPr>
      </w:pPr>
      <w:r w:rsidRPr="00EB2F06">
        <w:rPr>
          <w:b/>
          <w:color w:val="000000"/>
          <w:sz w:val="24"/>
          <w:szCs w:val="24"/>
        </w:rPr>
        <w:t>PROPOSTA DE PREÇOS</w:t>
      </w:r>
    </w:p>
    <w:p w:rsidR="00116FF7" w:rsidRPr="00EB2F06" w:rsidRDefault="00116FF7" w:rsidP="006778FB">
      <w:pPr>
        <w:jc w:val="center"/>
        <w:rPr>
          <w:b/>
          <w:color w:val="000000"/>
          <w:sz w:val="24"/>
          <w:szCs w:val="24"/>
        </w:rPr>
      </w:pPr>
    </w:p>
    <w:p w:rsidR="00116FF7" w:rsidRDefault="00116FF7" w:rsidP="006778FB">
      <w:pPr>
        <w:jc w:val="center"/>
        <w:rPr>
          <w:b/>
          <w:color w:val="000000"/>
          <w:sz w:val="24"/>
          <w:szCs w:val="24"/>
        </w:rPr>
      </w:pPr>
      <w:r w:rsidRPr="00EB2F06">
        <w:rPr>
          <w:b/>
          <w:color w:val="000000"/>
          <w:sz w:val="24"/>
          <w:szCs w:val="24"/>
        </w:rPr>
        <w:t>ANEXO II</w:t>
      </w:r>
    </w:p>
    <w:p w:rsidR="00C448FD" w:rsidRDefault="00C448FD" w:rsidP="006778FB">
      <w:pPr>
        <w:jc w:val="center"/>
        <w:rPr>
          <w:b/>
          <w:color w:val="000000"/>
          <w:sz w:val="24"/>
          <w:szCs w:val="24"/>
        </w:rPr>
      </w:pPr>
    </w:p>
    <w:p w:rsidR="00F82410" w:rsidRDefault="00F82410" w:rsidP="006778FB">
      <w:pPr>
        <w:jc w:val="center"/>
        <w:rPr>
          <w:color w:val="000000"/>
          <w:sz w:val="24"/>
          <w:szCs w:val="24"/>
        </w:rPr>
      </w:pPr>
      <w:r w:rsidRPr="00EB2F06">
        <w:rPr>
          <w:color w:val="000000"/>
          <w:sz w:val="24"/>
          <w:szCs w:val="24"/>
        </w:rPr>
        <w:t>Modelo de Proposta</w:t>
      </w:r>
    </w:p>
    <w:p w:rsidR="00B20A2F" w:rsidRDefault="00B20A2F" w:rsidP="006778FB">
      <w:pPr>
        <w:jc w:val="center"/>
        <w:rPr>
          <w:color w:val="000000"/>
          <w:sz w:val="24"/>
          <w:szCs w:val="24"/>
        </w:rPr>
      </w:pPr>
    </w:p>
    <w:p w:rsidR="00B20A2F" w:rsidRPr="001F7014" w:rsidRDefault="00B20A2F" w:rsidP="00B20A2F">
      <w:pPr>
        <w:pStyle w:val="Ttulo2"/>
        <w:rPr>
          <w:bCs/>
          <w:color w:val="000000"/>
          <w:szCs w:val="24"/>
        </w:rPr>
      </w:pPr>
      <w:r w:rsidRPr="001F7014">
        <w:rPr>
          <w:bCs/>
          <w:color w:val="000000"/>
          <w:szCs w:val="24"/>
        </w:rPr>
        <w:t>EMPRESA:______________________________________________________________</w:t>
      </w:r>
    </w:p>
    <w:p w:rsidR="00B20A2F" w:rsidRPr="001F7014" w:rsidRDefault="00B20A2F" w:rsidP="00B20A2F">
      <w:pPr>
        <w:jc w:val="center"/>
        <w:rPr>
          <w:b/>
          <w:bCs/>
          <w:color w:val="000000"/>
          <w:sz w:val="24"/>
          <w:szCs w:val="24"/>
        </w:rPr>
      </w:pPr>
    </w:p>
    <w:p w:rsidR="00B20A2F" w:rsidRPr="001F7014" w:rsidRDefault="00B20A2F" w:rsidP="00B20A2F">
      <w:pPr>
        <w:rPr>
          <w:b/>
          <w:bCs/>
          <w:color w:val="000000"/>
          <w:sz w:val="24"/>
          <w:szCs w:val="24"/>
        </w:rPr>
      </w:pPr>
      <w:r w:rsidRPr="001F7014">
        <w:rPr>
          <w:b/>
          <w:bCs/>
          <w:color w:val="000000"/>
          <w:sz w:val="24"/>
          <w:szCs w:val="24"/>
        </w:rPr>
        <w:t>Endereço: _______________________________________________________________</w:t>
      </w:r>
    </w:p>
    <w:p w:rsidR="00B20A2F" w:rsidRPr="001F7014" w:rsidRDefault="00B20A2F" w:rsidP="00B20A2F">
      <w:pPr>
        <w:jc w:val="center"/>
        <w:rPr>
          <w:b/>
          <w:bCs/>
          <w:color w:val="000000"/>
          <w:sz w:val="24"/>
          <w:szCs w:val="24"/>
        </w:rPr>
      </w:pPr>
    </w:p>
    <w:p w:rsidR="00B20A2F" w:rsidRPr="001F7014" w:rsidRDefault="00B20A2F" w:rsidP="00B20A2F">
      <w:pPr>
        <w:rPr>
          <w:b/>
          <w:bCs/>
          <w:color w:val="000000"/>
          <w:sz w:val="24"/>
          <w:szCs w:val="24"/>
        </w:rPr>
      </w:pPr>
      <w:r w:rsidRPr="001F7014">
        <w:rPr>
          <w:b/>
          <w:bCs/>
          <w:color w:val="000000"/>
          <w:sz w:val="24"/>
          <w:szCs w:val="24"/>
        </w:rPr>
        <w:t>Cidade: _________________Estado: _________________Tel: ____________________</w:t>
      </w:r>
    </w:p>
    <w:p w:rsidR="00B20A2F" w:rsidRPr="001F7014" w:rsidRDefault="00B20A2F" w:rsidP="00B20A2F">
      <w:pPr>
        <w:jc w:val="center"/>
        <w:rPr>
          <w:b/>
          <w:bCs/>
          <w:color w:val="000000"/>
          <w:sz w:val="24"/>
          <w:szCs w:val="24"/>
        </w:rPr>
      </w:pPr>
    </w:p>
    <w:p w:rsidR="00B20A2F" w:rsidRPr="001F7014" w:rsidRDefault="00B20A2F" w:rsidP="00B20A2F">
      <w:pPr>
        <w:rPr>
          <w:b/>
          <w:bCs/>
          <w:color w:val="000000"/>
          <w:sz w:val="24"/>
          <w:szCs w:val="24"/>
        </w:rPr>
      </w:pPr>
      <w:r w:rsidRPr="001F7014">
        <w:rPr>
          <w:b/>
          <w:bCs/>
          <w:color w:val="000000"/>
          <w:sz w:val="24"/>
          <w:szCs w:val="24"/>
        </w:rPr>
        <w:t>CNPJ: _______________________Inscrição Estadual:___________________________</w:t>
      </w:r>
    </w:p>
    <w:p w:rsidR="00B20A2F" w:rsidRDefault="00B20A2F" w:rsidP="00B20A2F">
      <w:pPr>
        <w:ind w:firstLine="851"/>
        <w:rPr>
          <w:b/>
          <w:bCs/>
          <w:color w:val="000000"/>
          <w:sz w:val="24"/>
          <w:szCs w:val="24"/>
        </w:rPr>
      </w:pPr>
    </w:p>
    <w:tbl>
      <w:tblPr>
        <w:tblpPr w:leftFromText="141" w:rightFromText="141" w:vertAnchor="text" w:tblpY="1"/>
        <w:tblOverlap w:val="neve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3509"/>
        <w:gridCol w:w="992"/>
        <w:gridCol w:w="993"/>
        <w:gridCol w:w="1134"/>
        <w:gridCol w:w="1276"/>
        <w:gridCol w:w="1276"/>
      </w:tblGrid>
      <w:tr w:rsidR="00BA45D9" w:rsidRPr="00B20A2F" w:rsidTr="00D254EA">
        <w:trPr>
          <w:trHeight w:val="560"/>
        </w:trPr>
        <w:tc>
          <w:tcPr>
            <w:tcW w:w="9890" w:type="dxa"/>
            <w:gridSpan w:val="7"/>
            <w:tcBorders>
              <w:top w:val="single" w:sz="4" w:space="0" w:color="auto"/>
              <w:left w:val="single" w:sz="4" w:space="0" w:color="auto"/>
              <w:bottom w:val="single" w:sz="4" w:space="0" w:color="auto"/>
              <w:right w:val="single" w:sz="4" w:space="0" w:color="auto"/>
            </w:tcBorders>
            <w:shd w:val="clear" w:color="auto" w:fill="DBE5F1"/>
            <w:vAlign w:val="center"/>
          </w:tcPr>
          <w:p w:rsidR="00BA45D9" w:rsidRPr="00BC6D7B" w:rsidRDefault="00BA45D9" w:rsidP="00B20A2F">
            <w:pPr>
              <w:jc w:val="center"/>
              <w:rPr>
                <w:b/>
                <w:sz w:val="16"/>
                <w:szCs w:val="16"/>
              </w:rPr>
            </w:pPr>
            <w:r>
              <w:rPr>
                <w:b/>
                <w:sz w:val="16"/>
                <w:szCs w:val="16"/>
              </w:rPr>
              <w:t>OBJETO GLOBAL</w:t>
            </w:r>
          </w:p>
        </w:tc>
      </w:tr>
      <w:tr w:rsidR="00BA45D9" w:rsidRPr="00B20A2F" w:rsidTr="0009285C">
        <w:trPr>
          <w:trHeight w:val="560"/>
        </w:trPr>
        <w:tc>
          <w:tcPr>
            <w:tcW w:w="710" w:type="dxa"/>
            <w:tcBorders>
              <w:top w:val="single" w:sz="4" w:space="0" w:color="auto"/>
              <w:left w:val="single" w:sz="4" w:space="0" w:color="auto"/>
              <w:bottom w:val="single" w:sz="4" w:space="0" w:color="auto"/>
              <w:right w:val="single" w:sz="4" w:space="0" w:color="auto"/>
            </w:tcBorders>
            <w:shd w:val="clear" w:color="auto" w:fill="DBE5F1"/>
            <w:vAlign w:val="center"/>
          </w:tcPr>
          <w:p w:rsidR="00BA45D9" w:rsidRPr="00BC6D7B" w:rsidRDefault="00BA45D9" w:rsidP="00BA45D9">
            <w:pPr>
              <w:jc w:val="center"/>
              <w:rPr>
                <w:b/>
                <w:bCs/>
                <w:sz w:val="16"/>
                <w:szCs w:val="16"/>
              </w:rPr>
            </w:pPr>
            <w:r w:rsidRPr="00BC6D7B">
              <w:rPr>
                <w:b/>
                <w:bCs/>
                <w:sz w:val="16"/>
                <w:szCs w:val="16"/>
              </w:rPr>
              <w:t>ITEM</w:t>
            </w:r>
          </w:p>
        </w:tc>
        <w:tc>
          <w:tcPr>
            <w:tcW w:w="3509" w:type="dxa"/>
            <w:tcBorders>
              <w:top w:val="single" w:sz="4" w:space="0" w:color="auto"/>
              <w:left w:val="single" w:sz="4" w:space="0" w:color="auto"/>
              <w:bottom w:val="single" w:sz="4" w:space="0" w:color="auto"/>
              <w:right w:val="single" w:sz="4" w:space="0" w:color="auto"/>
            </w:tcBorders>
            <w:shd w:val="clear" w:color="auto" w:fill="DBE5F1"/>
            <w:vAlign w:val="center"/>
          </w:tcPr>
          <w:p w:rsidR="00BA45D9" w:rsidRPr="00BC6D7B" w:rsidRDefault="00BA45D9" w:rsidP="00BA45D9">
            <w:pPr>
              <w:jc w:val="center"/>
              <w:rPr>
                <w:b/>
                <w:bCs/>
                <w:sz w:val="16"/>
                <w:szCs w:val="16"/>
              </w:rPr>
            </w:pPr>
            <w:r w:rsidRPr="00BC6D7B">
              <w:rPr>
                <w:b/>
                <w:bCs/>
                <w:sz w:val="16"/>
                <w:szCs w:val="16"/>
              </w:rPr>
              <w:t>ESPECIFICAÇÃO</w:t>
            </w:r>
          </w:p>
        </w:tc>
        <w:tc>
          <w:tcPr>
            <w:tcW w:w="992" w:type="dxa"/>
            <w:tcBorders>
              <w:top w:val="single" w:sz="4" w:space="0" w:color="auto"/>
              <w:left w:val="single" w:sz="4" w:space="0" w:color="auto"/>
              <w:bottom w:val="single" w:sz="4" w:space="0" w:color="auto"/>
              <w:right w:val="single" w:sz="4" w:space="0" w:color="auto"/>
            </w:tcBorders>
            <w:shd w:val="clear" w:color="auto" w:fill="DBE5F1"/>
            <w:vAlign w:val="center"/>
          </w:tcPr>
          <w:p w:rsidR="00BA45D9" w:rsidRPr="00BC6D7B" w:rsidRDefault="00BA45D9" w:rsidP="00BA45D9">
            <w:pPr>
              <w:jc w:val="center"/>
              <w:rPr>
                <w:b/>
                <w:sz w:val="16"/>
                <w:szCs w:val="16"/>
              </w:rPr>
            </w:pPr>
            <w:r w:rsidRPr="00BC6D7B">
              <w:rPr>
                <w:b/>
                <w:sz w:val="16"/>
                <w:szCs w:val="16"/>
              </w:rPr>
              <w:t>UNIDADE</w:t>
            </w:r>
          </w:p>
        </w:tc>
        <w:tc>
          <w:tcPr>
            <w:tcW w:w="993" w:type="dxa"/>
            <w:tcBorders>
              <w:top w:val="single" w:sz="4" w:space="0" w:color="auto"/>
              <w:left w:val="single" w:sz="4" w:space="0" w:color="auto"/>
              <w:bottom w:val="single" w:sz="4" w:space="0" w:color="auto"/>
              <w:right w:val="single" w:sz="4" w:space="0" w:color="auto"/>
            </w:tcBorders>
            <w:shd w:val="clear" w:color="auto" w:fill="DBE5F1"/>
            <w:vAlign w:val="center"/>
          </w:tcPr>
          <w:p w:rsidR="00BA45D9" w:rsidRPr="00BC6D7B" w:rsidRDefault="00BA45D9" w:rsidP="00BA45D9">
            <w:pPr>
              <w:jc w:val="center"/>
              <w:rPr>
                <w:b/>
                <w:sz w:val="16"/>
                <w:szCs w:val="16"/>
              </w:rPr>
            </w:pPr>
            <w:r w:rsidRPr="00BC6D7B">
              <w:rPr>
                <w:b/>
                <w:sz w:val="16"/>
                <w:szCs w:val="16"/>
              </w:rPr>
              <w:t>QUANT. MÁXIMA</w:t>
            </w:r>
          </w:p>
        </w:tc>
        <w:tc>
          <w:tcPr>
            <w:tcW w:w="1134" w:type="dxa"/>
            <w:tcBorders>
              <w:top w:val="single" w:sz="4" w:space="0" w:color="auto"/>
              <w:left w:val="single" w:sz="4" w:space="0" w:color="auto"/>
              <w:right w:val="single" w:sz="4" w:space="0" w:color="auto"/>
            </w:tcBorders>
            <w:shd w:val="clear" w:color="auto" w:fill="DBE5F1"/>
            <w:vAlign w:val="center"/>
          </w:tcPr>
          <w:p w:rsidR="00BA45D9" w:rsidRPr="00BC6D7B" w:rsidRDefault="00BA45D9" w:rsidP="00BA45D9">
            <w:pPr>
              <w:jc w:val="center"/>
              <w:rPr>
                <w:b/>
                <w:sz w:val="16"/>
                <w:szCs w:val="16"/>
              </w:rPr>
            </w:pPr>
            <w:r>
              <w:rPr>
                <w:b/>
                <w:sz w:val="16"/>
                <w:szCs w:val="16"/>
              </w:rPr>
              <w:t>MARCA</w:t>
            </w:r>
          </w:p>
        </w:tc>
        <w:tc>
          <w:tcPr>
            <w:tcW w:w="1276" w:type="dxa"/>
            <w:tcBorders>
              <w:top w:val="single" w:sz="4" w:space="0" w:color="auto"/>
              <w:left w:val="single" w:sz="4" w:space="0" w:color="auto"/>
              <w:right w:val="single" w:sz="4" w:space="0" w:color="auto"/>
            </w:tcBorders>
            <w:shd w:val="clear" w:color="auto" w:fill="DBE5F1"/>
            <w:vAlign w:val="center"/>
          </w:tcPr>
          <w:p w:rsidR="00BA45D9" w:rsidRPr="00BC6D7B" w:rsidRDefault="00BA45D9" w:rsidP="00BA45D9">
            <w:pPr>
              <w:jc w:val="center"/>
              <w:rPr>
                <w:b/>
                <w:sz w:val="16"/>
                <w:szCs w:val="16"/>
              </w:rPr>
            </w:pPr>
            <w:r w:rsidRPr="00BC6D7B">
              <w:rPr>
                <w:b/>
                <w:sz w:val="16"/>
                <w:szCs w:val="16"/>
              </w:rPr>
              <w:t>VALOR UNITÁRIO</w:t>
            </w:r>
          </w:p>
        </w:tc>
        <w:tc>
          <w:tcPr>
            <w:tcW w:w="1276" w:type="dxa"/>
            <w:tcBorders>
              <w:top w:val="single" w:sz="4" w:space="0" w:color="auto"/>
              <w:left w:val="single" w:sz="4" w:space="0" w:color="auto"/>
              <w:right w:val="single" w:sz="4" w:space="0" w:color="auto"/>
            </w:tcBorders>
            <w:shd w:val="clear" w:color="auto" w:fill="DBE5F1"/>
            <w:vAlign w:val="center"/>
          </w:tcPr>
          <w:p w:rsidR="00BA45D9" w:rsidRPr="00BC6D7B" w:rsidRDefault="00BA45D9" w:rsidP="00BA45D9">
            <w:pPr>
              <w:jc w:val="center"/>
              <w:rPr>
                <w:b/>
                <w:sz w:val="16"/>
                <w:szCs w:val="16"/>
              </w:rPr>
            </w:pPr>
            <w:r w:rsidRPr="00BC6D7B">
              <w:rPr>
                <w:b/>
                <w:sz w:val="16"/>
                <w:szCs w:val="16"/>
              </w:rPr>
              <w:t>VALOR TOTAL</w:t>
            </w:r>
          </w:p>
        </w:tc>
      </w:tr>
      <w:tr w:rsidR="00BA45D9" w:rsidRPr="00B20A2F" w:rsidTr="0009285C">
        <w:trPr>
          <w:trHeight w:val="460"/>
        </w:trPr>
        <w:tc>
          <w:tcPr>
            <w:tcW w:w="710" w:type="dxa"/>
            <w:tcBorders>
              <w:top w:val="single" w:sz="4" w:space="0" w:color="auto"/>
              <w:left w:val="single" w:sz="4" w:space="0" w:color="auto"/>
              <w:bottom w:val="single" w:sz="4" w:space="0" w:color="auto"/>
              <w:right w:val="single" w:sz="4" w:space="0" w:color="auto"/>
            </w:tcBorders>
            <w:shd w:val="clear" w:color="auto" w:fill="DBE5F1"/>
            <w:vAlign w:val="center"/>
          </w:tcPr>
          <w:p w:rsidR="00BA45D9" w:rsidRPr="00BF4663" w:rsidRDefault="00BA45D9" w:rsidP="00BA45D9">
            <w:pPr>
              <w:spacing w:after="240"/>
              <w:jc w:val="center"/>
              <w:rPr>
                <w:b/>
                <w:sz w:val="24"/>
                <w:szCs w:val="24"/>
              </w:rPr>
            </w:pPr>
            <w:r>
              <w:rPr>
                <w:b/>
                <w:sz w:val="24"/>
                <w:szCs w:val="24"/>
              </w:rPr>
              <w:t>01</w:t>
            </w:r>
          </w:p>
        </w:tc>
        <w:tc>
          <w:tcPr>
            <w:tcW w:w="3509" w:type="dxa"/>
            <w:tcBorders>
              <w:top w:val="single" w:sz="4" w:space="0" w:color="auto"/>
              <w:left w:val="single" w:sz="4" w:space="0" w:color="auto"/>
              <w:bottom w:val="single" w:sz="4" w:space="0" w:color="auto"/>
              <w:right w:val="single" w:sz="4" w:space="0" w:color="auto"/>
            </w:tcBorders>
          </w:tcPr>
          <w:p w:rsidR="00BA45D9" w:rsidRPr="00BB23A5" w:rsidRDefault="00BA45D9" w:rsidP="00BA45D9">
            <w:pPr>
              <w:rPr>
                <w:sz w:val="24"/>
                <w:szCs w:val="24"/>
              </w:rPr>
            </w:pPr>
            <w:r w:rsidRPr="00BB23A5">
              <w:rPr>
                <w:sz w:val="24"/>
                <w:szCs w:val="24"/>
              </w:rPr>
              <w:t>Cobertor casal home design microfibra</w:t>
            </w:r>
            <w:r>
              <w:rPr>
                <w:sz w:val="24"/>
                <w:szCs w:val="24"/>
              </w:rPr>
              <w:t xml:space="preserve"> </w:t>
            </w:r>
            <w:r w:rsidRPr="00BB23A5">
              <w:rPr>
                <w:sz w:val="24"/>
                <w:szCs w:val="24"/>
              </w:rPr>
              <w:t>-fatex</w:t>
            </w:r>
          </w:p>
          <w:p w:rsidR="00BA45D9" w:rsidRPr="00BB23A5" w:rsidRDefault="00BA45D9" w:rsidP="00BA45D9">
            <w:pPr>
              <w:rPr>
                <w:sz w:val="24"/>
                <w:szCs w:val="24"/>
              </w:rPr>
            </w:pPr>
            <w:r w:rsidRPr="00BB23A5">
              <w:rPr>
                <w:sz w:val="24"/>
                <w:szCs w:val="24"/>
              </w:rPr>
              <w:t>Tamanho: casal</w:t>
            </w:r>
          </w:p>
          <w:p w:rsidR="00BA45D9" w:rsidRPr="00BB23A5" w:rsidRDefault="00BA45D9" w:rsidP="00BA45D9">
            <w:pPr>
              <w:rPr>
                <w:sz w:val="24"/>
                <w:szCs w:val="24"/>
              </w:rPr>
            </w:pPr>
            <w:r w:rsidRPr="00BB23A5">
              <w:rPr>
                <w:sz w:val="24"/>
                <w:szCs w:val="24"/>
              </w:rPr>
              <w:t>Tecido: Microfibra</w:t>
            </w:r>
          </w:p>
          <w:p w:rsidR="00BA45D9" w:rsidRPr="00BB23A5" w:rsidRDefault="00BA45D9" w:rsidP="00BA45D9">
            <w:pPr>
              <w:rPr>
                <w:sz w:val="24"/>
                <w:szCs w:val="24"/>
              </w:rPr>
            </w:pPr>
            <w:r w:rsidRPr="00BB23A5">
              <w:rPr>
                <w:sz w:val="24"/>
                <w:szCs w:val="24"/>
              </w:rPr>
              <w:t>Cor: Bege</w:t>
            </w:r>
          </w:p>
          <w:p w:rsidR="00BA45D9" w:rsidRPr="00BB23A5" w:rsidRDefault="00BA45D9" w:rsidP="00BA45D9">
            <w:pPr>
              <w:ind w:right="-108"/>
              <w:rPr>
                <w:sz w:val="24"/>
                <w:szCs w:val="24"/>
              </w:rPr>
            </w:pPr>
            <w:r w:rsidRPr="00BB23A5">
              <w:rPr>
                <w:sz w:val="24"/>
                <w:szCs w:val="24"/>
              </w:rPr>
              <w:t>Bordado: não</w:t>
            </w:r>
          </w:p>
          <w:p w:rsidR="00BA45D9" w:rsidRPr="00BB23A5" w:rsidRDefault="00BA45D9" w:rsidP="00BA45D9">
            <w:pPr>
              <w:rPr>
                <w:sz w:val="24"/>
                <w:szCs w:val="24"/>
              </w:rPr>
            </w:pPr>
            <w:r w:rsidRPr="00BB23A5">
              <w:rPr>
                <w:sz w:val="24"/>
                <w:szCs w:val="24"/>
              </w:rPr>
              <w:t>Estampa: Liso</w:t>
            </w:r>
          </w:p>
          <w:p w:rsidR="00BA45D9" w:rsidRPr="00BB23A5" w:rsidRDefault="00BA45D9" w:rsidP="00BA45D9">
            <w:pPr>
              <w:rPr>
                <w:sz w:val="24"/>
                <w:szCs w:val="24"/>
              </w:rPr>
            </w:pPr>
            <w:r w:rsidRPr="00BB23A5">
              <w:rPr>
                <w:sz w:val="24"/>
                <w:szCs w:val="24"/>
              </w:rPr>
              <w:t>Tratamento do Tecido: Anti-pilling</w:t>
            </w:r>
          </w:p>
          <w:p w:rsidR="00BA45D9" w:rsidRPr="00BB23A5" w:rsidRDefault="00BA45D9" w:rsidP="00BA45D9">
            <w:pPr>
              <w:rPr>
                <w:sz w:val="24"/>
                <w:szCs w:val="24"/>
              </w:rPr>
            </w:pPr>
            <w:r w:rsidRPr="00BB23A5">
              <w:rPr>
                <w:sz w:val="24"/>
                <w:szCs w:val="24"/>
              </w:rPr>
              <w:t>Gramatura: 190 g</w:t>
            </w:r>
          </w:p>
          <w:p w:rsidR="00BA45D9" w:rsidRPr="004C3541" w:rsidRDefault="00BA45D9" w:rsidP="00BA45D9">
            <w:pPr>
              <w:pStyle w:val="ListParagraph"/>
              <w:spacing w:after="200"/>
              <w:ind w:left="0"/>
              <w:rPr>
                <w:b/>
                <w:bCs/>
                <w:sz w:val="24"/>
                <w:szCs w:val="24"/>
                <w:lang w:eastAsia="pt-BR"/>
              </w:rPr>
            </w:pPr>
            <w:r w:rsidRPr="00BB23A5">
              <w:rPr>
                <w:sz w:val="24"/>
                <w:szCs w:val="24"/>
                <w:lang w:eastAsia="pt-BR"/>
              </w:rPr>
              <w:t>Conteúdo e Medidas: manta casal 180x220 cm</w:t>
            </w:r>
          </w:p>
        </w:tc>
        <w:tc>
          <w:tcPr>
            <w:tcW w:w="992" w:type="dxa"/>
            <w:tcBorders>
              <w:top w:val="single" w:sz="4" w:space="0" w:color="auto"/>
              <w:left w:val="single" w:sz="4" w:space="0" w:color="auto"/>
              <w:bottom w:val="single" w:sz="4" w:space="0" w:color="auto"/>
              <w:right w:val="single" w:sz="4" w:space="0" w:color="auto"/>
            </w:tcBorders>
            <w:vAlign w:val="center"/>
          </w:tcPr>
          <w:p w:rsidR="00BA45D9" w:rsidRPr="00C448FD" w:rsidRDefault="00BA45D9" w:rsidP="00BA45D9">
            <w:pPr>
              <w:spacing w:after="240"/>
              <w:jc w:val="center"/>
              <w:rPr>
                <w:sz w:val="22"/>
                <w:szCs w:val="22"/>
              </w:rPr>
            </w:pPr>
            <w:r w:rsidRPr="00C448FD">
              <w:rPr>
                <w:sz w:val="22"/>
                <w:szCs w:val="22"/>
              </w:rPr>
              <w:t>UNID</w:t>
            </w:r>
          </w:p>
        </w:tc>
        <w:tc>
          <w:tcPr>
            <w:tcW w:w="993" w:type="dxa"/>
            <w:tcBorders>
              <w:top w:val="single" w:sz="4" w:space="0" w:color="auto"/>
              <w:left w:val="single" w:sz="4" w:space="0" w:color="auto"/>
              <w:bottom w:val="single" w:sz="4" w:space="0" w:color="auto"/>
              <w:right w:val="single" w:sz="4" w:space="0" w:color="auto"/>
            </w:tcBorders>
            <w:vAlign w:val="center"/>
          </w:tcPr>
          <w:p w:rsidR="00BA45D9" w:rsidRPr="00C448FD" w:rsidRDefault="00BA45D9" w:rsidP="00BA45D9">
            <w:pPr>
              <w:spacing w:after="240"/>
              <w:ind w:right="-108" w:hanging="108"/>
              <w:jc w:val="center"/>
              <w:rPr>
                <w:color w:val="000000"/>
                <w:sz w:val="22"/>
                <w:szCs w:val="22"/>
              </w:rPr>
            </w:pPr>
            <w:r>
              <w:rPr>
                <w:color w:val="000000"/>
                <w:sz w:val="22"/>
                <w:szCs w:val="22"/>
              </w:rPr>
              <w:t>4</w:t>
            </w:r>
            <w:r w:rsidRPr="00C448FD">
              <w:rPr>
                <w:color w:val="000000"/>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BA45D9" w:rsidRPr="007E4D46" w:rsidRDefault="00BA45D9" w:rsidP="00BA45D9">
            <w:pPr>
              <w:jc w:val="center"/>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BA45D9" w:rsidRPr="007E4D46" w:rsidRDefault="00BA45D9" w:rsidP="00BA45D9">
            <w:pPr>
              <w:jc w:val="center"/>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BA45D9" w:rsidRPr="00B20A2F" w:rsidRDefault="00BA45D9" w:rsidP="00BA45D9">
            <w:pPr>
              <w:jc w:val="center"/>
              <w:rPr>
                <w:b/>
                <w:color w:val="000000"/>
                <w:sz w:val="22"/>
                <w:szCs w:val="22"/>
              </w:rPr>
            </w:pPr>
          </w:p>
        </w:tc>
      </w:tr>
      <w:tr w:rsidR="00BA45D9" w:rsidRPr="00B20A2F" w:rsidTr="0009285C">
        <w:trPr>
          <w:trHeight w:val="588"/>
        </w:trPr>
        <w:tc>
          <w:tcPr>
            <w:tcW w:w="8614" w:type="dxa"/>
            <w:gridSpan w:val="6"/>
            <w:tcBorders>
              <w:top w:val="single" w:sz="4" w:space="0" w:color="auto"/>
              <w:left w:val="single" w:sz="4" w:space="0" w:color="auto"/>
              <w:bottom w:val="single" w:sz="4" w:space="0" w:color="auto"/>
              <w:right w:val="single" w:sz="4" w:space="0" w:color="auto"/>
            </w:tcBorders>
            <w:shd w:val="clear" w:color="auto" w:fill="DBE5F1"/>
            <w:vAlign w:val="center"/>
          </w:tcPr>
          <w:p w:rsidR="00BA45D9" w:rsidRPr="00BB0F56" w:rsidRDefault="00BA45D9" w:rsidP="00BA45D9">
            <w:pPr>
              <w:jc w:val="right"/>
              <w:rPr>
                <w:b/>
                <w:bCs/>
                <w:color w:val="000000"/>
                <w:sz w:val="22"/>
                <w:szCs w:val="22"/>
              </w:rPr>
            </w:pPr>
            <w:r>
              <w:rPr>
                <w:b/>
                <w:bCs/>
                <w:color w:val="000000"/>
                <w:sz w:val="22"/>
                <w:szCs w:val="22"/>
              </w:rPr>
              <w:t>TOTAL</w:t>
            </w:r>
          </w:p>
        </w:tc>
        <w:tc>
          <w:tcPr>
            <w:tcW w:w="1276" w:type="dxa"/>
            <w:tcBorders>
              <w:top w:val="single" w:sz="4" w:space="0" w:color="auto"/>
              <w:left w:val="single" w:sz="4" w:space="0" w:color="auto"/>
              <w:bottom w:val="single" w:sz="4" w:space="0" w:color="auto"/>
              <w:right w:val="single" w:sz="4" w:space="0" w:color="auto"/>
            </w:tcBorders>
            <w:vAlign w:val="center"/>
          </w:tcPr>
          <w:p w:rsidR="00BA45D9" w:rsidRPr="00B20A2F" w:rsidRDefault="00BA45D9" w:rsidP="00BA45D9">
            <w:pPr>
              <w:jc w:val="center"/>
              <w:rPr>
                <w:b/>
                <w:color w:val="000000"/>
                <w:sz w:val="22"/>
                <w:szCs w:val="22"/>
              </w:rPr>
            </w:pPr>
          </w:p>
        </w:tc>
      </w:tr>
    </w:tbl>
    <w:p w:rsidR="00F87FD6" w:rsidRDefault="00F87FD6" w:rsidP="006778FB">
      <w:pPr>
        <w:ind w:right="46"/>
        <w:jc w:val="both"/>
        <w:rPr>
          <w:b/>
          <w:color w:val="000000"/>
          <w:sz w:val="24"/>
          <w:szCs w:val="24"/>
        </w:rPr>
      </w:pPr>
    </w:p>
    <w:p w:rsidR="00B20A2F" w:rsidRDefault="00B20A2F" w:rsidP="00B20A2F">
      <w:pPr>
        <w:ind w:right="46"/>
        <w:rPr>
          <w:color w:val="000000"/>
          <w:sz w:val="24"/>
          <w:szCs w:val="24"/>
        </w:rPr>
      </w:pPr>
      <w:r w:rsidRPr="001F7014">
        <w:rPr>
          <w:b/>
          <w:color w:val="000000"/>
          <w:sz w:val="24"/>
          <w:szCs w:val="24"/>
        </w:rPr>
        <w:t xml:space="preserve">Validade da Proposta: </w:t>
      </w:r>
      <w:r w:rsidRPr="001F7014">
        <w:rPr>
          <w:color w:val="000000"/>
          <w:sz w:val="24"/>
          <w:szCs w:val="24"/>
        </w:rPr>
        <w:t>60 dias</w:t>
      </w:r>
    </w:p>
    <w:p w:rsidR="00B20A2F" w:rsidRPr="001F7014" w:rsidRDefault="00B20A2F" w:rsidP="00B20A2F">
      <w:pPr>
        <w:ind w:right="46"/>
        <w:rPr>
          <w:b/>
          <w:color w:val="000000"/>
          <w:sz w:val="24"/>
          <w:szCs w:val="24"/>
        </w:rPr>
      </w:pPr>
      <w:r w:rsidRPr="001F7014">
        <w:rPr>
          <w:b/>
          <w:color w:val="000000"/>
          <w:sz w:val="24"/>
          <w:szCs w:val="24"/>
        </w:rPr>
        <w:t>_____________________________________________________________</w:t>
      </w:r>
    </w:p>
    <w:p w:rsidR="00B20A2F" w:rsidRPr="001F7014" w:rsidRDefault="00B20A2F" w:rsidP="00B20A2F">
      <w:pPr>
        <w:ind w:right="46"/>
        <w:jc w:val="both"/>
        <w:rPr>
          <w:color w:val="000000"/>
          <w:sz w:val="24"/>
          <w:szCs w:val="24"/>
        </w:rPr>
      </w:pPr>
      <w:r w:rsidRPr="001F7014">
        <w:rPr>
          <w:color w:val="000000"/>
          <w:sz w:val="24"/>
          <w:szCs w:val="24"/>
        </w:rPr>
        <w:t>Esta proposta deverá ser preenchida e enviada à PREFEITURA MUNICIPAL DE BOM JARDIM, devidamente assinada por responsável da firma informante, em envelope lacrado.</w:t>
      </w:r>
    </w:p>
    <w:p w:rsidR="00B20A2F" w:rsidRPr="001F7014" w:rsidRDefault="00B20A2F" w:rsidP="00B20A2F">
      <w:pPr>
        <w:ind w:right="46"/>
        <w:jc w:val="both"/>
        <w:rPr>
          <w:color w:val="000000"/>
          <w:sz w:val="24"/>
          <w:szCs w:val="24"/>
        </w:rPr>
      </w:pPr>
    </w:p>
    <w:p w:rsidR="00B20A2F" w:rsidRPr="001F7014" w:rsidRDefault="00B20A2F" w:rsidP="00B20A2F">
      <w:pPr>
        <w:ind w:right="18"/>
        <w:jc w:val="center"/>
        <w:rPr>
          <w:color w:val="000000"/>
          <w:sz w:val="24"/>
          <w:szCs w:val="24"/>
        </w:rPr>
      </w:pPr>
      <w:r w:rsidRPr="001F7014">
        <w:rPr>
          <w:color w:val="000000"/>
          <w:sz w:val="24"/>
          <w:szCs w:val="24"/>
        </w:rPr>
        <w:t>Bom Jardim/RJ, ______ de ___________________ de 2019.</w:t>
      </w:r>
    </w:p>
    <w:p w:rsidR="00B20A2F" w:rsidRPr="001F7014" w:rsidRDefault="00B20A2F" w:rsidP="00B20A2F">
      <w:pPr>
        <w:ind w:left="240" w:right="166"/>
        <w:jc w:val="center"/>
        <w:rPr>
          <w:color w:val="000000"/>
          <w:sz w:val="24"/>
          <w:szCs w:val="24"/>
        </w:rPr>
      </w:pPr>
    </w:p>
    <w:p w:rsidR="00B20A2F" w:rsidRPr="001F7014" w:rsidRDefault="00B20A2F" w:rsidP="00B20A2F">
      <w:pPr>
        <w:ind w:left="240" w:right="166"/>
        <w:jc w:val="center"/>
        <w:rPr>
          <w:color w:val="000000"/>
          <w:sz w:val="24"/>
          <w:szCs w:val="24"/>
        </w:rPr>
      </w:pPr>
      <w:r w:rsidRPr="001F7014">
        <w:rPr>
          <w:color w:val="000000"/>
          <w:sz w:val="24"/>
          <w:szCs w:val="24"/>
        </w:rPr>
        <w:t>__________________________________________</w:t>
      </w:r>
    </w:p>
    <w:p w:rsidR="00B20A2F" w:rsidRPr="001F7014" w:rsidRDefault="00B20A2F" w:rsidP="00B20A2F">
      <w:pPr>
        <w:ind w:right="46"/>
        <w:jc w:val="center"/>
        <w:rPr>
          <w:color w:val="000000"/>
          <w:sz w:val="24"/>
          <w:szCs w:val="24"/>
        </w:rPr>
      </w:pPr>
      <w:r w:rsidRPr="001F7014">
        <w:rPr>
          <w:color w:val="000000"/>
          <w:sz w:val="24"/>
          <w:szCs w:val="24"/>
        </w:rPr>
        <w:t>Carimbo do CNPJ e assinatura do proponente</w:t>
      </w:r>
    </w:p>
    <w:p w:rsidR="00F87FD6" w:rsidRDefault="00F87FD6" w:rsidP="006778FB">
      <w:pPr>
        <w:jc w:val="center"/>
        <w:rPr>
          <w:b/>
          <w:color w:val="000000"/>
          <w:sz w:val="24"/>
          <w:szCs w:val="24"/>
        </w:rPr>
      </w:pPr>
    </w:p>
    <w:p w:rsidR="00F87FD6" w:rsidRDefault="00F87FD6" w:rsidP="006778FB">
      <w:pPr>
        <w:jc w:val="center"/>
        <w:rPr>
          <w:b/>
          <w:color w:val="000000"/>
          <w:sz w:val="24"/>
          <w:szCs w:val="24"/>
        </w:rPr>
      </w:pPr>
    </w:p>
    <w:p w:rsidR="00F87FD6" w:rsidRDefault="00F87FD6" w:rsidP="006778FB">
      <w:pPr>
        <w:jc w:val="center"/>
        <w:rPr>
          <w:b/>
          <w:color w:val="000000"/>
          <w:sz w:val="24"/>
          <w:szCs w:val="24"/>
        </w:rPr>
      </w:pPr>
    </w:p>
    <w:p w:rsidR="00F87FD6" w:rsidRDefault="00F87FD6" w:rsidP="006778FB">
      <w:pPr>
        <w:jc w:val="center"/>
        <w:rPr>
          <w:b/>
          <w:color w:val="000000"/>
          <w:sz w:val="24"/>
          <w:szCs w:val="24"/>
        </w:rPr>
      </w:pPr>
    </w:p>
    <w:p w:rsidR="00BA45D9" w:rsidRDefault="00BA45D9" w:rsidP="006778FB">
      <w:pPr>
        <w:jc w:val="center"/>
        <w:rPr>
          <w:b/>
          <w:color w:val="000000"/>
          <w:sz w:val="24"/>
          <w:szCs w:val="24"/>
        </w:rPr>
      </w:pPr>
    </w:p>
    <w:p w:rsidR="00116FF7" w:rsidRPr="00EB2F06" w:rsidRDefault="00116FF7" w:rsidP="006778FB">
      <w:pPr>
        <w:jc w:val="center"/>
        <w:rPr>
          <w:b/>
          <w:color w:val="000000"/>
          <w:sz w:val="24"/>
          <w:szCs w:val="24"/>
        </w:rPr>
      </w:pPr>
      <w:r w:rsidRPr="00EB2F06">
        <w:rPr>
          <w:b/>
          <w:color w:val="000000"/>
          <w:sz w:val="24"/>
          <w:szCs w:val="24"/>
        </w:rPr>
        <w:lastRenderedPageBreak/>
        <w:t>EDITAL</w:t>
      </w:r>
    </w:p>
    <w:p w:rsidR="00123CB5" w:rsidRPr="00EB2F06" w:rsidRDefault="00123CB5" w:rsidP="006778FB">
      <w:pPr>
        <w:jc w:val="center"/>
        <w:rPr>
          <w:b/>
          <w:color w:val="000000"/>
          <w:sz w:val="24"/>
          <w:szCs w:val="24"/>
        </w:rPr>
      </w:pPr>
    </w:p>
    <w:p w:rsidR="00116FF7" w:rsidRPr="00EB2F06" w:rsidRDefault="00116FF7" w:rsidP="006778FB">
      <w:pPr>
        <w:jc w:val="center"/>
        <w:rPr>
          <w:b/>
          <w:color w:val="000000"/>
          <w:sz w:val="24"/>
          <w:szCs w:val="24"/>
        </w:rPr>
      </w:pPr>
      <w:r w:rsidRPr="00EB2F06">
        <w:rPr>
          <w:b/>
          <w:color w:val="000000"/>
          <w:sz w:val="24"/>
          <w:szCs w:val="24"/>
        </w:rPr>
        <w:t xml:space="preserve">PREGÃO PRESENCIAL PARA REGISTRO DE PREÇOS </w:t>
      </w:r>
      <w:r w:rsidR="00DE41E8" w:rsidRPr="00EB2F06">
        <w:rPr>
          <w:b/>
          <w:color w:val="000000"/>
          <w:sz w:val="24"/>
          <w:szCs w:val="24"/>
        </w:rPr>
        <w:t xml:space="preserve">Nº </w:t>
      </w:r>
      <w:r w:rsidR="00466912">
        <w:rPr>
          <w:b/>
          <w:color w:val="000000"/>
          <w:sz w:val="24"/>
          <w:szCs w:val="24"/>
        </w:rPr>
        <w:t>126</w:t>
      </w:r>
      <w:r w:rsidR="00DE41E8" w:rsidRPr="00EB2F06">
        <w:rPr>
          <w:b/>
          <w:color w:val="000000"/>
          <w:sz w:val="24"/>
          <w:szCs w:val="24"/>
        </w:rPr>
        <w:t>/201</w:t>
      </w:r>
      <w:r w:rsidR="00EB2F06" w:rsidRPr="00EB2F06">
        <w:rPr>
          <w:b/>
          <w:color w:val="000000"/>
          <w:sz w:val="24"/>
          <w:szCs w:val="24"/>
        </w:rPr>
        <w:t>9</w:t>
      </w:r>
    </w:p>
    <w:p w:rsidR="00123CB5" w:rsidRPr="00EB2F06" w:rsidRDefault="00123CB5" w:rsidP="006778FB">
      <w:pPr>
        <w:jc w:val="center"/>
        <w:rPr>
          <w:b/>
          <w:color w:val="000000"/>
          <w:sz w:val="24"/>
          <w:szCs w:val="24"/>
        </w:rPr>
      </w:pPr>
    </w:p>
    <w:p w:rsidR="00116FF7" w:rsidRPr="00EB2F06" w:rsidRDefault="00116FF7" w:rsidP="006778FB">
      <w:pPr>
        <w:jc w:val="center"/>
        <w:rPr>
          <w:b/>
          <w:color w:val="000000"/>
          <w:sz w:val="24"/>
          <w:szCs w:val="24"/>
        </w:rPr>
      </w:pPr>
      <w:r w:rsidRPr="00EB2F06">
        <w:rPr>
          <w:b/>
          <w:color w:val="000000"/>
          <w:sz w:val="24"/>
          <w:szCs w:val="24"/>
        </w:rPr>
        <w:t>ATA DE REGISTRO DE PREÇOS</w:t>
      </w:r>
    </w:p>
    <w:p w:rsidR="00116FF7" w:rsidRPr="00EB2F06" w:rsidRDefault="00116FF7" w:rsidP="006778FB">
      <w:pPr>
        <w:jc w:val="center"/>
        <w:rPr>
          <w:b/>
          <w:color w:val="000000"/>
          <w:sz w:val="24"/>
          <w:szCs w:val="24"/>
        </w:rPr>
      </w:pPr>
    </w:p>
    <w:p w:rsidR="00116FF7" w:rsidRPr="00EB2F06" w:rsidRDefault="00116FF7" w:rsidP="006778FB">
      <w:pPr>
        <w:jc w:val="center"/>
        <w:rPr>
          <w:b/>
          <w:color w:val="000000"/>
          <w:sz w:val="24"/>
          <w:szCs w:val="24"/>
        </w:rPr>
      </w:pPr>
      <w:r w:rsidRPr="00EB2F06">
        <w:rPr>
          <w:b/>
          <w:color w:val="000000"/>
          <w:sz w:val="24"/>
          <w:szCs w:val="24"/>
        </w:rPr>
        <w:t>ANEXO III</w:t>
      </w:r>
    </w:p>
    <w:p w:rsidR="001757D8" w:rsidRDefault="001757D8" w:rsidP="00D96375">
      <w:pPr>
        <w:pStyle w:val="Corpodetexto3"/>
        <w:spacing w:before="240" w:after="240"/>
        <w:ind w:left="-284"/>
        <w:jc w:val="both"/>
        <w:rPr>
          <w:color w:val="000000"/>
          <w:sz w:val="24"/>
          <w:szCs w:val="24"/>
        </w:rPr>
      </w:pPr>
      <w:r w:rsidRPr="00EB2F06">
        <w:rPr>
          <w:color w:val="000000"/>
          <w:sz w:val="24"/>
          <w:szCs w:val="24"/>
        </w:rPr>
        <w:t xml:space="preserve">Aos __________ dias do mês de __________ do ano de______________, na </w:t>
      </w:r>
      <w:r w:rsidR="00043DF2" w:rsidRPr="00EB2F06">
        <w:rPr>
          <w:color w:val="000000"/>
          <w:sz w:val="24"/>
          <w:szCs w:val="24"/>
        </w:rPr>
        <w:t>Comissão de Licitações e Compras</w:t>
      </w:r>
      <w:r w:rsidRPr="00EB2F06">
        <w:rPr>
          <w:color w:val="000000"/>
          <w:sz w:val="24"/>
          <w:szCs w:val="24"/>
        </w:rPr>
        <w:t xml:space="preserve">, registram-se os </w:t>
      </w:r>
      <w:r w:rsidR="00A449AE" w:rsidRPr="00EB2F06">
        <w:rPr>
          <w:color w:val="000000"/>
          <w:sz w:val="24"/>
          <w:szCs w:val="24"/>
        </w:rPr>
        <w:t>preços</w:t>
      </w:r>
      <w:r w:rsidRPr="00EB2F06">
        <w:rPr>
          <w:color w:val="000000"/>
          <w:sz w:val="24"/>
          <w:szCs w:val="24"/>
        </w:rPr>
        <w:t xml:space="preserve"> da Empresa ________________, com sede na ___________, inscrita no CNPJ sob o nº ________________________, neste ato representada pelo seu ___________________, ________________, portador da carteira de Identidade nº ________________________________________, órgão expedidor ___________, CPF nº</w:t>
      </w:r>
      <w:r w:rsidR="00A449AE" w:rsidRPr="00EB2F06">
        <w:rPr>
          <w:color w:val="000000"/>
          <w:sz w:val="24"/>
          <w:szCs w:val="24"/>
        </w:rPr>
        <w:t>_______________.</w:t>
      </w:r>
      <w:r w:rsidRPr="00EB2F06">
        <w:rPr>
          <w:color w:val="000000"/>
          <w:sz w:val="24"/>
          <w:szCs w:val="24"/>
        </w:rPr>
        <w:t xml:space="preserve"> </w:t>
      </w:r>
      <w:r w:rsidR="00C916BC" w:rsidRPr="00EB2F06">
        <w:rPr>
          <w:color w:val="000000"/>
          <w:sz w:val="24"/>
          <w:szCs w:val="24"/>
        </w:rPr>
        <w:t xml:space="preserve">Constitui objeto desta Licitação o </w:t>
      </w:r>
      <w:r w:rsidR="00E93BF0" w:rsidRPr="00EB2F06">
        <w:rPr>
          <w:color w:val="000000"/>
          <w:sz w:val="24"/>
          <w:szCs w:val="24"/>
        </w:rPr>
        <w:t>Registro de</w:t>
      </w:r>
      <w:r w:rsidR="0009285C">
        <w:rPr>
          <w:color w:val="000000"/>
          <w:sz w:val="24"/>
          <w:szCs w:val="24"/>
        </w:rPr>
        <w:t xml:space="preserve"> </w:t>
      </w:r>
      <w:r w:rsidR="0009285C">
        <w:rPr>
          <w:sz w:val="24"/>
          <w:szCs w:val="24"/>
        </w:rPr>
        <w:t>e</w:t>
      </w:r>
      <w:r w:rsidR="0009285C" w:rsidRPr="006609F2">
        <w:rPr>
          <w:sz w:val="24"/>
          <w:szCs w:val="24"/>
        </w:rPr>
        <w:t xml:space="preserve">ventual </w:t>
      </w:r>
      <w:r w:rsidR="0009285C" w:rsidRPr="006275A5">
        <w:rPr>
          <w:bCs/>
          <w:color w:val="000000"/>
          <w:sz w:val="24"/>
        </w:rPr>
        <w:t>e futura</w:t>
      </w:r>
      <w:r w:rsidR="0009285C" w:rsidRPr="006275A5">
        <w:rPr>
          <w:color w:val="000000"/>
          <w:sz w:val="24"/>
        </w:rPr>
        <w:t xml:space="preserve"> </w:t>
      </w:r>
      <w:r w:rsidR="0009285C">
        <w:rPr>
          <w:sz w:val="24"/>
          <w:szCs w:val="24"/>
        </w:rPr>
        <w:t>a</w:t>
      </w:r>
      <w:r w:rsidR="0009285C" w:rsidRPr="004C3541">
        <w:rPr>
          <w:sz w:val="24"/>
          <w:szCs w:val="24"/>
        </w:rPr>
        <w:t xml:space="preserve">quisição </w:t>
      </w:r>
      <w:r w:rsidR="0009285C">
        <w:rPr>
          <w:sz w:val="24"/>
          <w:szCs w:val="24"/>
        </w:rPr>
        <w:t>de</w:t>
      </w:r>
      <w:r w:rsidR="0009285C" w:rsidRPr="004C3541">
        <w:rPr>
          <w:sz w:val="24"/>
          <w:szCs w:val="24"/>
        </w:rPr>
        <w:t xml:space="preserve"> </w:t>
      </w:r>
      <w:r w:rsidR="0009285C">
        <w:rPr>
          <w:sz w:val="24"/>
          <w:szCs w:val="24"/>
        </w:rPr>
        <w:t>cobertores</w:t>
      </w:r>
      <w:r w:rsidR="0009285C" w:rsidRPr="004C3541">
        <w:rPr>
          <w:sz w:val="24"/>
          <w:szCs w:val="24"/>
        </w:rPr>
        <w:t xml:space="preserve"> para atender às famílias cadastradas nos CRAS de São Miguel e Jardim Ornellas, bem como os cadastrados nesta Secretaria em situação de vulnerabilidade social e econômica</w:t>
      </w:r>
      <w:r w:rsidR="00FE2D66" w:rsidRPr="00EB2F06">
        <w:rPr>
          <w:color w:val="000000"/>
          <w:sz w:val="24"/>
          <w:szCs w:val="24"/>
        </w:rPr>
        <w:t>, nos termos e condições estabelecidas neste instrumento</w:t>
      </w:r>
      <w:r w:rsidR="00BA18BC" w:rsidRPr="00EB2F06">
        <w:rPr>
          <w:color w:val="000000"/>
          <w:sz w:val="24"/>
          <w:szCs w:val="24"/>
        </w:rPr>
        <w:t>,</w:t>
      </w:r>
      <w:r w:rsidR="00C916BC" w:rsidRPr="00EB2F06">
        <w:rPr>
          <w:color w:val="000000"/>
          <w:sz w:val="24"/>
          <w:szCs w:val="24"/>
        </w:rPr>
        <w:t xml:space="preserve"> </w:t>
      </w:r>
      <w:r w:rsidRPr="00EB2F06">
        <w:rPr>
          <w:color w:val="000000"/>
          <w:sz w:val="24"/>
          <w:szCs w:val="24"/>
        </w:rPr>
        <w:t xml:space="preserve">decorrente do Pregão Presencial para Registro de Preços nº </w:t>
      </w:r>
      <w:r w:rsidR="00905D2E" w:rsidRPr="00EB2F06">
        <w:rPr>
          <w:color w:val="000000"/>
          <w:sz w:val="24"/>
          <w:szCs w:val="24"/>
        </w:rPr>
        <w:t>_______</w:t>
      </w:r>
      <w:r w:rsidR="00BF202D" w:rsidRPr="00EB2F06">
        <w:rPr>
          <w:color w:val="000000"/>
          <w:sz w:val="24"/>
          <w:szCs w:val="24"/>
        </w:rPr>
        <w:t>/1</w:t>
      </w:r>
      <w:r w:rsidR="00EB2F06" w:rsidRPr="00EB2F06">
        <w:rPr>
          <w:color w:val="000000"/>
          <w:sz w:val="24"/>
          <w:szCs w:val="24"/>
        </w:rPr>
        <w:t>9</w:t>
      </w:r>
      <w:r w:rsidRPr="00EB2F06">
        <w:rPr>
          <w:color w:val="000000"/>
          <w:sz w:val="24"/>
          <w:szCs w:val="24"/>
        </w:rPr>
        <w:t xml:space="preserve">, Processo nº </w:t>
      </w:r>
      <w:r w:rsidR="00D96375">
        <w:rPr>
          <w:color w:val="000000"/>
          <w:sz w:val="24"/>
          <w:szCs w:val="24"/>
        </w:rPr>
        <w:t>4</w:t>
      </w:r>
      <w:r w:rsidR="00BA45D9">
        <w:rPr>
          <w:color w:val="000000"/>
          <w:sz w:val="24"/>
          <w:szCs w:val="24"/>
        </w:rPr>
        <w:t>445</w:t>
      </w:r>
      <w:r w:rsidR="00043DF2" w:rsidRPr="00EB2F06">
        <w:rPr>
          <w:color w:val="000000"/>
          <w:sz w:val="24"/>
          <w:szCs w:val="24"/>
        </w:rPr>
        <w:t>/1</w:t>
      </w:r>
      <w:r w:rsidR="00087417">
        <w:rPr>
          <w:color w:val="000000"/>
          <w:sz w:val="24"/>
          <w:szCs w:val="24"/>
        </w:rPr>
        <w:t>9</w:t>
      </w:r>
      <w:r w:rsidR="00905D2E" w:rsidRPr="00EB2F06">
        <w:rPr>
          <w:color w:val="000000"/>
          <w:sz w:val="24"/>
          <w:szCs w:val="24"/>
        </w:rPr>
        <w:t>.</w:t>
      </w:r>
      <w:r w:rsidRPr="00EB2F06">
        <w:rPr>
          <w:color w:val="000000"/>
          <w:sz w:val="24"/>
          <w:szCs w:val="24"/>
        </w:rPr>
        <w:t xml:space="preserve"> Integram esta Ata de Registro de Preços o Termo de Proposta Comercial- Anexo II, independente de transcrição. </w:t>
      </w:r>
    </w:p>
    <w:tbl>
      <w:tblPr>
        <w:tblpPr w:leftFromText="141" w:rightFromText="141" w:vertAnchor="text" w:tblpY="1"/>
        <w:tblOverlap w:val="neve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3793"/>
        <w:gridCol w:w="1134"/>
        <w:gridCol w:w="1134"/>
        <w:gridCol w:w="1419"/>
        <w:gridCol w:w="1417"/>
      </w:tblGrid>
      <w:tr w:rsidR="00D96375" w:rsidRPr="00B20A2F" w:rsidTr="00D96375">
        <w:trPr>
          <w:trHeight w:val="558"/>
        </w:trPr>
        <w:tc>
          <w:tcPr>
            <w:tcW w:w="710" w:type="dxa"/>
            <w:tcBorders>
              <w:top w:val="single" w:sz="4" w:space="0" w:color="auto"/>
              <w:left w:val="single" w:sz="4" w:space="0" w:color="auto"/>
              <w:bottom w:val="single" w:sz="4" w:space="0" w:color="auto"/>
              <w:right w:val="single" w:sz="4" w:space="0" w:color="auto"/>
            </w:tcBorders>
            <w:shd w:val="clear" w:color="auto" w:fill="DBE5F1"/>
            <w:vAlign w:val="center"/>
          </w:tcPr>
          <w:p w:rsidR="00D96375" w:rsidRPr="00555E9A" w:rsidRDefault="00D96375" w:rsidP="00D96375">
            <w:pPr>
              <w:jc w:val="center"/>
              <w:rPr>
                <w:b/>
                <w:sz w:val="18"/>
              </w:rPr>
            </w:pPr>
            <w:r w:rsidRPr="00555E9A">
              <w:rPr>
                <w:b/>
                <w:sz w:val="18"/>
              </w:rPr>
              <w:t>ITEM</w:t>
            </w:r>
          </w:p>
        </w:tc>
        <w:tc>
          <w:tcPr>
            <w:tcW w:w="3793" w:type="dxa"/>
            <w:tcBorders>
              <w:top w:val="single" w:sz="4" w:space="0" w:color="auto"/>
              <w:left w:val="single" w:sz="4" w:space="0" w:color="auto"/>
              <w:bottom w:val="single" w:sz="4" w:space="0" w:color="auto"/>
              <w:right w:val="single" w:sz="4" w:space="0" w:color="auto"/>
            </w:tcBorders>
            <w:shd w:val="clear" w:color="auto" w:fill="DBE5F1"/>
            <w:vAlign w:val="center"/>
          </w:tcPr>
          <w:p w:rsidR="00D96375" w:rsidRPr="00555E9A" w:rsidRDefault="00D96375" w:rsidP="00D96375">
            <w:pPr>
              <w:jc w:val="center"/>
              <w:rPr>
                <w:b/>
                <w:sz w:val="18"/>
              </w:rPr>
            </w:pPr>
            <w:r w:rsidRPr="00555E9A">
              <w:rPr>
                <w:b/>
                <w:sz w:val="18"/>
              </w:rPr>
              <w:t>ESPECIFICAÇÃO</w:t>
            </w: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tcPr>
          <w:p w:rsidR="00D96375" w:rsidRPr="00555E9A" w:rsidRDefault="00D96375" w:rsidP="00D96375">
            <w:pPr>
              <w:jc w:val="center"/>
              <w:rPr>
                <w:b/>
                <w:sz w:val="18"/>
              </w:rPr>
            </w:pPr>
            <w:r w:rsidRPr="00555E9A">
              <w:rPr>
                <w:b/>
                <w:sz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tcPr>
          <w:p w:rsidR="00D96375" w:rsidRPr="00555E9A" w:rsidRDefault="00D96375" w:rsidP="00D96375">
            <w:pPr>
              <w:jc w:val="center"/>
              <w:rPr>
                <w:b/>
                <w:sz w:val="18"/>
                <w:szCs w:val="18"/>
              </w:rPr>
            </w:pPr>
            <w:r w:rsidRPr="00555E9A">
              <w:rPr>
                <w:b/>
                <w:sz w:val="18"/>
                <w:szCs w:val="18"/>
              </w:rPr>
              <w:t>QUANT. MÁXIMA</w:t>
            </w:r>
          </w:p>
        </w:tc>
        <w:tc>
          <w:tcPr>
            <w:tcW w:w="1419" w:type="dxa"/>
            <w:tcBorders>
              <w:top w:val="single" w:sz="4" w:space="0" w:color="auto"/>
              <w:left w:val="single" w:sz="4" w:space="0" w:color="auto"/>
              <w:right w:val="single" w:sz="4" w:space="0" w:color="auto"/>
            </w:tcBorders>
            <w:shd w:val="clear" w:color="auto" w:fill="DBE5F1"/>
            <w:vAlign w:val="center"/>
          </w:tcPr>
          <w:p w:rsidR="00D96375" w:rsidRPr="00555E9A" w:rsidRDefault="00D96375" w:rsidP="00D96375">
            <w:pPr>
              <w:jc w:val="center"/>
              <w:rPr>
                <w:b/>
                <w:sz w:val="18"/>
              </w:rPr>
            </w:pPr>
            <w:r w:rsidRPr="00555E9A">
              <w:rPr>
                <w:b/>
                <w:sz w:val="18"/>
              </w:rPr>
              <w:t>VALOR UNITÁRIO</w:t>
            </w:r>
          </w:p>
        </w:tc>
        <w:tc>
          <w:tcPr>
            <w:tcW w:w="1417" w:type="dxa"/>
            <w:tcBorders>
              <w:top w:val="single" w:sz="4" w:space="0" w:color="auto"/>
              <w:left w:val="single" w:sz="4" w:space="0" w:color="auto"/>
              <w:right w:val="single" w:sz="4" w:space="0" w:color="auto"/>
            </w:tcBorders>
            <w:shd w:val="clear" w:color="auto" w:fill="DBE5F1"/>
            <w:vAlign w:val="center"/>
          </w:tcPr>
          <w:p w:rsidR="00D96375" w:rsidRPr="00555E9A" w:rsidRDefault="00D96375" w:rsidP="00D96375">
            <w:pPr>
              <w:jc w:val="center"/>
              <w:rPr>
                <w:b/>
                <w:sz w:val="18"/>
              </w:rPr>
            </w:pPr>
            <w:r>
              <w:rPr>
                <w:b/>
                <w:sz w:val="18"/>
              </w:rPr>
              <w:t>EMPRESA VENCEDORA</w:t>
            </w:r>
          </w:p>
        </w:tc>
      </w:tr>
      <w:tr w:rsidR="0009285C" w:rsidRPr="00B20A2F" w:rsidTr="00D254EA">
        <w:trPr>
          <w:trHeight w:val="460"/>
        </w:trPr>
        <w:tc>
          <w:tcPr>
            <w:tcW w:w="710" w:type="dxa"/>
            <w:tcBorders>
              <w:top w:val="single" w:sz="4" w:space="0" w:color="auto"/>
              <w:left w:val="single" w:sz="4" w:space="0" w:color="auto"/>
              <w:bottom w:val="single" w:sz="4" w:space="0" w:color="auto"/>
              <w:right w:val="single" w:sz="4" w:space="0" w:color="auto"/>
            </w:tcBorders>
            <w:shd w:val="clear" w:color="auto" w:fill="DBE5F1"/>
            <w:vAlign w:val="center"/>
          </w:tcPr>
          <w:p w:rsidR="0009285C" w:rsidRPr="00BF4663" w:rsidRDefault="0009285C" w:rsidP="0009285C">
            <w:pPr>
              <w:spacing w:after="240"/>
              <w:jc w:val="center"/>
              <w:rPr>
                <w:b/>
                <w:sz w:val="24"/>
                <w:szCs w:val="24"/>
              </w:rPr>
            </w:pPr>
            <w:r>
              <w:rPr>
                <w:b/>
                <w:sz w:val="24"/>
                <w:szCs w:val="24"/>
              </w:rPr>
              <w:t>01</w:t>
            </w:r>
          </w:p>
        </w:tc>
        <w:tc>
          <w:tcPr>
            <w:tcW w:w="3793" w:type="dxa"/>
            <w:tcBorders>
              <w:top w:val="single" w:sz="4" w:space="0" w:color="auto"/>
              <w:left w:val="single" w:sz="4" w:space="0" w:color="auto"/>
              <w:bottom w:val="single" w:sz="4" w:space="0" w:color="auto"/>
              <w:right w:val="single" w:sz="4" w:space="0" w:color="auto"/>
            </w:tcBorders>
          </w:tcPr>
          <w:p w:rsidR="0009285C" w:rsidRPr="00BB23A5" w:rsidRDefault="0009285C" w:rsidP="0009285C">
            <w:pPr>
              <w:rPr>
                <w:sz w:val="24"/>
                <w:szCs w:val="24"/>
              </w:rPr>
            </w:pPr>
            <w:r w:rsidRPr="00BB23A5">
              <w:rPr>
                <w:sz w:val="24"/>
                <w:szCs w:val="24"/>
              </w:rPr>
              <w:t>Cobertor casal home design microfibra</w:t>
            </w:r>
            <w:r>
              <w:rPr>
                <w:sz w:val="24"/>
                <w:szCs w:val="24"/>
              </w:rPr>
              <w:t xml:space="preserve"> </w:t>
            </w:r>
            <w:r w:rsidRPr="00BB23A5">
              <w:rPr>
                <w:sz w:val="24"/>
                <w:szCs w:val="24"/>
              </w:rPr>
              <w:t>-fatex</w:t>
            </w:r>
          </w:p>
          <w:p w:rsidR="0009285C" w:rsidRPr="00BB23A5" w:rsidRDefault="0009285C" w:rsidP="0009285C">
            <w:pPr>
              <w:rPr>
                <w:sz w:val="24"/>
                <w:szCs w:val="24"/>
              </w:rPr>
            </w:pPr>
            <w:r w:rsidRPr="00BB23A5">
              <w:rPr>
                <w:sz w:val="24"/>
                <w:szCs w:val="24"/>
              </w:rPr>
              <w:t>Tamanho: casal</w:t>
            </w:r>
          </w:p>
          <w:p w:rsidR="0009285C" w:rsidRPr="00BB23A5" w:rsidRDefault="0009285C" w:rsidP="0009285C">
            <w:pPr>
              <w:rPr>
                <w:sz w:val="24"/>
                <w:szCs w:val="24"/>
              </w:rPr>
            </w:pPr>
            <w:r w:rsidRPr="00BB23A5">
              <w:rPr>
                <w:sz w:val="24"/>
                <w:szCs w:val="24"/>
              </w:rPr>
              <w:t>Tecido: Microfibra</w:t>
            </w:r>
          </w:p>
          <w:p w:rsidR="0009285C" w:rsidRPr="00BB23A5" w:rsidRDefault="0009285C" w:rsidP="0009285C">
            <w:pPr>
              <w:rPr>
                <w:sz w:val="24"/>
                <w:szCs w:val="24"/>
              </w:rPr>
            </w:pPr>
            <w:r w:rsidRPr="00BB23A5">
              <w:rPr>
                <w:sz w:val="24"/>
                <w:szCs w:val="24"/>
              </w:rPr>
              <w:t>Cor: Bege</w:t>
            </w:r>
          </w:p>
          <w:p w:rsidR="0009285C" w:rsidRPr="00BB23A5" w:rsidRDefault="0009285C" w:rsidP="0009285C">
            <w:pPr>
              <w:ind w:right="-108"/>
              <w:rPr>
                <w:sz w:val="24"/>
                <w:szCs w:val="24"/>
              </w:rPr>
            </w:pPr>
            <w:r w:rsidRPr="00BB23A5">
              <w:rPr>
                <w:sz w:val="24"/>
                <w:szCs w:val="24"/>
              </w:rPr>
              <w:t>Bordado: não</w:t>
            </w:r>
          </w:p>
          <w:p w:rsidR="0009285C" w:rsidRPr="00BB23A5" w:rsidRDefault="0009285C" w:rsidP="0009285C">
            <w:pPr>
              <w:rPr>
                <w:sz w:val="24"/>
                <w:szCs w:val="24"/>
              </w:rPr>
            </w:pPr>
            <w:r w:rsidRPr="00BB23A5">
              <w:rPr>
                <w:sz w:val="24"/>
                <w:szCs w:val="24"/>
              </w:rPr>
              <w:t>Estampa: Liso</w:t>
            </w:r>
          </w:p>
          <w:p w:rsidR="0009285C" w:rsidRPr="00BB23A5" w:rsidRDefault="0009285C" w:rsidP="0009285C">
            <w:pPr>
              <w:rPr>
                <w:sz w:val="24"/>
                <w:szCs w:val="24"/>
              </w:rPr>
            </w:pPr>
            <w:r w:rsidRPr="00BB23A5">
              <w:rPr>
                <w:sz w:val="24"/>
                <w:szCs w:val="24"/>
              </w:rPr>
              <w:t>Tratamento do Tecido: Anti-pilling</w:t>
            </w:r>
          </w:p>
          <w:p w:rsidR="0009285C" w:rsidRPr="00BB23A5" w:rsidRDefault="0009285C" w:rsidP="0009285C">
            <w:pPr>
              <w:rPr>
                <w:sz w:val="24"/>
                <w:szCs w:val="24"/>
              </w:rPr>
            </w:pPr>
            <w:r w:rsidRPr="00BB23A5">
              <w:rPr>
                <w:sz w:val="24"/>
                <w:szCs w:val="24"/>
              </w:rPr>
              <w:t>Gramatura: 190 g</w:t>
            </w:r>
          </w:p>
          <w:p w:rsidR="0009285C" w:rsidRPr="004C3541" w:rsidRDefault="0009285C" w:rsidP="0009285C">
            <w:pPr>
              <w:pStyle w:val="ListParagraph"/>
              <w:spacing w:after="200"/>
              <w:ind w:left="0"/>
              <w:rPr>
                <w:b/>
                <w:bCs/>
                <w:sz w:val="24"/>
                <w:szCs w:val="24"/>
                <w:lang w:eastAsia="pt-BR"/>
              </w:rPr>
            </w:pPr>
            <w:r w:rsidRPr="00BB23A5">
              <w:rPr>
                <w:sz w:val="24"/>
                <w:szCs w:val="24"/>
                <w:lang w:eastAsia="pt-BR"/>
              </w:rPr>
              <w:t>Conteúdo e Medidas: manta casal 180x220 cm</w:t>
            </w:r>
          </w:p>
        </w:tc>
        <w:tc>
          <w:tcPr>
            <w:tcW w:w="1134" w:type="dxa"/>
            <w:tcBorders>
              <w:top w:val="single" w:sz="4" w:space="0" w:color="auto"/>
              <w:left w:val="single" w:sz="4" w:space="0" w:color="auto"/>
              <w:bottom w:val="single" w:sz="4" w:space="0" w:color="auto"/>
              <w:right w:val="single" w:sz="4" w:space="0" w:color="auto"/>
            </w:tcBorders>
            <w:vAlign w:val="center"/>
          </w:tcPr>
          <w:p w:rsidR="0009285C" w:rsidRPr="00C448FD" w:rsidRDefault="0009285C" w:rsidP="0009285C">
            <w:pPr>
              <w:spacing w:after="240"/>
              <w:jc w:val="center"/>
              <w:rPr>
                <w:sz w:val="22"/>
                <w:szCs w:val="22"/>
              </w:rPr>
            </w:pPr>
            <w:r w:rsidRPr="00C448FD">
              <w:rPr>
                <w:sz w:val="22"/>
                <w:szCs w:val="22"/>
              </w:rPr>
              <w:t>UNID</w:t>
            </w:r>
          </w:p>
        </w:tc>
        <w:tc>
          <w:tcPr>
            <w:tcW w:w="1134" w:type="dxa"/>
            <w:tcBorders>
              <w:top w:val="single" w:sz="4" w:space="0" w:color="auto"/>
              <w:left w:val="single" w:sz="4" w:space="0" w:color="auto"/>
              <w:bottom w:val="single" w:sz="4" w:space="0" w:color="auto"/>
              <w:right w:val="single" w:sz="4" w:space="0" w:color="auto"/>
            </w:tcBorders>
            <w:vAlign w:val="center"/>
          </w:tcPr>
          <w:p w:rsidR="0009285C" w:rsidRPr="00C448FD" w:rsidRDefault="0009285C" w:rsidP="0009285C">
            <w:pPr>
              <w:spacing w:after="240"/>
              <w:ind w:right="-108" w:hanging="108"/>
              <w:jc w:val="center"/>
              <w:rPr>
                <w:color w:val="000000"/>
                <w:sz w:val="22"/>
                <w:szCs w:val="22"/>
              </w:rPr>
            </w:pPr>
            <w:r>
              <w:rPr>
                <w:color w:val="000000"/>
                <w:sz w:val="22"/>
                <w:szCs w:val="22"/>
              </w:rPr>
              <w:t>4</w:t>
            </w:r>
            <w:r w:rsidRPr="00C448FD">
              <w:rPr>
                <w:color w:val="000000"/>
                <w:sz w:val="22"/>
                <w:szCs w:val="22"/>
              </w:rPr>
              <w:t>00</w:t>
            </w:r>
          </w:p>
        </w:tc>
        <w:tc>
          <w:tcPr>
            <w:tcW w:w="1419" w:type="dxa"/>
            <w:tcBorders>
              <w:top w:val="single" w:sz="4" w:space="0" w:color="auto"/>
              <w:left w:val="single" w:sz="4" w:space="0" w:color="auto"/>
              <w:bottom w:val="single" w:sz="4" w:space="0" w:color="auto"/>
              <w:right w:val="single" w:sz="4" w:space="0" w:color="auto"/>
            </w:tcBorders>
            <w:vAlign w:val="center"/>
          </w:tcPr>
          <w:p w:rsidR="0009285C" w:rsidRPr="00555E9A" w:rsidRDefault="0009285C" w:rsidP="0009285C">
            <w:pPr>
              <w:jc w:val="center"/>
              <w:rPr>
                <w:b/>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09285C" w:rsidRPr="00555E9A" w:rsidRDefault="0009285C" w:rsidP="0009285C">
            <w:pPr>
              <w:jc w:val="center"/>
              <w:rPr>
                <w:b/>
                <w:color w:val="000000"/>
                <w:sz w:val="22"/>
                <w:szCs w:val="22"/>
              </w:rPr>
            </w:pPr>
          </w:p>
        </w:tc>
      </w:tr>
    </w:tbl>
    <w:p w:rsidR="0009285C" w:rsidRPr="00EB2F06" w:rsidRDefault="0009285C" w:rsidP="0009285C">
      <w:pPr>
        <w:pStyle w:val="Cabealho"/>
        <w:tabs>
          <w:tab w:val="clear" w:pos="4419"/>
          <w:tab w:val="clear" w:pos="8838"/>
        </w:tabs>
        <w:spacing w:before="240" w:after="240"/>
        <w:jc w:val="both"/>
        <w:rPr>
          <w:b/>
          <w:color w:val="000000"/>
          <w:sz w:val="24"/>
          <w:szCs w:val="24"/>
        </w:rPr>
      </w:pPr>
      <w:r>
        <w:rPr>
          <w:b/>
          <w:color w:val="000000"/>
          <w:sz w:val="24"/>
          <w:szCs w:val="24"/>
        </w:rPr>
        <w:t>1</w:t>
      </w:r>
      <w:r w:rsidRPr="00EB2F06">
        <w:rPr>
          <w:b/>
          <w:color w:val="000000"/>
          <w:sz w:val="24"/>
          <w:szCs w:val="24"/>
        </w:rPr>
        <w:t xml:space="preserve"> - </w:t>
      </w:r>
      <w:r w:rsidRPr="00137946">
        <w:rPr>
          <w:b/>
          <w:color w:val="000000"/>
          <w:sz w:val="24"/>
          <w:szCs w:val="24"/>
        </w:rPr>
        <w:t xml:space="preserve">DO PRAZO DE VIGÊNCIA DO REGISTRO DE PREÇOS, </w:t>
      </w:r>
      <w:r>
        <w:rPr>
          <w:b/>
          <w:color w:val="000000"/>
          <w:sz w:val="24"/>
          <w:szCs w:val="24"/>
        </w:rPr>
        <w:t xml:space="preserve">DO </w:t>
      </w:r>
      <w:r w:rsidRPr="00137946">
        <w:rPr>
          <w:b/>
          <w:sz w:val="24"/>
          <w:szCs w:val="24"/>
        </w:rPr>
        <w:t>LOCAL DA EXECUÇÃO DO SERVIÇO</w:t>
      </w:r>
      <w:r w:rsidRPr="00137946">
        <w:rPr>
          <w:b/>
          <w:color w:val="000000"/>
          <w:sz w:val="24"/>
          <w:szCs w:val="24"/>
        </w:rPr>
        <w:t>.</w:t>
      </w:r>
    </w:p>
    <w:p w:rsidR="0009285C" w:rsidRPr="00464BA4" w:rsidRDefault="0009285C" w:rsidP="0009285C">
      <w:pPr>
        <w:widowControl w:val="0"/>
        <w:spacing w:after="240"/>
        <w:jc w:val="both"/>
        <w:rPr>
          <w:color w:val="00000A"/>
          <w:sz w:val="24"/>
          <w:szCs w:val="24"/>
        </w:rPr>
      </w:pPr>
      <w:r>
        <w:rPr>
          <w:bCs/>
          <w:color w:val="000000"/>
          <w:sz w:val="24"/>
          <w:szCs w:val="24"/>
        </w:rPr>
        <w:t>1</w:t>
      </w:r>
      <w:r w:rsidRPr="00464BA4">
        <w:rPr>
          <w:bCs/>
          <w:color w:val="000000"/>
          <w:sz w:val="24"/>
          <w:szCs w:val="24"/>
        </w:rPr>
        <w:t>.1 –</w:t>
      </w:r>
      <w:r w:rsidRPr="00464BA4">
        <w:rPr>
          <w:color w:val="000000"/>
          <w:sz w:val="24"/>
          <w:szCs w:val="24"/>
        </w:rPr>
        <w:t xml:space="preserve"> </w:t>
      </w:r>
      <w:r w:rsidRPr="001D159E">
        <w:rPr>
          <w:color w:val="00000A"/>
          <w:sz w:val="24"/>
          <w:szCs w:val="24"/>
        </w:rPr>
        <w:t>O Contrato começará a viger a partir da assinatura da ata de registro de preços e vigorará por 12 (doze) meses.</w:t>
      </w:r>
    </w:p>
    <w:p w:rsidR="0009285C" w:rsidRPr="00B572AB" w:rsidRDefault="0009285C" w:rsidP="0009285C">
      <w:pPr>
        <w:tabs>
          <w:tab w:val="left" w:pos="426"/>
        </w:tabs>
        <w:spacing w:before="160"/>
        <w:jc w:val="both"/>
        <w:rPr>
          <w:sz w:val="24"/>
        </w:rPr>
      </w:pPr>
      <w:r>
        <w:rPr>
          <w:sz w:val="24"/>
        </w:rPr>
        <w:t>1</w:t>
      </w:r>
      <w:r w:rsidRPr="00B572AB">
        <w:rPr>
          <w:sz w:val="24"/>
        </w:rPr>
        <w:t>.</w:t>
      </w:r>
      <w:r>
        <w:rPr>
          <w:sz w:val="24"/>
        </w:rPr>
        <w:t>2</w:t>
      </w:r>
      <w:r w:rsidRPr="00B572AB">
        <w:rPr>
          <w:sz w:val="24"/>
        </w:rPr>
        <w:t xml:space="preserve"> – Após a emissão da nota de empenho e assinatura do contrato elaborado pela Procuradoria Jurídica Municipal, a Empresa vencedora do certame aguardará a demanda para iniciar a entrega dos produtos que deverá ocorrer em até 20 (vinte) dias úteis. A entrega deverá ser realizada conforme solicitação da Secretaria Municipal de Assistência Social e Direitos Humanos.</w:t>
      </w:r>
    </w:p>
    <w:p w:rsidR="0009285C" w:rsidRDefault="0009285C" w:rsidP="0009285C">
      <w:pPr>
        <w:tabs>
          <w:tab w:val="left" w:pos="426"/>
        </w:tabs>
        <w:spacing w:before="160"/>
        <w:jc w:val="both"/>
        <w:rPr>
          <w:sz w:val="24"/>
        </w:rPr>
      </w:pPr>
      <w:r>
        <w:rPr>
          <w:sz w:val="24"/>
        </w:rPr>
        <w:t>1</w:t>
      </w:r>
      <w:r w:rsidRPr="00B572AB">
        <w:rPr>
          <w:sz w:val="24"/>
        </w:rPr>
        <w:t>.</w:t>
      </w:r>
      <w:r>
        <w:rPr>
          <w:sz w:val="24"/>
        </w:rPr>
        <w:t>3</w:t>
      </w:r>
      <w:r w:rsidRPr="00B572AB">
        <w:rPr>
          <w:sz w:val="24"/>
        </w:rPr>
        <w:t xml:space="preserve"> – A entrega dos produtos deverá ocorrer no CRAS Jardim Ornellas, situado na Avenida Walter Vendas Rodrigues, nº 100, Campo Belo, Bom Jardim - RJ, sendo os mesmos recebidos pelo Sr. Bruno Borges Pereira, portador da Carteira de Identidade nº 13.346.725-8, inscrito no CPF sob o nº 105.334.157-13, podendo ser encontrada de segunda a sexta-feira, das 8 às 12 h e de 13 às 16 horas, ou outra pessoa que se encontre no local, mas que, devidamente autorizada pela Secretaria Municipal de Assistência Social e Direitos Humanos.</w:t>
      </w:r>
    </w:p>
    <w:p w:rsidR="00BA45D9" w:rsidRDefault="00BA45D9" w:rsidP="0009285C">
      <w:pPr>
        <w:tabs>
          <w:tab w:val="left" w:pos="426"/>
        </w:tabs>
        <w:spacing w:before="160"/>
        <w:jc w:val="both"/>
        <w:rPr>
          <w:sz w:val="24"/>
        </w:rPr>
      </w:pPr>
    </w:p>
    <w:p w:rsidR="0009285C" w:rsidRPr="00137946" w:rsidRDefault="0009285C" w:rsidP="0009285C">
      <w:pPr>
        <w:tabs>
          <w:tab w:val="left" w:pos="426"/>
        </w:tabs>
        <w:spacing w:before="160"/>
        <w:jc w:val="both"/>
        <w:rPr>
          <w:b/>
          <w:sz w:val="24"/>
          <w:szCs w:val="24"/>
        </w:rPr>
      </w:pPr>
      <w:r>
        <w:rPr>
          <w:b/>
          <w:sz w:val="24"/>
          <w:szCs w:val="24"/>
        </w:rPr>
        <w:lastRenderedPageBreak/>
        <w:t>2</w:t>
      </w:r>
      <w:r w:rsidRPr="00137946">
        <w:rPr>
          <w:b/>
          <w:sz w:val="24"/>
          <w:szCs w:val="24"/>
        </w:rPr>
        <w:t xml:space="preserve"> - DAS OBRIGAÇÕES E RESPONSABILIDADES DA EMPRESA CONTRATADA.</w:t>
      </w:r>
    </w:p>
    <w:p w:rsidR="0009285C" w:rsidRPr="00432B14" w:rsidRDefault="0009285C" w:rsidP="0009285C">
      <w:pPr>
        <w:spacing w:before="160" w:after="240"/>
        <w:jc w:val="both"/>
        <w:rPr>
          <w:color w:val="FF0000"/>
          <w:sz w:val="24"/>
          <w:szCs w:val="24"/>
        </w:rPr>
      </w:pPr>
      <w:r>
        <w:rPr>
          <w:sz w:val="24"/>
          <w:szCs w:val="24"/>
        </w:rPr>
        <w:t>2</w:t>
      </w:r>
      <w:r w:rsidRPr="00137946">
        <w:rPr>
          <w:sz w:val="24"/>
          <w:szCs w:val="24"/>
        </w:rPr>
        <w:t xml:space="preserve">.1 - </w:t>
      </w:r>
      <w:r w:rsidRPr="00432B14">
        <w:rPr>
          <w:sz w:val="24"/>
          <w:szCs w:val="24"/>
        </w:rPr>
        <w:t xml:space="preserve">São obrigações da </w:t>
      </w:r>
      <w:r w:rsidRPr="00432B14">
        <w:rPr>
          <w:b/>
          <w:bCs/>
          <w:sz w:val="24"/>
          <w:szCs w:val="24"/>
        </w:rPr>
        <w:t xml:space="preserve">CONTRATADA </w:t>
      </w:r>
      <w:r w:rsidRPr="00432B14">
        <w:rPr>
          <w:sz w:val="24"/>
          <w:szCs w:val="24"/>
        </w:rPr>
        <w:t>, sem que a elas se limitem:</w:t>
      </w:r>
    </w:p>
    <w:p w:rsidR="0009285C" w:rsidRPr="00B572AB" w:rsidRDefault="0009285C" w:rsidP="0009285C">
      <w:pPr>
        <w:numPr>
          <w:ilvl w:val="0"/>
          <w:numId w:val="49"/>
        </w:numPr>
        <w:autoSpaceDE w:val="0"/>
        <w:autoSpaceDN w:val="0"/>
        <w:adjustRightInd w:val="0"/>
        <w:spacing w:after="240"/>
        <w:jc w:val="both"/>
        <w:rPr>
          <w:sz w:val="24"/>
          <w:szCs w:val="24"/>
        </w:rPr>
      </w:pPr>
      <w:r w:rsidRPr="00B572AB">
        <w:rPr>
          <w:sz w:val="24"/>
          <w:szCs w:val="24"/>
        </w:rPr>
        <w:t>Realizar a entrega do objeto na forma ajustada, com pessoal capacitado em todos os níveis de trabalho.</w:t>
      </w:r>
    </w:p>
    <w:p w:rsidR="0009285C" w:rsidRPr="00B572AB" w:rsidRDefault="0009285C" w:rsidP="0009285C">
      <w:pPr>
        <w:numPr>
          <w:ilvl w:val="0"/>
          <w:numId w:val="49"/>
        </w:numPr>
        <w:autoSpaceDE w:val="0"/>
        <w:autoSpaceDN w:val="0"/>
        <w:adjustRightInd w:val="0"/>
        <w:spacing w:after="240"/>
        <w:jc w:val="both"/>
        <w:rPr>
          <w:sz w:val="24"/>
          <w:szCs w:val="24"/>
        </w:rPr>
      </w:pPr>
      <w:r w:rsidRPr="00B572AB">
        <w:rPr>
          <w:sz w:val="24"/>
          <w:szCs w:val="24"/>
        </w:rPr>
        <w:t>Manter, durante toda a vigência do contrato, as condições de habilitação e qualificações exigidas para a contratação.</w:t>
      </w:r>
    </w:p>
    <w:p w:rsidR="0009285C" w:rsidRPr="00B572AB" w:rsidRDefault="0009285C" w:rsidP="0009285C">
      <w:pPr>
        <w:numPr>
          <w:ilvl w:val="0"/>
          <w:numId w:val="49"/>
        </w:numPr>
        <w:autoSpaceDE w:val="0"/>
        <w:autoSpaceDN w:val="0"/>
        <w:adjustRightInd w:val="0"/>
        <w:spacing w:after="240"/>
        <w:jc w:val="both"/>
        <w:rPr>
          <w:sz w:val="24"/>
          <w:szCs w:val="24"/>
        </w:rPr>
      </w:pPr>
      <w:r w:rsidRPr="00B572AB">
        <w:rPr>
          <w:sz w:val="24"/>
          <w:szCs w:val="24"/>
        </w:rPr>
        <w:t>Assumir inteira responsabilidade pelas obrigações sociais e trabalhistas dos seus empregados e outros que venha a contratar para o cumprimento de suas atribuições.</w:t>
      </w:r>
    </w:p>
    <w:p w:rsidR="0009285C" w:rsidRPr="00B572AB" w:rsidRDefault="0009285C" w:rsidP="0009285C">
      <w:pPr>
        <w:numPr>
          <w:ilvl w:val="0"/>
          <w:numId w:val="49"/>
        </w:numPr>
        <w:autoSpaceDE w:val="0"/>
        <w:autoSpaceDN w:val="0"/>
        <w:adjustRightInd w:val="0"/>
        <w:spacing w:after="240"/>
        <w:jc w:val="both"/>
        <w:rPr>
          <w:sz w:val="24"/>
          <w:szCs w:val="24"/>
        </w:rPr>
      </w:pPr>
      <w:r w:rsidRPr="00B572AB">
        <w:rPr>
          <w:sz w:val="24"/>
          <w:szCs w:val="24"/>
        </w:rPr>
        <w:t>Assumir inteira responsabilidade pelas obrigações fiscais decorrentes da entrega dos produtos.</w:t>
      </w:r>
    </w:p>
    <w:p w:rsidR="0009285C" w:rsidRPr="00B572AB" w:rsidRDefault="0009285C" w:rsidP="0009285C">
      <w:pPr>
        <w:numPr>
          <w:ilvl w:val="0"/>
          <w:numId w:val="49"/>
        </w:numPr>
        <w:autoSpaceDE w:val="0"/>
        <w:autoSpaceDN w:val="0"/>
        <w:adjustRightInd w:val="0"/>
        <w:spacing w:after="240"/>
        <w:jc w:val="both"/>
        <w:rPr>
          <w:sz w:val="24"/>
          <w:szCs w:val="24"/>
        </w:rPr>
      </w:pPr>
      <w:r w:rsidRPr="00B572AB">
        <w:rPr>
          <w:sz w:val="24"/>
          <w:szCs w:val="24"/>
        </w:rPr>
        <w:t>Apresentar, se solicitada, os documentos que comprovem estar cumprindo a legislação em vigor quanto às obrigações assumidas na contratação, em especial os encargos sociais, trabalhistas, previdenciários, tributários, fiscais e comerciais.</w:t>
      </w:r>
    </w:p>
    <w:p w:rsidR="0009285C" w:rsidRPr="00B572AB" w:rsidRDefault="0009285C" w:rsidP="0009285C">
      <w:pPr>
        <w:numPr>
          <w:ilvl w:val="0"/>
          <w:numId w:val="49"/>
        </w:numPr>
        <w:autoSpaceDE w:val="0"/>
        <w:autoSpaceDN w:val="0"/>
        <w:adjustRightInd w:val="0"/>
        <w:spacing w:after="240"/>
        <w:jc w:val="both"/>
        <w:rPr>
          <w:sz w:val="24"/>
          <w:szCs w:val="24"/>
        </w:rPr>
      </w:pPr>
      <w:r w:rsidRPr="00B572AB">
        <w:rPr>
          <w:sz w:val="24"/>
          <w:szCs w:val="24"/>
        </w:rPr>
        <w:t>Permitir ao servidor credenciado pela CONTRATANTE fiscalizar, acompanhar, controlar, avaliar, recusar o objeto que não atenda às exigências que lhe forem solicitadas por escrito.</w:t>
      </w:r>
    </w:p>
    <w:p w:rsidR="0009285C" w:rsidRPr="00B572AB" w:rsidRDefault="0009285C" w:rsidP="0009285C">
      <w:pPr>
        <w:numPr>
          <w:ilvl w:val="0"/>
          <w:numId w:val="49"/>
        </w:numPr>
        <w:autoSpaceDE w:val="0"/>
        <w:autoSpaceDN w:val="0"/>
        <w:adjustRightInd w:val="0"/>
        <w:spacing w:after="240"/>
        <w:jc w:val="both"/>
        <w:rPr>
          <w:sz w:val="24"/>
          <w:szCs w:val="24"/>
        </w:rPr>
      </w:pPr>
      <w:r w:rsidRPr="00B572AB">
        <w:rPr>
          <w:sz w:val="24"/>
          <w:szCs w:val="24"/>
        </w:rPr>
        <w:t>Prestar, sem quaisquer ônus para a CONTRATANTE, a troca dos produtos sempre que a ela imputáveis. A troca deverá ocorrer em até 7 (sete) dias úteis.</w:t>
      </w:r>
    </w:p>
    <w:p w:rsidR="0009285C" w:rsidRPr="00B572AB" w:rsidRDefault="0009285C" w:rsidP="0009285C">
      <w:pPr>
        <w:numPr>
          <w:ilvl w:val="0"/>
          <w:numId w:val="49"/>
        </w:numPr>
        <w:autoSpaceDE w:val="0"/>
        <w:autoSpaceDN w:val="0"/>
        <w:adjustRightInd w:val="0"/>
        <w:spacing w:after="240"/>
        <w:jc w:val="both"/>
        <w:rPr>
          <w:sz w:val="24"/>
          <w:szCs w:val="24"/>
        </w:rPr>
      </w:pPr>
      <w:r w:rsidRPr="00B572AB">
        <w:rPr>
          <w:sz w:val="24"/>
          <w:szCs w:val="24"/>
        </w:rPr>
        <w:t>Responder pelos produtos que entregar, na forma da legislação aplicável.</w:t>
      </w:r>
    </w:p>
    <w:p w:rsidR="0009285C" w:rsidRPr="00B572AB" w:rsidRDefault="0009285C" w:rsidP="0009285C">
      <w:pPr>
        <w:numPr>
          <w:ilvl w:val="0"/>
          <w:numId w:val="49"/>
        </w:numPr>
        <w:autoSpaceDE w:val="0"/>
        <w:autoSpaceDN w:val="0"/>
        <w:adjustRightInd w:val="0"/>
        <w:spacing w:after="240"/>
        <w:jc w:val="both"/>
        <w:rPr>
          <w:sz w:val="24"/>
          <w:szCs w:val="24"/>
        </w:rPr>
      </w:pPr>
      <w:r w:rsidRPr="00B572AB">
        <w:rPr>
          <w:sz w:val="24"/>
          <w:szCs w:val="24"/>
        </w:rPr>
        <w:t>Comunicar imediatamente à CONTRATANTE sobre qualquer alteração ocorrida no endereço, conta bancária e outros dados necessários para o recebimento de correspondências.</w:t>
      </w:r>
    </w:p>
    <w:p w:rsidR="0009285C" w:rsidRPr="00B572AB" w:rsidRDefault="0009285C" w:rsidP="0009285C">
      <w:pPr>
        <w:numPr>
          <w:ilvl w:val="0"/>
          <w:numId w:val="49"/>
        </w:numPr>
        <w:autoSpaceDE w:val="0"/>
        <w:autoSpaceDN w:val="0"/>
        <w:adjustRightInd w:val="0"/>
        <w:spacing w:after="240"/>
        <w:jc w:val="both"/>
        <w:rPr>
          <w:sz w:val="24"/>
          <w:szCs w:val="24"/>
        </w:rPr>
      </w:pPr>
      <w:r w:rsidRPr="00B572AB">
        <w:rPr>
          <w:sz w:val="24"/>
          <w:szCs w:val="24"/>
        </w:rPr>
        <w:t>Emitir notas fiscais, correspondentes a cada empenho de despesa, acompanhada de todas as CNDs.</w:t>
      </w:r>
    </w:p>
    <w:p w:rsidR="0009285C" w:rsidRPr="00B572AB" w:rsidRDefault="0009285C" w:rsidP="0009285C">
      <w:pPr>
        <w:autoSpaceDE w:val="0"/>
        <w:autoSpaceDN w:val="0"/>
        <w:adjustRightInd w:val="0"/>
        <w:spacing w:after="240"/>
        <w:jc w:val="both"/>
        <w:rPr>
          <w:color w:val="000000"/>
          <w:sz w:val="24"/>
          <w:szCs w:val="24"/>
        </w:rPr>
      </w:pPr>
      <w:r>
        <w:rPr>
          <w:b/>
          <w:bCs/>
          <w:color w:val="000000"/>
          <w:sz w:val="24"/>
          <w:szCs w:val="24"/>
        </w:rPr>
        <w:t>3</w:t>
      </w:r>
      <w:r w:rsidRPr="00B572AB">
        <w:rPr>
          <w:b/>
          <w:bCs/>
          <w:color w:val="000000"/>
          <w:sz w:val="24"/>
          <w:szCs w:val="24"/>
        </w:rPr>
        <w:t xml:space="preserve"> – DAS OBRIGAÇÕES DA CONTRATANTE</w:t>
      </w:r>
      <w:r w:rsidRPr="00B572AB">
        <w:rPr>
          <w:b/>
          <w:bCs/>
          <w:color w:val="000000"/>
          <w:sz w:val="24"/>
          <w:szCs w:val="24"/>
          <w:u w:val="single"/>
        </w:rPr>
        <w:t>:</w:t>
      </w:r>
    </w:p>
    <w:p w:rsidR="0009285C" w:rsidRPr="00B572AB" w:rsidRDefault="0009285C" w:rsidP="0009285C">
      <w:pPr>
        <w:pStyle w:val="PargrafodaLista1"/>
        <w:spacing w:before="160" w:after="240" w:line="240" w:lineRule="auto"/>
        <w:ind w:left="0" w:firstLine="0"/>
        <w:rPr>
          <w:rFonts w:ascii="Times New Roman" w:hAnsi="Times New Roman" w:cs="Times New Roman"/>
          <w:sz w:val="24"/>
          <w:szCs w:val="24"/>
        </w:rPr>
      </w:pPr>
      <w:r>
        <w:rPr>
          <w:rFonts w:ascii="Times New Roman" w:hAnsi="Times New Roman" w:cs="Times New Roman"/>
          <w:sz w:val="24"/>
          <w:szCs w:val="24"/>
        </w:rPr>
        <w:t>3.</w:t>
      </w:r>
      <w:r w:rsidRPr="00B572AB">
        <w:rPr>
          <w:rFonts w:ascii="Times New Roman" w:hAnsi="Times New Roman" w:cs="Times New Roman"/>
          <w:sz w:val="24"/>
          <w:szCs w:val="24"/>
        </w:rPr>
        <w:t>1 – D</w:t>
      </w:r>
      <w:r w:rsidRPr="00B572AB">
        <w:rPr>
          <w:rFonts w:ascii="Times New Roman" w:hAnsi="Times New Roman" w:cs="Times New Roman"/>
          <w:spacing w:val="-5"/>
          <w:sz w:val="24"/>
          <w:szCs w:val="24"/>
        </w:rPr>
        <w:t>ar à CONTRATADA as condições necessárias à regular execução do contrato.</w:t>
      </w:r>
    </w:p>
    <w:p w:rsidR="0009285C" w:rsidRPr="00B572AB" w:rsidRDefault="0009285C" w:rsidP="0009285C">
      <w:pPr>
        <w:shd w:val="clear" w:color="auto" w:fill="FFFFFF"/>
        <w:spacing w:before="160" w:after="240"/>
        <w:jc w:val="both"/>
        <w:rPr>
          <w:sz w:val="24"/>
          <w:szCs w:val="24"/>
        </w:rPr>
      </w:pPr>
      <w:r>
        <w:rPr>
          <w:sz w:val="24"/>
          <w:szCs w:val="24"/>
        </w:rPr>
        <w:t>3</w:t>
      </w:r>
      <w:r w:rsidRPr="00B572AB">
        <w:rPr>
          <w:sz w:val="24"/>
          <w:szCs w:val="24"/>
        </w:rPr>
        <w:t>.2 – Fornecer todas as informações necessárias para que a contratada possa entregar o objeto dentro das especificações técnicas recomendadas;</w:t>
      </w:r>
    </w:p>
    <w:p w:rsidR="0009285C" w:rsidRPr="00B572AB" w:rsidRDefault="0009285C" w:rsidP="0009285C">
      <w:pPr>
        <w:shd w:val="clear" w:color="auto" w:fill="FFFFFF"/>
        <w:spacing w:before="160" w:after="240"/>
        <w:jc w:val="both"/>
        <w:rPr>
          <w:sz w:val="24"/>
          <w:szCs w:val="24"/>
        </w:rPr>
      </w:pPr>
      <w:r>
        <w:rPr>
          <w:sz w:val="24"/>
          <w:szCs w:val="24"/>
        </w:rPr>
        <w:t>3</w:t>
      </w:r>
      <w:r w:rsidRPr="00B572AB">
        <w:rPr>
          <w:sz w:val="24"/>
          <w:szCs w:val="24"/>
        </w:rPr>
        <w:t>.3 – Comunicar à CONTRATADA toda e qualquer ocorrência relacionada à execução do contrato;</w:t>
      </w:r>
    </w:p>
    <w:p w:rsidR="0009285C" w:rsidRPr="00B572AB" w:rsidRDefault="0009285C" w:rsidP="0009285C">
      <w:pPr>
        <w:shd w:val="clear" w:color="auto" w:fill="FFFFFF"/>
        <w:spacing w:before="160" w:after="240"/>
        <w:jc w:val="both"/>
        <w:rPr>
          <w:sz w:val="24"/>
          <w:szCs w:val="24"/>
        </w:rPr>
      </w:pPr>
      <w:r>
        <w:rPr>
          <w:sz w:val="24"/>
          <w:szCs w:val="24"/>
        </w:rPr>
        <w:t>3</w:t>
      </w:r>
      <w:r w:rsidRPr="00B572AB">
        <w:rPr>
          <w:sz w:val="24"/>
          <w:szCs w:val="24"/>
        </w:rPr>
        <w:t>.4 – Efetuar o pagamento à CONTRATADA, na forma convencionada n</w:t>
      </w:r>
      <w:r>
        <w:rPr>
          <w:sz w:val="24"/>
          <w:szCs w:val="24"/>
        </w:rPr>
        <w:t>o Edital</w:t>
      </w:r>
      <w:r w:rsidRPr="00B572AB">
        <w:rPr>
          <w:sz w:val="24"/>
          <w:szCs w:val="24"/>
        </w:rPr>
        <w:t>;</w:t>
      </w:r>
    </w:p>
    <w:p w:rsidR="0009285C" w:rsidRPr="00B572AB" w:rsidRDefault="0009285C" w:rsidP="0009285C">
      <w:pPr>
        <w:shd w:val="clear" w:color="auto" w:fill="FFFFFF"/>
        <w:spacing w:before="160" w:after="240"/>
        <w:jc w:val="both"/>
        <w:rPr>
          <w:sz w:val="24"/>
          <w:szCs w:val="24"/>
        </w:rPr>
      </w:pPr>
      <w:r>
        <w:rPr>
          <w:sz w:val="24"/>
          <w:szCs w:val="24"/>
        </w:rPr>
        <w:t>3</w:t>
      </w:r>
      <w:r w:rsidRPr="00B572AB">
        <w:rPr>
          <w:sz w:val="24"/>
          <w:szCs w:val="24"/>
        </w:rPr>
        <w:t>.5 – Acompanhar e fiscalizar a execução do contrato, por meio dos servidores designados como Fiscal do Contrato, nos termos do art. 67 da Lei no 8.666/93, exigindo seu fiel e total  cumprimento;</w:t>
      </w:r>
    </w:p>
    <w:p w:rsidR="0009285C" w:rsidRPr="00B572AB" w:rsidRDefault="0009285C" w:rsidP="0009285C">
      <w:pPr>
        <w:shd w:val="clear" w:color="auto" w:fill="FFFFFF"/>
        <w:spacing w:before="160" w:after="240"/>
        <w:jc w:val="both"/>
        <w:rPr>
          <w:sz w:val="24"/>
          <w:szCs w:val="24"/>
        </w:rPr>
      </w:pPr>
      <w:r>
        <w:rPr>
          <w:sz w:val="24"/>
          <w:szCs w:val="24"/>
        </w:rPr>
        <w:t>3</w:t>
      </w:r>
      <w:r w:rsidRPr="00B572AB">
        <w:rPr>
          <w:sz w:val="24"/>
          <w:szCs w:val="24"/>
        </w:rPr>
        <w:t>.6 – Verificar a regularidade fiscal da CONTRATADA antes de efetuar o pagamento.</w:t>
      </w:r>
    </w:p>
    <w:p w:rsidR="0009285C" w:rsidRPr="00B572AB" w:rsidRDefault="0009285C" w:rsidP="0009285C">
      <w:pPr>
        <w:widowControl w:val="0"/>
        <w:spacing w:after="240"/>
        <w:jc w:val="both"/>
        <w:rPr>
          <w:sz w:val="24"/>
          <w:szCs w:val="24"/>
        </w:rPr>
      </w:pPr>
      <w:r>
        <w:rPr>
          <w:sz w:val="24"/>
          <w:szCs w:val="24"/>
        </w:rPr>
        <w:t>3</w:t>
      </w:r>
      <w:r w:rsidRPr="00B572AB">
        <w:rPr>
          <w:sz w:val="24"/>
          <w:szCs w:val="24"/>
        </w:rPr>
        <w:t xml:space="preserve">.7 – Aplicar penalidades à contratada, por descumprimento contratual. </w:t>
      </w:r>
    </w:p>
    <w:p w:rsidR="00662C3D" w:rsidRDefault="00662C3D" w:rsidP="00D96375">
      <w:pPr>
        <w:pStyle w:val="Cabealho"/>
        <w:tabs>
          <w:tab w:val="clear" w:pos="4419"/>
          <w:tab w:val="clear" w:pos="8838"/>
        </w:tabs>
        <w:spacing w:before="240" w:after="240"/>
        <w:jc w:val="both"/>
        <w:rPr>
          <w:b/>
          <w:color w:val="000000"/>
          <w:sz w:val="24"/>
          <w:szCs w:val="24"/>
        </w:rPr>
      </w:pPr>
    </w:p>
    <w:p w:rsidR="00D96375" w:rsidRPr="00EC5302" w:rsidRDefault="00D96375" w:rsidP="00D96375">
      <w:pPr>
        <w:pStyle w:val="Cabealho"/>
        <w:tabs>
          <w:tab w:val="clear" w:pos="4419"/>
          <w:tab w:val="clear" w:pos="8838"/>
        </w:tabs>
        <w:spacing w:before="240" w:after="240"/>
        <w:jc w:val="both"/>
        <w:rPr>
          <w:b/>
          <w:color w:val="000000"/>
          <w:sz w:val="24"/>
          <w:szCs w:val="24"/>
        </w:rPr>
      </w:pPr>
      <w:r>
        <w:rPr>
          <w:b/>
          <w:color w:val="000000"/>
          <w:sz w:val="24"/>
          <w:szCs w:val="24"/>
        </w:rPr>
        <w:t>4</w:t>
      </w:r>
      <w:r w:rsidRPr="00EC5302">
        <w:rPr>
          <w:b/>
          <w:color w:val="000000"/>
          <w:sz w:val="24"/>
          <w:szCs w:val="24"/>
        </w:rPr>
        <w:t xml:space="preserve"> – DO PAGAMENTO</w:t>
      </w:r>
    </w:p>
    <w:p w:rsidR="00D96375" w:rsidRPr="003B7B48" w:rsidRDefault="00D96375" w:rsidP="00D96375">
      <w:pPr>
        <w:pStyle w:val="Cabealho"/>
        <w:spacing w:before="240" w:after="240"/>
        <w:jc w:val="both"/>
        <w:rPr>
          <w:sz w:val="24"/>
          <w:szCs w:val="22"/>
        </w:rPr>
      </w:pPr>
      <w:r>
        <w:rPr>
          <w:sz w:val="24"/>
          <w:szCs w:val="22"/>
        </w:rPr>
        <w:t>4</w:t>
      </w:r>
      <w:r w:rsidRPr="003B7B48">
        <w:rPr>
          <w:sz w:val="24"/>
          <w:szCs w:val="22"/>
        </w:rPr>
        <w:t>.1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D96375" w:rsidRPr="003B7B48" w:rsidRDefault="00D96375" w:rsidP="00D96375">
      <w:pPr>
        <w:pStyle w:val="Cabealho"/>
        <w:spacing w:before="240" w:after="240"/>
        <w:jc w:val="both"/>
        <w:rPr>
          <w:sz w:val="24"/>
          <w:szCs w:val="22"/>
        </w:rPr>
      </w:pPr>
      <w:r>
        <w:rPr>
          <w:sz w:val="24"/>
          <w:szCs w:val="22"/>
        </w:rPr>
        <w:t>4</w:t>
      </w:r>
      <w:r w:rsidRPr="003B7B48">
        <w:rPr>
          <w:sz w:val="24"/>
          <w:szCs w:val="22"/>
        </w:rPr>
        <w:t>.2 – A nota fiscal deverá chegar para a Secretaria Municipal de Assistência Social e Direitos Humanos devidamente atestada pelo fiscalizador do contrato ou servidor responsável designado para tal tarefa, que deverá colocar o carimbo e assinatura, bem como a data do efetivo recebimento, sem emendas, rasuras, borrões, acréscimo e entrelinhas.</w:t>
      </w:r>
    </w:p>
    <w:p w:rsidR="00D96375" w:rsidRPr="003B7B48" w:rsidRDefault="00D96375" w:rsidP="00D96375">
      <w:pPr>
        <w:pStyle w:val="Cabealho"/>
        <w:spacing w:before="240" w:after="240"/>
        <w:jc w:val="both"/>
        <w:rPr>
          <w:sz w:val="24"/>
          <w:szCs w:val="22"/>
        </w:rPr>
      </w:pPr>
      <w:r>
        <w:rPr>
          <w:sz w:val="24"/>
          <w:szCs w:val="22"/>
        </w:rPr>
        <w:t>4</w:t>
      </w:r>
      <w:r w:rsidRPr="003B7B48">
        <w:rPr>
          <w:sz w:val="24"/>
          <w:szCs w:val="22"/>
        </w:rPr>
        <w:t>.3 – O pagamento será suspenso se observado algum descumprimento das obrigações assumidas pela CONTRATADA, no que se refere à habilitação e qualificação exigidas na licitação.</w:t>
      </w:r>
    </w:p>
    <w:p w:rsidR="00D96375" w:rsidRPr="003B7B48" w:rsidRDefault="00D96375" w:rsidP="00D96375">
      <w:pPr>
        <w:pStyle w:val="Cabealho"/>
        <w:spacing w:before="240" w:after="240"/>
        <w:jc w:val="both"/>
        <w:rPr>
          <w:sz w:val="24"/>
          <w:szCs w:val="22"/>
        </w:rPr>
      </w:pPr>
      <w:r>
        <w:rPr>
          <w:sz w:val="24"/>
          <w:szCs w:val="22"/>
        </w:rPr>
        <w:t>4</w:t>
      </w:r>
      <w:r w:rsidRPr="003B7B48">
        <w:rPr>
          <w:sz w:val="24"/>
          <w:szCs w:val="22"/>
        </w:rPr>
        <w:t>.4 – Qualquer pagamento somente será efetuado à CONTRATADA após as conferências do Controle Interno, e ainda, se a CONTRATADA não tiver nenhuma pendência de débito junto à CONTRATANTE, inclusive multa.</w:t>
      </w:r>
    </w:p>
    <w:p w:rsidR="00D96375" w:rsidRPr="003B7B48" w:rsidRDefault="00D96375" w:rsidP="00D96375">
      <w:pPr>
        <w:pStyle w:val="Cabealho"/>
        <w:spacing w:before="240" w:after="240"/>
        <w:jc w:val="both"/>
        <w:rPr>
          <w:sz w:val="24"/>
          <w:szCs w:val="22"/>
        </w:rPr>
      </w:pPr>
      <w:r>
        <w:rPr>
          <w:sz w:val="24"/>
          <w:szCs w:val="22"/>
        </w:rPr>
        <w:t>4</w:t>
      </w:r>
      <w:r w:rsidRPr="003B7B48">
        <w:rPr>
          <w:sz w:val="24"/>
          <w:szCs w:val="22"/>
        </w:rPr>
        <w:t>.5 – Fica vedada à CONTRATADA a cessão de créditos às Instituições Financeiras ou quaisquer outras, sob pena de rescisão contratual e demais sanções.</w:t>
      </w:r>
    </w:p>
    <w:p w:rsidR="00D96375" w:rsidRPr="003B7B48" w:rsidRDefault="00D96375" w:rsidP="00D96375">
      <w:pPr>
        <w:pStyle w:val="Cabealho"/>
        <w:spacing w:before="240" w:after="240"/>
        <w:jc w:val="both"/>
        <w:rPr>
          <w:sz w:val="24"/>
          <w:szCs w:val="22"/>
        </w:rPr>
      </w:pPr>
      <w:r>
        <w:rPr>
          <w:sz w:val="24"/>
          <w:szCs w:val="22"/>
        </w:rPr>
        <w:t>4</w:t>
      </w:r>
      <w:r w:rsidRPr="003B7B48">
        <w:rPr>
          <w:sz w:val="24"/>
          <w:szCs w:val="22"/>
        </w:rPr>
        <w:t>.6 – Juntamente com a Nota Fiscal , a Empresa Vencedora deverá apresentar os documentos abaixo relacionados, com validade atualizada, conforme art 55, inc XIII da Lei 8.666/93 :</w:t>
      </w:r>
    </w:p>
    <w:p w:rsidR="00D96375" w:rsidRPr="003B7B48" w:rsidRDefault="00D96375" w:rsidP="00D96375">
      <w:pPr>
        <w:pStyle w:val="Cabealho"/>
        <w:spacing w:before="240" w:after="240"/>
        <w:jc w:val="both"/>
        <w:rPr>
          <w:sz w:val="24"/>
          <w:szCs w:val="22"/>
        </w:rPr>
      </w:pPr>
      <w:r>
        <w:rPr>
          <w:sz w:val="24"/>
          <w:szCs w:val="22"/>
        </w:rPr>
        <w:t>4</w:t>
      </w:r>
      <w:r w:rsidRPr="003B7B48">
        <w:rPr>
          <w:sz w:val="24"/>
          <w:szCs w:val="22"/>
        </w:rPr>
        <w:t>.6.1 - Certidão de Regularidade com INSS - Certidão Unificada</w:t>
      </w:r>
    </w:p>
    <w:p w:rsidR="00D96375" w:rsidRPr="003B7B48" w:rsidRDefault="00D96375" w:rsidP="00D96375">
      <w:pPr>
        <w:pStyle w:val="Cabealho"/>
        <w:spacing w:before="240" w:after="240"/>
        <w:jc w:val="both"/>
        <w:rPr>
          <w:sz w:val="24"/>
          <w:szCs w:val="22"/>
        </w:rPr>
      </w:pPr>
      <w:r>
        <w:rPr>
          <w:sz w:val="24"/>
          <w:szCs w:val="22"/>
        </w:rPr>
        <w:t>4</w:t>
      </w:r>
      <w:r w:rsidRPr="003B7B48">
        <w:rPr>
          <w:sz w:val="24"/>
          <w:szCs w:val="22"/>
        </w:rPr>
        <w:t>.6.2 - Certidão de Regularidade com FGTS</w:t>
      </w:r>
    </w:p>
    <w:p w:rsidR="00D96375" w:rsidRPr="003B7B48" w:rsidRDefault="00D96375" w:rsidP="00D96375">
      <w:pPr>
        <w:pStyle w:val="Cabealho"/>
        <w:spacing w:before="240" w:after="240"/>
        <w:jc w:val="both"/>
        <w:rPr>
          <w:sz w:val="24"/>
          <w:szCs w:val="22"/>
        </w:rPr>
      </w:pPr>
      <w:r>
        <w:rPr>
          <w:sz w:val="24"/>
          <w:szCs w:val="22"/>
        </w:rPr>
        <w:t>4</w:t>
      </w:r>
      <w:r w:rsidRPr="003B7B48">
        <w:rPr>
          <w:sz w:val="24"/>
          <w:szCs w:val="22"/>
        </w:rPr>
        <w:t>.6.3 - Certidão Conjunta de Débitos Relativos a Tributos Federais e Dívida Ativa da União.</w:t>
      </w:r>
    </w:p>
    <w:p w:rsidR="00D96375" w:rsidRPr="003B7B48" w:rsidRDefault="00D96375" w:rsidP="00D96375">
      <w:pPr>
        <w:pStyle w:val="Cabealho"/>
        <w:spacing w:before="240" w:after="240"/>
        <w:jc w:val="both"/>
        <w:rPr>
          <w:sz w:val="24"/>
          <w:szCs w:val="22"/>
        </w:rPr>
      </w:pPr>
      <w:r>
        <w:rPr>
          <w:sz w:val="24"/>
          <w:szCs w:val="22"/>
        </w:rPr>
        <w:t>4</w:t>
      </w:r>
      <w:r w:rsidRPr="003B7B48">
        <w:rPr>
          <w:sz w:val="24"/>
          <w:szCs w:val="22"/>
        </w:rPr>
        <w:t>.6.4 - Certidão de Regularidade para com a Fazenda Estadual e a Certidão emitida pela Procuradoria Geral o Estado;</w:t>
      </w:r>
    </w:p>
    <w:p w:rsidR="00D96375" w:rsidRPr="003B7B48" w:rsidRDefault="00D96375" w:rsidP="00D96375">
      <w:pPr>
        <w:pStyle w:val="Cabealho"/>
        <w:spacing w:before="240" w:after="240"/>
        <w:jc w:val="both"/>
        <w:rPr>
          <w:sz w:val="24"/>
          <w:szCs w:val="22"/>
        </w:rPr>
      </w:pPr>
      <w:r>
        <w:rPr>
          <w:sz w:val="24"/>
          <w:szCs w:val="22"/>
        </w:rPr>
        <w:t>4</w:t>
      </w:r>
      <w:r w:rsidRPr="003B7B48">
        <w:rPr>
          <w:sz w:val="24"/>
          <w:szCs w:val="22"/>
        </w:rPr>
        <w:t>.6.5 - Certidão de Regularidade para com a Fazenda Municipal da sede da Licitante</w:t>
      </w:r>
    </w:p>
    <w:p w:rsidR="00D96375" w:rsidRDefault="00D96375" w:rsidP="00D96375">
      <w:pPr>
        <w:pStyle w:val="Cabealho"/>
        <w:tabs>
          <w:tab w:val="clear" w:pos="4419"/>
          <w:tab w:val="clear" w:pos="8838"/>
        </w:tabs>
        <w:spacing w:before="240" w:after="240"/>
        <w:jc w:val="both"/>
        <w:rPr>
          <w:sz w:val="24"/>
          <w:szCs w:val="22"/>
        </w:rPr>
      </w:pPr>
      <w:r>
        <w:rPr>
          <w:sz w:val="24"/>
          <w:szCs w:val="22"/>
        </w:rPr>
        <w:t>4</w:t>
      </w:r>
      <w:r w:rsidRPr="003B7B48">
        <w:rPr>
          <w:sz w:val="24"/>
          <w:szCs w:val="22"/>
        </w:rPr>
        <w:t>.6.6 - Prova da inexistência de débitos trabalhista mediante a apresentação da Certidão Negativa de Débitos inadimplidos perante a Justiça do Trabalho, LEI – 12.440/11, de 07 de janeiro de 2012 (Certidão emitida gratuitamente pelo site: HTTP://www.tst.jus.br)</w:t>
      </w:r>
      <w:r>
        <w:rPr>
          <w:sz w:val="24"/>
          <w:szCs w:val="22"/>
        </w:rPr>
        <w:t>.</w:t>
      </w:r>
    </w:p>
    <w:p w:rsidR="0083134A" w:rsidRPr="00EB2F06" w:rsidRDefault="00285AD5" w:rsidP="00BC6D7B">
      <w:pPr>
        <w:spacing w:after="240"/>
        <w:jc w:val="both"/>
        <w:rPr>
          <w:b/>
          <w:color w:val="000000"/>
          <w:sz w:val="24"/>
          <w:szCs w:val="24"/>
        </w:rPr>
      </w:pPr>
      <w:r w:rsidRPr="00EB2F06">
        <w:rPr>
          <w:b/>
          <w:color w:val="000000"/>
          <w:sz w:val="24"/>
          <w:szCs w:val="24"/>
        </w:rPr>
        <w:t>5</w:t>
      </w:r>
      <w:r w:rsidR="00D96375">
        <w:rPr>
          <w:b/>
          <w:color w:val="000000"/>
          <w:sz w:val="24"/>
          <w:szCs w:val="24"/>
        </w:rPr>
        <w:t xml:space="preserve"> </w:t>
      </w:r>
      <w:r w:rsidR="0083134A" w:rsidRPr="00EB2F06">
        <w:rPr>
          <w:b/>
          <w:color w:val="000000"/>
          <w:sz w:val="24"/>
          <w:szCs w:val="24"/>
        </w:rPr>
        <w:t>- RECURSO FINANCEIRO (ART. 55, V)</w:t>
      </w:r>
    </w:p>
    <w:p w:rsidR="00D96375" w:rsidRDefault="00D96375" w:rsidP="00D96375">
      <w:pPr>
        <w:pStyle w:val="Cabealho"/>
        <w:tabs>
          <w:tab w:val="clear" w:pos="4419"/>
          <w:tab w:val="clear" w:pos="8838"/>
        </w:tabs>
        <w:spacing w:after="240"/>
        <w:jc w:val="both"/>
        <w:rPr>
          <w:color w:val="000000"/>
          <w:sz w:val="24"/>
          <w:szCs w:val="24"/>
        </w:rPr>
      </w:pPr>
      <w:r w:rsidRPr="00EB2F06">
        <w:rPr>
          <w:color w:val="000000"/>
          <w:sz w:val="24"/>
          <w:szCs w:val="24"/>
        </w:rPr>
        <w:t>5.1 –</w:t>
      </w:r>
      <w:r w:rsidR="00662C3D">
        <w:rPr>
          <w:color w:val="000000"/>
          <w:sz w:val="24"/>
          <w:szCs w:val="24"/>
        </w:rPr>
        <w:t xml:space="preserve"> </w:t>
      </w:r>
      <w:r w:rsidRPr="00EB2F06">
        <w:rPr>
          <w:color w:val="000000"/>
          <w:sz w:val="24"/>
          <w:szCs w:val="24"/>
        </w:rPr>
        <w:t>Os créditos pelos quais as despesas relativas à presente licitação correrão por conta das seguintes dotações orçamentária.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88"/>
        <w:gridCol w:w="3127"/>
        <w:gridCol w:w="2023"/>
        <w:gridCol w:w="2340"/>
      </w:tblGrid>
      <w:tr w:rsidR="00D96375" w:rsidRPr="00957241" w:rsidTr="00D3167E">
        <w:tc>
          <w:tcPr>
            <w:tcW w:w="1488" w:type="dxa"/>
          </w:tcPr>
          <w:p w:rsidR="00D96375" w:rsidRPr="00157F61" w:rsidRDefault="00D96375" w:rsidP="00D3167E">
            <w:pPr>
              <w:pStyle w:val="Padro"/>
              <w:jc w:val="center"/>
              <w:rPr>
                <w:b/>
                <w:color w:val="000000"/>
                <w:szCs w:val="24"/>
              </w:rPr>
            </w:pPr>
            <w:r>
              <w:rPr>
                <w:b/>
                <w:color w:val="000000"/>
                <w:szCs w:val="24"/>
              </w:rPr>
              <w:t>CONTA</w:t>
            </w:r>
          </w:p>
        </w:tc>
        <w:tc>
          <w:tcPr>
            <w:tcW w:w="3127" w:type="dxa"/>
          </w:tcPr>
          <w:p w:rsidR="00D96375" w:rsidRPr="00157F61" w:rsidRDefault="00D96375" w:rsidP="00D3167E">
            <w:pPr>
              <w:pStyle w:val="Padro"/>
              <w:jc w:val="center"/>
              <w:rPr>
                <w:b/>
                <w:color w:val="000000"/>
                <w:szCs w:val="24"/>
              </w:rPr>
            </w:pPr>
            <w:r w:rsidRPr="00157F61">
              <w:rPr>
                <w:b/>
                <w:color w:val="000000"/>
                <w:szCs w:val="24"/>
              </w:rPr>
              <w:t>PROG. DE TRABALHO</w:t>
            </w:r>
          </w:p>
        </w:tc>
        <w:tc>
          <w:tcPr>
            <w:tcW w:w="2023" w:type="dxa"/>
            <w:tcBorders>
              <w:right w:val="single" w:sz="4" w:space="0" w:color="auto"/>
            </w:tcBorders>
          </w:tcPr>
          <w:p w:rsidR="00D96375" w:rsidRPr="00157F61" w:rsidRDefault="00D96375" w:rsidP="00D3167E">
            <w:pPr>
              <w:pStyle w:val="Padro"/>
              <w:jc w:val="center"/>
              <w:rPr>
                <w:b/>
                <w:color w:val="000000"/>
                <w:szCs w:val="24"/>
              </w:rPr>
            </w:pPr>
            <w:r w:rsidRPr="00157F61">
              <w:rPr>
                <w:b/>
                <w:color w:val="000000"/>
                <w:szCs w:val="24"/>
              </w:rPr>
              <w:t>NAT. DESPESA</w:t>
            </w:r>
          </w:p>
        </w:tc>
        <w:tc>
          <w:tcPr>
            <w:tcW w:w="2340" w:type="dxa"/>
            <w:tcBorders>
              <w:top w:val="nil"/>
              <w:left w:val="nil"/>
              <w:bottom w:val="nil"/>
              <w:right w:val="nil"/>
            </w:tcBorders>
          </w:tcPr>
          <w:p w:rsidR="00D96375" w:rsidRPr="00157F61" w:rsidRDefault="00D96375" w:rsidP="00D3167E">
            <w:pPr>
              <w:pStyle w:val="Padro"/>
              <w:jc w:val="center"/>
              <w:rPr>
                <w:b/>
                <w:color w:val="000000"/>
                <w:szCs w:val="24"/>
              </w:rPr>
            </w:pPr>
          </w:p>
        </w:tc>
      </w:tr>
      <w:tr w:rsidR="00D96375" w:rsidRPr="00957241" w:rsidTr="00D3167E">
        <w:tc>
          <w:tcPr>
            <w:tcW w:w="1488" w:type="dxa"/>
          </w:tcPr>
          <w:p w:rsidR="00D96375" w:rsidRPr="006E5155" w:rsidRDefault="00BA45D9" w:rsidP="00D3167E">
            <w:pPr>
              <w:jc w:val="center"/>
              <w:rPr>
                <w:color w:val="000000"/>
                <w:sz w:val="24"/>
                <w:szCs w:val="24"/>
              </w:rPr>
            </w:pPr>
            <w:r>
              <w:rPr>
                <w:color w:val="000000"/>
                <w:sz w:val="24"/>
                <w:szCs w:val="24"/>
              </w:rPr>
              <w:t>060</w:t>
            </w:r>
          </w:p>
        </w:tc>
        <w:tc>
          <w:tcPr>
            <w:tcW w:w="3127" w:type="dxa"/>
          </w:tcPr>
          <w:p w:rsidR="00D96375" w:rsidRPr="00157F61" w:rsidRDefault="00BA45D9" w:rsidP="00D3167E">
            <w:pPr>
              <w:jc w:val="center"/>
              <w:rPr>
                <w:color w:val="000000"/>
                <w:sz w:val="24"/>
                <w:szCs w:val="24"/>
              </w:rPr>
            </w:pPr>
            <w:r>
              <w:rPr>
                <w:color w:val="000000"/>
                <w:sz w:val="24"/>
                <w:szCs w:val="24"/>
              </w:rPr>
              <w:t>0900.0824400732.090</w:t>
            </w:r>
          </w:p>
        </w:tc>
        <w:tc>
          <w:tcPr>
            <w:tcW w:w="2023" w:type="dxa"/>
          </w:tcPr>
          <w:p w:rsidR="00D96375" w:rsidRPr="00157F61" w:rsidRDefault="00D96375" w:rsidP="00BA45D9">
            <w:pPr>
              <w:jc w:val="center"/>
              <w:rPr>
                <w:color w:val="000000"/>
                <w:sz w:val="24"/>
                <w:szCs w:val="24"/>
              </w:rPr>
            </w:pPr>
            <w:r>
              <w:rPr>
                <w:color w:val="000000"/>
                <w:sz w:val="24"/>
                <w:szCs w:val="24"/>
              </w:rPr>
              <w:t>3390.3</w:t>
            </w:r>
            <w:r w:rsidR="00BA45D9">
              <w:rPr>
                <w:color w:val="000000"/>
                <w:sz w:val="24"/>
                <w:szCs w:val="24"/>
              </w:rPr>
              <w:t>2</w:t>
            </w:r>
            <w:r>
              <w:rPr>
                <w:color w:val="000000"/>
                <w:sz w:val="24"/>
                <w:szCs w:val="24"/>
              </w:rPr>
              <w:t>.00</w:t>
            </w:r>
          </w:p>
        </w:tc>
        <w:tc>
          <w:tcPr>
            <w:tcW w:w="2340" w:type="dxa"/>
          </w:tcPr>
          <w:p w:rsidR="00D96375" w:rsidRPr="00157F61" w:rsidRDefault="00D96375" w:rsidP="00D3167E">
            <w:pPr>
              <w:pStyle w:val="Corpodetexto3"/>
              <w:jc w:val="center"/>
              <w:rPr>
                <w:color w:val="000000"/>
                <w:sz w:val="24"/>
                <w:szCs w:val="24"/>
              </w:rPr>
            </w:pPr>
            <w:r>
              <w:rPr>
                <w:color w:val="000000"/>
                <w:sz w:val="24"/>
                <w:szCs w:val="24"/>
              </w:rPr>
              <w:t>Material de Consumo</w:t>
            </w:r>
          </w:p>
        </w:tc>
      </w:tr>
    </w:tbl>
    <w:p w:rsidR="006342F3" w:rsidRPr="00EB2F06" w:rsidRDefault="006342F3" w:rsidP="006778FB">
      <w:pPr>
        <w:spacing w:before="240" w:after="240"/>
        <w:jc w:val="both"/>
        <w:rPr>
          <w:b/>
          <w:color w:val="000000"/>
          <w:sz w:val="24"/>
          <w:szCs w:val="24"/>
        </w:rPr>
      </w:pPr>
      <w:r w:rsidRPr="00EB2F06">
        <w:rPr>
          <w:b/>
          <w:color w:val="000000"/>
          <w:sz w:val="24"/>
          <w:szCs w:val="24"/>
        </w:rPr>
        <w:t>6</w:t>
      </w:r>
      <w:r w:rsidR="00B80E16" w:rsidRPr="00EB2F06">
        <w:rPr>
          <w:b/>
          <w:color w:val="000000"/>
          <w:sz w:val="24"/>
          <w:szCs w:val="24"/>
        </w:rPr>
        <w:t xml:space="preserve"> </w:t>
      </w:r>
      <w:r w:rsidRPr="00EB2F06">
        <w:rPr>
          <w:b/>
          <w:color w:val="000000"/>
          <w:sz w:val="24"/>
          <w:szCs w:val="24"/>
        </w:rPr>
        <w:t>- DO CRITÉRIO DE REAJUSTE (ART. 55, III)</w:t>
      </w:r>
    </w:p>
    <w:p w:rsidR="00773F54" w:rsidRPr="00FB1687" w:rsidRDefault="00773F54" w:rsidP="006778FB">
      <w:pPr>
        <w:spacing w:after="240"/>
        <w:jc w:val="both"/>
        <w:rPr>
          <w:rFonts w:eastAsia="Calibri"/>
          <w:sz w:val="24"/>
          <w:szCs w:val="24"/>
        </w:rPr>
      </w:pPr>
      <w:r w:rsidRPr="00FB1687">
        <w:rPr>
          <w:rFonts w:eastAsia="Calibri"/>
          <w:sz w:val="24"/>
          <w:szCs w:val="24"/>
        </w:rPr>
        <w:t>6.1 – Os preços estabelecidos no presente Contrato são fixos e irreajustáveis, salvo os casos previstos em Lei.</w:t>
      </w:r>
    </w:p>
    <w:p w:rsidR="00773F54" w:rsidRPr="00FB1687" w:rsidRDefault="00773F54" w:rsidP="006778FB">
      <w:pPr>
        <w:spacing w:before="160" w:after="240"/>
        <w:jc w:val="both"/>
        <w:rPr>
          <w:rFonts w:eastAsia="Calibri"/>
          <w:sz w:val="24"/>
          <w:szCs w:val="24"/>
        </w:rPr>
      </w:pPr>
      <w:r w:rsidRPr="00FB1687">
        <w:rPr>
          <w:rFonts w:eastAsia="Calibri"/>
          <w:sz w:val="24"/>
          <w:szCs w:val="24"/>
        </w:rPr>
        <w:lastRenderedPageBreak/>
        <w:t>6.2 –</w:t>
      </w:r>
      <w:r w:rsidRPr="00FB1687">
        <w:rPr>
          <w:rFonts w:eastAsia="Calibri"/>
          <w:b/>
          <w:sz w:val="24"/>
          <w:szCs w:val="24"/>
        </w:rPr>
        <w:t xml:space="preserve"> </w:t>
      </w:r>
      <w:r w:rsidR="00BC6D7B" w:rsidRPr="00BC6D7B">
        <w:rPr>
          <w:rFonts w:eastAsia="Calibri"/>
          <w:sz w:val="24"/>
          <w:szCs w:val="24"/>
        </w:rPr>
        <w:t>Em caso de reajuste</w:t>
      </w:r>
      <w:r w:rsidR="00014DF7">
        <w:rPr>
          <w:rFonts w:eastAsia="Calibri"/>
          <w:sz w:val="24"/>
          <w:szCs w:val="24"/>
        </w:rPr>
        <w:t xml:space="preserve"> </w:t>
      </w:r>
      <w:r w:rsidR="00BC6D7B" w:rsidRPr="00BC6D7B">
        <w:rPr>
          <w:rFonts w:eastAsia="Calibri"/>
          <w:sz w:val="24"/>
          <w:szCs w:val="24"/>
        </w:rPr>
        <w:t>o valor será corrigido pelo índice do IPCA.</w:t>
      </w:r>
    </w:p>
    <w:p w:rsidR="00D96375" w:rsidRPr="00933A79" w:rsidRDefault="00D96375" w:rsidP="00D96375">
      <w:pPr>
        <w:pStyle w:val="Cabealho"/>
        <w:tabs>
          <w:tab w:val="clear" w:pos="4419"/>
          <w:tab w:val="clear" w:pos="8838"/>
        </w:tabs>
        <w:spacing w:after="240"/>
        <w:jc w:val="both"/>
        <w:rPr>
          <w:b/>
          <w:color w:val="000000"/>
          <w:sz w:val="24"/>
          <w:szCs w:val="24"/>
        </w:rPr>
      </w:pPr>
      <w:r>
        <w:rPr>
          <w:b/>
          <w:color w:val="000000"/>
          <w:sz w:val="24"/>
          <w:szCs w:val="24"/>
        </w:rPr>
        <w:t>7</w:t>
      </w:r>
      <w:r w:rsidRPr="00933A79">
        <w:rPr>
          <w:b/>
          <w:color w:val="000000"/>
          <w:sz w:val="24"/>
          <w:szCs w:val="24"/>
        </w:rPr>
        <w:t xml:space="preserve"> – SANÇÕES ADMINISTRATIVAS PARA O CASO DE INADIPLEMENTO CONTRATUAL:</w:t>
      </w:r>
    </w:p>
    <w:p w:rsidR="00D96375" w:rsidRPr="00432B14" w:rsidRDefault="00D96375" w:rsidP="00D96375">
      <w:pPr>
        <w:spacing w:after="240"/>
        <w:jc w:val="both"/>
        <w:rPr>
          <w:rFonts w:eastAsia="Calibri"/>
          <w:sz w:val="24"/>
          <w:szCs w:val="24"/>
        </w:rPr>
      </w:pPr>
      <w:r>
        <w:rPr>
          <w:rFonts w:eastAsia="Calibri"/>
          <w:bCs/>
          <w:color w:val="000000"/>
          <w:sz w:val="24"/>
          <w:szCs w:val="24"/>
        </w:rPr>
        <w:t>7</w:t>
      </w:r>
      <w:r w:rsidRPr="00432B14">
        <w:rPr>
          <w:rFonts w:eastAsia="Calibri"/>
          <w:bCs/>
          <w:color w:val="000000"/>
          <w:sz w:val="24"/>
          <w:szCs w:val="24"/>
        </w:rPr>
        <w:t>.1</w:t>
      </w:r>
      <w:r w:rsidRPr="00432B14">
        <w:rPr>
          <w:rFonts w:eastAsia="Calibri"/>
          <w:b/>
          <w:bCs/>
          <w:color w:val="000000"/>
          <w:sz w:val="24"/>
          <w:szCs w:val="24"/>
        </w:rPr>
        <w:t xml:space="preserve"> – </w:t>
      </w:r>
      <w:r w:rsidRPr="00432B14">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D96375" w:rsidRPr="00432B14" w:rsidRDefault="00D96375" w:rsidP="00D96375">
      <w:pPr>
        <w:spacing w:before="280" w:after="240"/>
        <w:jc w:val="both"/>
        <w:rPr>
          <w:rFonts w:eastAsia="Calibri"/>
          <w:sz w:val="24"/>
          <w:szCs w:val="24"/>
        </w:rPr>
      </w:pPr>
      <w:r>
        <w:rPr>
          <w:rFonts w:eastAsia="Calibri"/>
          <w:sz w:val="24"/>
          <w:szCs w:val="24"/>
        </w:rPr>
        <w:t>7</w:t>
      </w:r>
      <w:r w:rsidRPr="00432B14">
        <w:rPr>
          <w:rFonts w:eastAsia="Calibri"/>
          <w:sz w:val="24"/>
          <w:szCs w:val="24"/>
        </w:rPr>
        <w:t>.2 – As penalidades referidas no caput do artigo 81, da Lei nº 8666/93 e alterações posteriores, não se aplicam às demais licitantes que forem convocadas, conforme a ordem de classificação das propostas, que não aceitarem a contratação.</w:t>
      </w:r>
    </w:p>
    <w:p w:rsidR="00D96375" w:rsidRPr="00432B14" w:rsidRDefault="00D96375" w:rsidP="00D96375">
      <w:pPr>
        <w:spacing w:before="280" w:after="240"/>
        <w:jc w:val="both"/>
        <w:rPr>
          <w:rFonts w:eastAsia="Calibri"/>
          <w:sz w:val="24"/>
          <w:szCs w:val="24"/>
        </w:rPr>
      </w:pPr>
      <w:r>
        <w:rPr>
          <w:rFonts w:eastAsia="Calibri"/>
          <w:sz w:val="24"/>
          <w:szCs w:val="24"/>
        </w:rPr>
        <w:t>7</w:t>
      </w:r>
      <w:r w:rsidRPr="00432B14">
        <w:rPr>
          <w:rFonts w:eastAsia="Calibri"/>
          <w:sz w:val="24"/>
          <w:szCs w:val="24"/>
        </w:rPr>
        <w:t>.3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D96375" w:rsidRPr="00432B14" w:rsidRDefault="00D96375" w:rsidP="00D96375">
      <w:pPr>
        <w:spacing w:before="280" w:after="240"/>
        <w:jc w:val="both"/>
        <w:rPr>
          <w:rFonts w:eastAsia="Calibri"/>
          <w:sz w:val="24"/>
          <w:szCs w:val="24"/>
        </w:rPr>
      </w:pPr>
      <w:r>
        <w:rPr>
          <w:rFonts w:eastAsia="Calibri"/>
          <w:sz w:val="24"/>
          <w:szCs w:val="24"/>
        </w:rPr>
        <w:t>7</w:t>
      </w:r>
      <w:r w:rsidRPr="00432B14">
        <w:rPr>
          <w:rFonts w:eastAsia="Calibri"/>
          <w:sz w:val="24"/>
          <w:szCs w:val="24"/>
        </w:rPr>
        <w:t>.3.1 – As penalidades de que tratam o subitem anterior, serão aplicadas na forma abaixo:</w:t>
      </w:r>
    </w:p>
    <w:p w:rsidR="00D96375" w:rsidRPr="00432B14" w:rsidRDefault="00D96375" w:rsidP="00D96375">
      <w:pPr>
        <w:numPr>
          <w:ilvl w:val="0"/>
          <w:numId w:val="42"/>
        </w:numPr>
        <w:suppressAutoHyphens/>
        <w:spacing w:before="280" w:after="240"/>
        <w:jc w:val="both"/>
        <w:rPr>
          <w:rFonts w:eastAsia="Calibri"/>
          <w:sz w:val="24"/>
          <w:szCs w:val="24"/>
        </w:rPr>
      </w:pPr>
      <w:r w:rsidRPr="00432B14">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D96375" w:rsidRPr="00432B14" w:rsidRDefault="00D96375" w:rsidP="00D96375">
      <w:pPr>
        <w:numPr>
          <w:ilvl w:val="0"/>
          <w:numId w:val="42"/>
        </w:numPr>
        <w:suppressAutoHyphens/>
        <w:spacing w:before="280" w:after="240"/>
        <w:jc w:val="both"/>
        <w:rPr>
          <w:rFonts w:eastAsia="Calibri"/>
          <w:sz w:val="24"/>
          <w:szCs w:val="24"/>
        </w:rPr>
      </w:pPr>
      <w:r w:rsidRPr="00432B14">
        <w:rPr>
          <w:rFonts w:eastAsia="Calibri"/>
          <w:sz w:val="24"/>
          <w:szCs w:val="24"/>
        </w:rPr>
        <w:t>Falhar, fraudar, atrasar a entrega dos materiais, ficará impedido de licitar e contratar com o Município por, no mínimo 90 (noventa) dias até 02 (dois) anos;</w:t>
      </w:r>
    </w:p>
    <w:p w:rsidR="00D96375" w:rsidRPr="00432B14" w:rsidRDefault="00D96375" w:rsidP="00D96375">
      <w:pPr>
        <w:numPr>
          <w:ilvl w:val="0"/>
          <w:numId w:val="42"/>
        </w:numPr>
        <w:suppressAutoHyphens/>
        <w:spacing w:before="280" w:after="240"/>
        <w:jc w:val="both"/>
        <w:rPr>
          <w:rFonts w:eastAsia="Calibri"/>
          <w:sz w:val="24"/>
          <w:szCs w:val="24"/>
        </w:rPr>
      </w:pPr>
      <w:r w:rsidRPr="00432B14">
        <w:rPr>
          <w:rFonts w:eastAsia="Calibri"/>
          <w:sz w:val="24"/>
          <w:szCs w:val="24"/>
        </w:rPr>
        <w:t>Apresentação de documentação falsa, cometer fraude fiscal e comportar-se de modo inidôneo, será impedido de licitar e contratar com o Município por, no mínimo 02 (dois) anos até 05 (cinco) anos.</w:t>
      </w:r>
    </w:p>
    <w:p w:rsidR="00D96375" w:rsidRPr="00432B14" w:rsidRDefault="00D96375" w:rsidP="00D96375">
      <w:pPr>
        <w:spacing w:before="280" w:after="240"/>
        <w:jc w:val="both"/>
        <w:rPr>
          <w:rFonts w:eastAsia="Calibri"/>
          <w:sz w:val="24"/>
          <w:szCs w:val="24"/>
        </w:rPr>
      </w:pPr>
      <w:r>
        <w:rPr>
          <w:rFonts w:eastAsia="Calibri"/>
          <w:sz w:val="24"/>
          <w:szCs w:val="24"/>
        </w:rPr>
        <w:t>7</w:t>
      </w:r>
      <w:r w:rsidRPr="00432B14">
        <w:rPr>
          <w:rFonts w:eastAsia="Calibri"/>
          <w:sz w:val="24"/>
          <w:szCs w:val="24"/>
        </w:rPr>
        <w:t>.4 – A CONTRATADA ficará sujeita às seguintes penalidades, garantidas a prévia defesa, pela inexecução total ou parcial do Edital:</w:t>
      </w:r>
    </w:p>
    <w:p w:rsidR="00D96375" w:rsidRPr="00432B14" w:rsidRDefault="00D96375" w:rsidP="00D96375">
      <w:pPr>
        <w:spacing w:before="280" w:after="240"/>
        <w:jc w:val="both"/>
        <w:rPr>
          <w:rFonts w:eastAsia="Calibri"/>
          <w:sz w:val="24"/>
          <w:szCs w:val="24"/>
        </w:rPr>
      </w:pPr>
      <w:r w:rsidRPr="00432B14">
        <w:rPr>
          <w:rFonts w:eastAsia="Calibri"/>
          <w:sz w:val="24"/>
          <w:szCs w:val="24"/>
        </w:rPr>
        <w:t>I - advertência;</w:t>
      </w:r>
    </w:p>
    <w:p w:rsidR="00D96375" w:rsidRPr="00432B14" w:rsidRDefault="00D96375" w:rsidP="00D96375">
      <w:pPr>
        <w:spacing w:before="280" w:after="240"/>
        <w:jc w:val="both"/>
        <w:rPr>
          <w:rFonts w:eastAsia="Calibri"/>
          <w:sz w:val="24"/>
          <w:szCs w:val="24"/>
        </w:rPr>
      </w:pPr>
      <w:r w:rsidRPr="00432B14">
        <w:rPr>
          <w:rFonts w:eastAsia="Calibri"/>
          <w:sz w:val="24"/>
          <w:szCs w:val="24"/>
        </w:rPr>
        <w:t>II – multa(s):</w:t>
      </w:r>
    </w:p>
    <w:p w:rsidR="00D96375" w:rsidRPr="00432B14" w:rsidRDefault="00D96375" w:rsidP="00D96375">
      <w:pPr>
        <w:spacing w:before="280" w:after="240"/>
        <w:jc w:val="both"/>
        <w:rPr>
          <w:rFonts w:eastAsia="Calibri"/>
          <w:sz w:val="24"/>
          <w:szCs w:val="24"/>
        </w:rPr>
      </w:pPr>
      <w:r w:rsidRPr="00432B14">
        <w:rPr>
          <w:rFonts w:eastAsia="Calibri"/>
          <w:sz w:val="24"/>
          <w:szCs w:val="24"/>
        </w:rPr>
        <w:t>III- Em caso de inexecução, total ou parcial, o(s) licitante(s) vencedor(es) poderá(ão) sofrer, sem prejuízo do previsto nos artigos 86 à 88 da Lei Federal nº 8666/93, as seguintes penalidades:</w:t>
      </w:r>
    </w:p>
    <w:p w:rsidR="00D96375" w:rsidRPr="00432B14" w:rsidRDefault="00D96375" w:rsidP="00D96375">
      <w:pPr>
        <w:numPr>
          <w:ilvl w:val="0"/>
          <w:numId w:val="43"/>
        </w:numPr>
        <w:suppressAutoHyphens/>
        <w:spacing w:before="280" w:after="240"/>
        <w:jc w:val="both"/>
        <w:rPr>
          <w:rFonts w:eastAsia="Calibri"/>
          <w:sz w:val="24"/>
          <w:szCs w:val="24"/>
        </w:rPr>
      </w:pPr>
      <w:r w:rsidRPr="00432B14">
        <w:rPr>
          <w:rFonts w:eastAsia="Calibri"/>
          <w:sz w:val="24"/>
          <w:szCs w:val="24"/>
        </w:rPr>
        <w:t>Pelo atraso na entrega dos produtos: multa de 2 % do valor total, sobre o valor total do presente contrato, por dia de atraso, a contar do momento em que os deveriam ter sido iniciado, limitada a 20% (vinte por cento) do valor total do contrato;</w:t>
      </w:r>
    </w:p>
    <w:p w:rsidR="00D96375" w:rsidRPr="00432B14" w:rsidRDefault="00D96375" w:rsidP="00D96375">
      <w:pPr>
        <w:numPr>
          <w:ilvl w:val="0"/>
          <w:numId w:val="43"/>
        </w:numPr>
        <w:suppressAutoHyphens/>
        <w:spacing w:before="280" w:after="240"/>
        <w:jc w:val="both"/>
        <w:rPr>
          <w:sz w:val="24"/>
          <w:szCs w:val="24"/>
        </w:rPr>
      </w:pPr>
      <w:r w:rsidRPr="00432B14">
        <w:rPr>
          <w:rFonts w:eastAsia="Calibri"/>
          <w:sz w:val="24"/>
          <w:szCs w:val="24"/>
        </w:rPr>
        <w:t>pelo descumprimento de qualquer outra obrigação: multa de 5% do valor total do contrato;</w:t>
      </w:r>
    </w:p>
    <w:p w:rsidR="00D96375" w:rsidRPr="00432B14" w:rsidRDefault="00D96375" w:rsidP="00D96375">
      <w:pPr>
        <w:pStyle w:val="ListParagraph"/>
        <w:numPr>
          <w:ilvl w:val="0"/>
          <w:numId w:val="43"/>
        </w:numPr>
        <w:spacing w:before="280" w:after="240" w:line="240" w:lineRule="auto"/>
        <w:jc w:val="both"/>
        <w:rPr>
          <w:rFonts w:eastAsia="Calibri"/>
          <w:sz w:val="24"/>
          <w:szCs w:val="24"/>
        </w:rPr>
      </w:pPr>
      <w:r w:rsidRPr="00432B14">
        <w:rPr>
          <w:rFonts w:eastAsia="Calibri"/>
          <w:sz w:val="24"/>
          <w:szCs w:val="24"/>
        </w:rPr>
        <w:t>suspensão temporária de participação em licitação e impedimento de contratar com a Administração pelo prazo não superior a 2 (dois) anos; e,</w:t>
      </w:r>
    </w:p>
    <w:p w:rsidR="00D96375" w:rsidRPr="00432B14" w:rsidRDefault="00D96375" w:rsidP="00D96375">
      <w:pPr>
        <w:pStyle w:val="ListParagraph"/>
        <w:numPr>
          <w:ilvl w:val="0"/>
          <w:numId w:val="43"/>
        </w:numPr>
        <w:spacing w:before="280" w:after="240" w:line="240" w:lineRule="auto"/>
        <w:jc w:val="both"/>
        <w:rPr>
          <w:sz w:val="24"/>
          <w:szCs w:val="24"/>
        </w:rPr>
      </w:pPr>
      <w:r w:rsidRPr="00432B14">
        <w:rPr>
          <w:rFonts w:eastAsia="Calibri"/>
          <w:sz w:val="24"/>
          <w:szCs w:val="24"/>
        </w:rPr>
        <w:lastRenderedPageBreak/>
        <w:t>Declaração de inidoneidade para licitar ou contratar com a Administração;</w:t>
      </w:r>
    </w:p>
    <w:p w:rsidR="00D96375" w:rsidRPr="00432B14" w:rsidRDefault="00D96375" w:rsidP="00D96375">
      <w:pPr>
        <w:pStyle w:val="ListParagraph"/>
        <w:numPr>
          <w:ilvl w:val="0"/>
          <w:numId w:val="43"/>
        </w:numPr>
        <w:spacing w:before="280" w:after="240" w:line="240" w:lineRule="auto"/>
        <w:jc w:val="both"/>
        <w:rPr>
          <w:rFonts w:eastAsia="Calibri"/>
          <w:sz w:val="24"/>
          <w:szCs w:val="24"/>
        </w:rPr>
      </w:pPr>
      <w:r w:rsidRPr="00432B14">
        <w:rPr>
          <w:rFonts w:eastAsia="Calibri"/>
          <w:sz w:val="24"/>
          <w:szCs w:val="24"/>
        </w:rPr>
        <w:t>O atraso na entrega dos produtos por mais de 24 (vinte e quatro) horas, ensejará a rescisão contratual, sem prejuízo da multa cabível;</w:t>
      </w:r>
    </w:p>
    <w:p w:rsidR="00D96375" w:rsidRPr="00432B14" w:rsidRDefault="00D96375" w:rsidP="00D96375">
      <w:pPr>
        <w:spacing w:before="280" w:after="240"/>
        <w:jc w:val="both"/>
        <w:rPr>
          <w:rFonts w:eastAsia="Calibri"/>
          <w:sz w:val="24"/>
          <w:szCs w:val="24"/>
        </w:rPr>
      </w:pPr>
      <w:r>
        <w:rPr>
          <w:rFonts w:eastAsia="Calibri"/>
          <w:sz w:val="24"/>
          <w:szCs w:val="24"/>
        </w:rPr>
        <w:t>7</w:t>
      </w:r>
      <w:r w:rsidRPr="00432B14">
        <w:rPr>
          <w:rFonts w:eastAsia="Calibri"/>
          <w:sz w:val="24"/>
          <w:szCs w:val="24"/>
        </w:rPr>
        <w:t>.5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D96375" w:rsidRDefault="00D96375" w:rsidP="00D96375">
      <w:pPr>
        <w:spacing w:before="280" w:after="240"/>
        <w:jc w:val="both"/>
        <w:rPr>
          <w:rFonts w:eastAsia="Calibri"/>
          <w:sz w:val="24"/>
          <w:szCs w:val="24"/>
        </w:rPr>
      </w:pPr>
      <w:r>
        <w:rPr>
          <w:rFonts w:eastAsia="Calibri"/>
          <w:sz w:val="24"/>
          <w:szCs w:val="24"/>
        </w:rPr>
        <w:t>7</w:t>
      </w:r>
      <w:r w:rsidRPr="00432B14">
        <w:rPr>
          <w:rFonts w:eastAsia="Calibri"/>
          <w:sz w:val="24"/>
          <w:szCs w:val="24"/>
        </w:rPr>
        <w:t>.6 – Além das multas estabelecidas, a Administração poderá recusar os produtos,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D96375" w:rsidRPr="00432B14" w:rsidRDefault="00D96375" w:rsidP="00D96375">
      <w:pPr>
        <w:spacing w:before="280" w:after="240"/>
        <w:jc w:val="both"/>
        <w:rPr>
          <w:rFonts w:eastAsia="Calibri"/>
          <w:sz w:val="24"/>
          <w:szCs w:val="24"/>
        </w:rPr>
      </w:pPr>
      <w:r>
        <w:rPr>
          <w:rFonts w:eastAsia="Calibri"/>
          <w:sz w:val="24"/>
          <w:szCs w:val="24"/>
        </w:rPr>
        <w:t>7</w:t>
      </w:r>
      <w:r w:rsidRPr="00432B14">
        <w:rPr>
          <w:rFonts w:eastAsia="Calibri"/>
          <w:sz w:val="24"/>
          <w:szCs w:val="24"/>
        </w:rPr>
        <w:t>.7 – Ficarão ainda sujeitos às penalidades previstas nos incisos III e IV do artigo 87, da Lei nº 8.666/93 e alterações posteriores, os profissionais ou as empresas que praticarem os ilícitos previstos no artigo 88 do mesmo diploma legal;</w:t>
      </w:r>
    </w:p>
    <w:p w:rsidR="00D96375" w:rsidRPr="00432B14" w:rsidRDefault="00D96375" w:rsidP="00D96375">
      <w:pPr>
        <w:spacing w:before="280" w:after="240"/>
        <w:jc w:val="both"/>
        <w:rPr>
          <w:rFonts w:eastAsia="Calibri"/>
          <w:sz w:val="24"/>
          <w:szCs w:val="24"/>
        </w:rPr>
      </w:pPr>
      <w:r>
        <w:rPr>
          <w:rFonts w:eastAsia="Calibri"/>
          <w:sz w:val="24"/>
          <w:szCs w:val="24"/>
        </w:rPr>
        <w:t>7</w:t>
      </w:r>
      <w:r w:rsidRPr="00432B14">
        <w:rPr>
          <w:rFonts w:eastAsia="Calibri"/>
          <w:sz w:val="24"/>
          <w:szCs w:val="24"/>
        </w:rPr>
        <w:t xml:space="preserve">.8 – Para as penalidades previstas nos subitens </w:t>
      </w:r>
      <w:r>
        <w:rPr>
          <w:rFonts w:eastAsia="Calibri"/>
          <w:sz w:val="24"/>
          <w:szCs w:val="24"/>
        </w:rPr>
        <w:t>7</w:t>
      </w:r>
      <w:r w:rsidRPr="00432B14">
        <w:rPr>
          <w:rFonts w:eastAsia="Calibri"/>
          <w:sz w:val="24"/>
          <w:szCs w:val="24"/>
        </w:rPr>
        <w:t xml:space="preserve">.1 ao </w:t>
      </w:r>
      <w:r>
        <w:rPr>
          <w:rFonts w:eastAsia="Calibri"/>
          <w:sz w:val="24"/>
          <w:szCs w:val="24"/>
        </w:rPr>
        <w:t>7</w:t>
      </w:r>
      <w:r w:rsidRPr="00432B14">
        <w:rPr>
          <w:rFonts w:eastAsia="Calibri"/>
          <w:sz w:val="24"/>
          <w:szCs w:val="24"/>
        </w:rPr>
        <w:t>.7 será garantido o direito ao contraditório e ampla defesa;</w:t>
      </w:r>
    </w:p>
    <w:p w:rsidR="00D96375" w:rsidRPr="00432B14" w:rsidRDefault="00D96375" w:rsidP="00D96375">
      <w:pPr>
        <w:spacing w:before="280" w:after="240"/>
        <w:jc w:val="both"/>
        <w:rPr>
          <w:rFonts w:eastAsia="Calibri"/>
          <w:sz w:val="24"/>
          <w:szCs w:val="24"/>
        </w:rPr>
      </w:pPr>
      <w:r>
        <w:rPr>
          <w:rFonts w:eastAsia="Calibri"/>
          <w:sz w:val="24"/>
          <w:szCs w:val="24"/>
        </w:rPr>
        <w:t>7</w:t>
      </w:r>
      <w:r w:rsidRPr="00432B14">
        <w:rPr>
          <w:rFonts w:eastAsia="Calibri"/>
          <w:sz w:val="24"/>
          <w:szCs w:val="24"/>
        </w:rPr>
        <w:t>.9 - As penalidades só poderão ser relevadas nas hipóteses de caso fortuito ou força maior, devidamente justificados e comprovados, a juízo da Administração;</w:t>
      </w:r>
    </w:p>
    <w:p w:rsidR="00D96375" w:rsidRPr="00432B14" w:rsidRDefault="00D96375" w:rsidP="00D96375">
      <w:pPr>
        <w:spacing w:before="280" w:after="240"/>
        <w:jc w:val="both"/>
        <w:rPr>
          <w:rFonts w:eastAsia="Calibri"/>
          <w:sz w:val="24"/>
          <w:szCs w:val="24"/>
        </w:rPr>
      </w:pPr>
      <w:r>
        <w:rPr>
          <w:rFonts w:eastAsia="Calibri"/>
          <w:sz w:val="24"/>
          <w:szCs w:val="24"/>
        </w:rPr>
        <w:t>7</w:t>
      </w:r>
      <w:r w:rsidRPr="00432B14">
        <w:rPr>
          <w:rFonts w:eastAsia="Calibri"/>
          <w:sz w:val="24"/>
          <w:szCs w:val="24"/>
        </w:rPr>
        <w:t>.10 – Constituirão motivos para rescisão do contrato, independente da conclusão do seu prazo:</w:t>
      </w:r>
    </w:p>
    <w:p w:rsidR="00D96375" w:rsidRPr="00432B14" w:rsidRDefault="00D96375" w:rsidP="00D96375">
      <w:pPr>
        <w:pStyle w:val="ListParagraph"/>
        <w:numPr>
          <w:ilvl w:val="0"/>
          <w:numId w:val="44"/>
        </w:numPr>
        <w:spacing w:line="276" w:lineRule="auto"/>
        <w:jc w:val="both"/>
        <w:rPr>
          <w:rFonts w:eastAsia="Calibri"/>
          <w:sz w:val="24"/>
          <w:szCs w:val="24"/>
        </w:rPr>
      </w:pPr>
      <w:r w:rsidRPr="00432B14">
        <w:rPr>
          <w:rFonts w:eastAsia="Calibri"/>
          <w:sz w:val="24"/>
          <w:szCs w:val="24"/>
        </w:rPr>
        <w:t>Razões de interesse público</w:t>
      </w:r>
    </w:p>
    <w:p w:rsidR="00D96375" w:rsidRPr="00432B14" w:rsidRDefault="00D96375" w:rsidP="00D96375">
      <w:pPr>
        <w:pStyle w:val="ListParagraph"/>
        <w:numPr>
          <w:ilvl w:val="0"/>
          <w:numId w:val="44"/>
        </w:numPr>
        <w:spacing w:line="276" w:lineRule="auto"/>
        <w:jc w:val="both"/>
        <w:rPr>
          <w:rFonts w:eastAsia="Calibri"/>
          <w:sz w:val="24"/>
          <w:szCs w:val="24"/>
        </w:rPr>
      </w:pPr>
      <w:r w:rsidRPr="00432B14">
        <w:rPr>
          <w:rFonts w:eastAsia="Calibri"/>
          <w:sz w:val="24"/>
          <w:szCs w:val="24"/>
        </w:rPr>
        <w:t>Reiterada desobediência dos preceitos estabelecidos;</w:t>
      </w:r>
    </w:p>
    <w:p w:rsidR="00D96375" w:rsidRPr="00432B14" w:rsidRDefault="00D96375" w:rsidP="00D96375">
      <w:pPr>
        <w:pStyle w:val="ListParagraph"/>
        <w:numPr>
          <w:ilvl w:val="0"/>
          <w:numId w:val="44"/>
        </w:numPr>
        <w:spacing w:line="276" w:lineRule="auto"/>
        <w:jc w:val="both"/>
        <w:rPr>
          <w:rFonts w:eastAsia="Calibri"/>
          <w:sz w:val="24"/>
          <w:szCs w:val="24"/>
        </w:rPr>
      </w:pPr>
      <w:r w:rsidRPr="00432B14">
        <w:rPr>
          <w:rFonts w:eastAsia="Calibri"/>
          <w:sz w:val="24"/>
          <w:szCs w:val="24"/>
        </w:rPr>
        <w:t>Falta grave a Juízo do Município;</w:t>
      </w:r>
    </w:p>
    <w:p w:rsidR="00D96375" w:rsidRPr="00432B14" w:rsidRDefault="00D96375" w:rsidP="00D96375">
      <w:pPr>
        <w:pStyle w:val="ListParagraph"/>
        <w:numPr>
          <w:ilvl w:val="0"/>
          <w:numId w:val="44"/>
        </w:numPr>
        <w:spacing w:line="276" w:lineRule="auto"/>
        <w:jc w:val="both"/>
        <w:rPr>
          <w:rFonts w:eastAsia="Calibri"/>
          <w:sz w:val="24"/>
          <w:szCs w:val="24"/>
        </w:rPr>
      </w:pPr>
      <w:r w:rsidRPr="00432B14">
        <w:rPr>
          <w:rFonts w:eastAsia="Calibri"/>
          <w:sz w:val="24"/>
          <w:szCs w:val="24"/>
        </w:rPr>
        <w:t>Falência ou insolvência;</w:t>
      </w:r>
    </w:p>
    <w:p w:rsidR="00D96375" w:rsidRPr="00432B14" w:rsidRDefault="00D96375" w:rsidP="00D96375">
      <w:pPr>
        <w:pStyle w:val="ListParagraph"/>
        <w:numPr>
          <w:ilvl w:val="0"/>
          <w:numId w:val="44"/>
        </w:numPr>
        <w:spacing w:line="276" w:lineRule="auto"/>
        <w:jc w:val="both"/>
        <w:rPr>
          <w:sz w:val="24"/>
          <w:szCs w:val="24"/>
        </w:rPr>
      </w:pPr>
      <w:r w:rsidRPr="00432B14">
        <w:rPr>
          <w:rFonts w:eastAsia="Calibri"/>
          <w:sz w:val="24"/>
          <w:szCs w:val="24"/>
        </w:rPr>
        <w:t>Inexecução total ou parcial do contrato;</w:t>
      </w:r>
    </w:p>
    <w:p w:rsidR="00D96375" w:rsidRPr="00432B14" w:rsidRDefault="00D96375" w:rsidP="00D96375">
      <w:pPr>
        <w:pStyle w:val="ListParagraph"/>
        <w:numPr>
          <w:ilvl w:val="0"/>
          <w:numId w:val="44"/>
        </w:numPr>
        <w:spacing w:line="276" w:lineRule="auto"/>
        <w:jc w:val="both"/>
        <w:rPr>
          <w:rFonts w:eastAsia="Calibri"/>
          <w:sz w:val="24"/>
          <w:szCs w:val="24"/>
        </w:rPr>
      </w:pPr>
      <w:r w:rsidRPr="00432B14">
        <w:rPr>
          <w:rFonts w:eastAsia="Calibri"/>
          <w:sz w:val="24"/>
          <w:szCs w:val="24"/>
        </w:rPr>
        <w:t>Alteração social ou modificação da finalidade ou estrutura da empresa, que venha a prejudicar a execução do contrato;</w:t>
      </w:r>
    </w:p>
    <w:p w:rsidR="00D96375" w:rsidRPr="00432B14" w:rsidRDefault="00D96375" w:rsidP="00D96375">
      <w:pPr>
        <w:pStyle w:val="ListParagraph"/>
        <w:numPr>
          <w:ilvl w:val="0"/>
          <w:numId w:val="44"/>
        </w:numPr>
        <w:spacing w:line="276" w:lineRule="auto"/>
        <w:jc w:val="both"/>
        <w:rPr>
          <w:rFonts w:eastAsia="Calibri"/>
          <w:sz w:val="24"/>
          <w:szCs w:val="24"/>
        </w:rPr>
      </w:pPr>
      <w:r w:rsidRPr="00432B14">
        <w:rPr>
          <w:rFonts w:eastAsia="Calibri"/>
          <w:sz w:val="24"/>
          <w:szCs w:val="24"/>
        </w:rPr>
        <w:t>Mudanças na legislação em vigor sobre licitações, impossibilitando a execução do presente contrato;</w:t>
      </w:r>
    </w:p>
    <w:p w:rsidR="00D96375" w:rsidRPr="00432B14" w:rsidRDefault="00D96375" w:rsidP="00D96375">
      <w:pPr>
        <w:pStyle w:val="ListParagraph"/>
        <w:numPr>
          <w:ilvl w:val="0"/>
          <w:numId w:val="44"/>
        </w:numPr>
        <w:spacing w:line="276" w:lineRule="auto"/>
        <w:jc w:val="both"/>
        <w:rPr>
          <w:sz w:val="24"/>
          <w:szCs w:val="24"/>
        </w:rPr>
      </w:pPr>
      <w:r w:rsidRPr="00432B14">
        <w:rPr>
          <w:rFonts w:eastAsia="Calibri"/>
          <w:sz w:val="24"/>
          <w:szCs w:val="24"/>
        </w:rPr>
        <w:t>Descumprimento de qualquer cláusula contratual;</w:t>
      </w:r>
    </w:p>
    <w:p w:rsidR="00D96375" w:rsidRPr="00432B14" w:rsidRDefault="00D96375" w:rsidP="00D96375">
      <w:pPr>
        <w:pStyle w:val="ListParagraph"/>
        <w:numPr>
          <w:ilvl w:val="0"/>
          <w:numId w:val="44"/>
        </w:numPr>
        <w:spacing w:line="276" w:lineRule="auto"/>
        <w:jc w:val="both"/>
        <w:rPr>
          <w:sz w:val="24"/>
          <w:szCs w:val="24"/>
        </w:rPr>
      </w:pPr>
      <w:r w:rsidRPr="00432B14">
        <w:rPr>
          <w:rFonts w:eastAsia="Calibri"/>
          <w:sz w:val="24"/>
          <w:szCs w:val="24"/>
        </w:rPr>
        <w:t>Ocorrência de caso fortuito ou de força maior, regularmente comprovada, impeditiva da execução do acordado entre as partes;</w:t>
      </w:r>
    </w:p>
    <w:p w:rsidR="00D96375" w:rsidRPr="00432B14" w:rsidRDefault="00D96375" w:rsidP="00BA45D9">
      <w:pPr>
        <w:pStyle w:val="ListParagraph"/>
        <w:numPr>
          <w:ilvl w:val="0"/>
          <w:numId w:val="44"/>
        </w:numPr>
        <w:spacing w:after="240" w:line="276" w:lineRule="auto"/>
        <w:jc w:val="both"/>
        <w:rPr>
          <w:rFonts w:eastAsia="Calibri"/>
          <w:b/>
          <w:bCs/>
          <w:color w:val="000000"/>
          <w:sz w:val="24"/>
          <w:szCs w:val="24"/>
        </w:rPr>
      </w:pPr>
      <w:r w:rsidRPr="00432B14">
        <w:rPr>
          <w:rFonts w:eastAsia="Calibri"/>
          <w:sz w:val="24"/>
          <w:szCs w:val="24"/>
        </w:rPr>
        <w:t>Por acordo entre as partes, reduzido a termo, desde que haja conveniência para o Município.</w:t>
      </w:r>
    </w:p>
    <w:p w:rsidR="00C02D28" w:rsidRPr="00EB2F06" w:rsidRDefault="00285AD5" w:rsidP="00D96375">
      <w:pPr>
        <w:pStyle w:val="Cabealho"/>
        <w:tabs>
          <w:tab w:val="clear" w:pos="4419"/>
          <w:tab w:val="clear" w:pos="8838"/>
        </w:tabs>
        <w:spacing w:after="240"/>
        <w:jc w:val="both"/>
        <w:rPr>
          <w:b/>
          <w:bCs/>
          <w:color w:val="000000"/>
          <w:sz w:val="24"/>
          <w:szCs w:val="24"/>
        </w:rPr>
      </w:pPr>
      <w:r w:rsidRPr="00EB2F06">
        <w:rPr>
          <w:b/>
          <w:bCs/>
          <w:color w:val="000000"/>
          <w:sz w:val="24"/>
          <w:szCs w:val="24"/>
        </w:rPr>
        <w:t>8</w:t>
      </w:r>
      <w:r w:rsidR="00C02D28" w:rsidRPr="00EB2F06">
        <w:rPr>
          <w:b/>
          <w:bCs/>
          <w:color w:val="000000"/>
          <w:sz w:val="24"/>
          <w:szCs w:val="24"/>
        </w:rPr>
        <w:t xml:space="preserve"> –</w:t>
      </w:r>
      <w:r w:rsidR="00C02D28" w:rsidRPr="00EB2F06">
        <w:rPr>
          <w:b/>
          <w:color w:val="000000"/>
          <w:sz w:val="24"/>
          <w:szCs w:val="24"/>
        </w:rPr>
        <w:t xml:space="preserve"> DO CANCELAMENTO DO REGISTRO DE PREÇOS</w:t>
      </w:r>
    </w:p>
    <w:p w:rsidR="00C02D28" w:rsidRPr="00EB2F06" w:rsidRDefault="00C02D28" w:rsidP="006778FB">
      <w:pPr>
        <w:pStyle w:val="Cabealho"/>
        <w:tabs>
          <w:tab w:val="clear" w:pos="4419"/>
          <w:tab w:val="clear" w:pos="8838"/>
        </w:tabs>
        <w:spacing w:after="240"/>
        <w:jc w:val="both"/>
        <w:rPr>
          <w:color w:val="000000"/>
          <w:sz w:val="24"/>
          <w:szCs w:val="24"/>
        </w:rPr>
      </w:pPr>
      <w:r w:rsidRPr="00EB2F06">
        <w:rPr>
          <w:color w:val="000000"/>
          <w:sz w:val="24"/>
          <w:szCs w:val="24"/>
        </w:rPr>
        <w:t>8.1 – O fornecedor registrado poderá ter o seu registro cancelado, por intermédio de processo administrativo, assegurado o contraditório e ampla defesa.</w:t>
      </w:r>
    </w:p>
    <w:p w:rsidR="00C02D28" w:rsidRPr="00EB2F06" w:rsidRDefault="00C02D28" w:rsidP="006778FB">
      <w:pPr>
        <w:pStyle w:val="Cabealho"/>
        <w:tabs>
          <w:tab w:val="clear" w:pos="4419"/>
          <w:tab w:val="clear" w:pos="8838"/>
        </w:tabs>
        <w:spacing w:after="240"/>
        <w:jc w:val="both"/>
        <w:rPr>
          <w:color w:val="000000"/>
          <w:sz w:val="24"/>
          <w:szCs w:val="24"/>
        </w:rPr>
      </w:pPr>
      <w:r w:rsidRPr="00EB2F06">
        <w:rPr>
          <w:color w:val="000000"/>
          <w:sz w:val="24"/>
          <w:szCs w:val="24"/>
        </w:rPr>
        <w:t>8.2 – O cancelamento de seu registro poderá ser:</w:t>
      </w:r>
    </w:p>
    <w:p w:rsidR="00C02D28" w:rsidRPr="00EB2F06" w:rsidRDefault="00C02D28" w:rsidP="006778FB">
      <w:pPr>
        <w:pStyle w:val="Cabealho"/>
        <w:tabs>
          <w:tab w:val="clear" w:pos="4419"/>
          <w:tab w:val="clear" w:pos="8838"/>
        </w:tabs>
        <w:spacing w:after="240"/>
        <w:jc w:val="both"/>
        <w:rPr>
          <w:color w:val="000000"/>
          <w:sz w:val="24"/>
          <w:szCs w:val="24"/>
        </w:rPr>
      </w:pPr>
      <w:r w:rsidRPr="00EB2F06">
        <w:rPr>
          <w:color w:val="000000"/>
          <w:sz w:val="24"/>
          <w:szCs w:val="24"/>
        </w:rPr>
        <w:lastRenderedPageBreak/>
        <w:t>8.2.1 – a pedido do próprio, quando comprovar estar impossibilitado de cumprir as exigências da ata, pela ocorrência de fato superveniente que venha comprometer a perfeita execução contratual, decorrente de caso fortuito ou de força maior devidamente comprovado.</w:t>
      </w:r>
    </w:p>
    <w:p w:rsidR="00C02D28" w:rsidRPr="00EB2F06" w:rsidRDefault="00C02D28" w:rsidP="006778FB">
      <w:pPr>
        <w:pStyle w:val="Cabealho"/>
        <w:tabs>
          <w:tab w:val="clear" w:pos="4419"/>
          <w:tab w:val="clear" w:pos="8838"/>
        </w:tabs>
        <w:spacing w:after="240"/>
        <w:jc w:val="both"/>
        <w:rPr>
          <w:color w:val="000000"/>
          <w:sz w:val="24"/>
          <w:szCs w:val="24"/>
        </w:rPr>
      </w:pPr>
      <w:r w:rsidRPr="00EB2F06">
        <w:rPr>
          <w:color w:val="000000"/>
          <w:sz w:val="24"/>
          <w:szCs w:val="24"/>
        </w:rPr>
        <w:t>8.2.2 – por iniciativa d</w:t>
      </w:r>
      <w:r w:rsidR="00BC6D7B">
        <w:rPr>
          <w:color w:val="000000"/>
          <w:sz w:val="24"/>
          <w:szCs w:val="24"/>
        </w:rPr>
        <w:t>o Fundo Municipal de Saúde</w:t>
      </w:r>
      <w:r w:rsidRPr="00EB2F06">
        <w:rPr>
          <w:color w:val="000000"/>
          <w:sz w:val="24"/>
          <w:szCs w:val="24"/>
        </w:rPr>
        <w:t>:</w:t>
      </w:r>
    </w:p>
    <w:p w:rsidR="00C02D28" w:rsidRPr="00EB2F06" w:rsidRDefault="00C02D28" w:rsidP="006778FB">
      <w:pPr>
        <w:pStyle w:val="Cabealho"/>
        <w:tabs>
          <w:tab w:val="clear" w:pos="4419"/>
          <w:tab w:val="clear" w:pos="8838"/>
        </w:tabs>
        <w:spacing w:after="240"/>
        <w:jc w:val="both"/>
        <w:rPr>
          <w:color w:val="000000"/>
          <w:sz w:val="24"/>
          <w:szCs w:val="24"/>
        </w:rPr>
      </w:pPr>
      <w:r w:rsidRPr="00EB2F06">
        <w:rPr>
          <w:color w:val="000000"/>
          <w:sz w:val="24"/>
          <w:szCs w:val="24"/>
        </w:rPr>
        <w:t>a) se o fornecedor não aceitar reduzir o preço registrado, na hipótese de este se tornar superior aqueles praticados no mercado;</w:t>
      </w:r>
    </w:p>
    <w:p w:rsidR="00C02D28" w:rsidRPr="00EB2F06" w:rsidRDefault="00C02D28" w:rsidP="006778FB">
      <w:pPr>
        <w:pStyle w:val="Cabealho"/>
        <w:tabs>
          <w:tab w:val="clear" w:pos="4419"/>
          <w:tab w:val="clear" w:pos="8838"/>
        </w:tabs>
        <w:spacing w:after="240"/>
        <w:jc w:val="both"/>
        <w:rPr>
          <w:color w:val="000000"/>
          <w:sz w:val="24"/>
          <w:szCs w:val="24"/>
        </w:rPr>
      </w:pPr>
      <w:r w:rsidRPr="00EB2F06">
        <w:rPr>
          <w:color w:val="000000"/>
          <w:sz w:val="24"/>
          <w:szCs w:val="24"/>
        </w:rPr>
        <w:t>b) se o fornecedor perder qualquer condição de habilitação ou qualificação técnica exigida no processo licitatório;</w:t>
      </w:r>
    </w:p>
    <w:p w:rsidR="00C02D28" w:rsidRPr="00EB2F06" w:rsidRDefault="00C02D28" w:rsidP="006778FB">
      <w:pPr>
        <w:pStyle w:val="Cabealho"/>
        <w:tabs>
          <w:tab w:val="clear" w:pos="4419"/>
          <w:tab w:val="clear" w:pos="8838"/>
        </w:tabs>
        <w:spacing w:after="240"/>
        <w:jc w:val="both"/>
        <w:rPr>
          <w:color w:val="000000"/>
          <w:sz w:val="24"/>
          <w:szCs w:val="24"/>
        </w:rPr>
      </w:pPr>
      <w:r w:rsidRPr="00EB2F06">
        <w:rPr>
          <w:color w:val="000000"/>
          <w:sz w:val="24"/>
          <w:szCs w:val="24"/>
        </w:rPr>
        <w:t>c) se o fornecedor deixar de retirar a respectiva nota de empenho ou instrumento equivalente, no prazo estabelecido pela CPLC, sem justificativa aceitável;</w:t>
      </w:r>
    </w:p>
    <w:p w:rsidR="00C02D28" w:rsidRPr="00EB2F06" w:rsidRDefault="00C02D28" w:rsidP="006778FB">
      <w:pPr>
        <w:pStyle w:val="Cabealho"/>
        <w:tabs>
          <w:tab w:val="clear" w:pos="4419"/>
          <w:tab w:val="clear" w:pos="8838"/>
        </w:tabs>
        <w:spacing w:after="240"/>
        <w:jc w:val="both"/>
        <w:rPr>
          <w:color w:val="000000"/>
          <w:sz w:val="24"/>
          <w:szCs w:val="24"/>
        </w:rPr>
      </w:pPr>
      <w:r w:rsidRPr="00EB2F06">
        <w:rPr>
          <w:color w:val="000000"/>
          <w:sz w:val="24"/>
          <w:szCs w:val="24"/>
        </w:rPr>
        <w:t>8.2.3 – por razões de interesse público, devidamente motivadas e justificadas.</w:t>
      </w:r>
    </w:p>
    <w:p w:rsidR="00C02D28" w:rsidRPr="00EB2F06" w:rsidRDefault="00C02D28" w:rsidP="006778FB">
      <w:pPr>
        <w:pStyle w:val="Cabealho"/>
        <w:tabs>
          <w:tab w:val="clear" w:pos="4419"/>
          <w:tab w:val="clear" w:pos="8838"/>
        </w:tabs>
        <w:spacing w:after="240"/>
        <w:jc w:val="both"/>
        <w:rPr>
          <w:color w:val="000000"/>
          <w:sz w:val="24"/>
          <w:szCs w:val="24"/>
        </w:rPr>
      </w:pPr>
      <w:r w:rsidRPr="00EB2F06">
        <w:rPr>
          <w:color w:val="000000"/>
          <w:sz w:val="24"/>
          <w:szCs w:val="24"/>
        </w:rPr>
        <w:t>8.3 – Em qualquer das hipóteses acima, concluído o processo, a CPLC fará o devido apostilamento na ata de registro de preços e informará aos proponentes a nova ordem de registro.</w:t>
      </w:r>
    </w:p>
    <w:p w:rsidR="00C02D28" w:rsidRPr="00EB2F06" w:rsidRDefault="00C02D28" w:rsidP="006778FB">
      <w:pPr>
        <w:pStyle w:val="Cabealho"/>
        <w:tabs>
          <w:tab w:val="clear" w:pos="4419"/>
          <w:tab w:val="clear" w:pos="8838"/>
        </w:tabs>
        <w:spacing w:after="240"/>
        <w:jc w:val="both"/>
        <w:rPr>
          <w:b/>
          <w:color w:val="000000"/>
          <w:sz w:val="24"/>
          <w:szCs w:val="24"/>
        </w:rPr>
      </w:pPr>
      <w:r w:rsidRPr="00EB2F06">
        <w:rPr>
          <w:b/>
          <w:color w:val="000000"/>
          <w:sz w:val="24"/>
          <w:szCs w:val="24"/>
        </w:rPr>
        <w:t>9 – DA REVOGAÇÃO DA ATA DE REGISTRO DE PREÇOS</w:t>
      </w:r>
    </w:p>
    <w:p w:rsidR="00C02D28" w:rsidRPr="00EB2F06" w:rsidRDefault="00C02D28" w:rsidP="006778FB">
      <w:pPr>
        <w:pStyle w:val="Cabealho"/>
        <w:tabs>
          <w:tab w:val="clear" w:pos="4419"/>
          <w:tab w:val="clear" w:pos="8838"/>
        </w:tabs>
        <w:spacing w:after="240"/>
        <w:jc w:val="both"/>
        <w:rPr>
          <w:color w:val="000000"/>
          <w:sz w:val="24"/>
          <w:szCs w:val="24"/>
        </w:rPr>
      </w:pPr>
      <w:r w:rsidRPr="00EB2F06">
        <w:rPr>
          <w:color w:val="000000"/>
          <w:sz w:val="24"/>
          <w:szCs w:val="24"/>
        </w:rPr>
        <w:t>9.1 – A ata de registro de preços poderá ser revogada pela Administração:</w:t>
      </w:r>
    </w:p>
    <w:p w:rsidR="00C02D28" w:rsidRPr="00EB2F06" w:rsidRDefault="00C02D28" w:rsidP="006778FB">
      <w:pPr>
        <w:pStyle w:val="Cabealho"/>
        <w:tabs>
          <w:tab w:val="clear" w:pos="4419"/>
          <w:tab w:val="clear" w:pos="8838"/>
        </w:tabs>
        <w:spacing w:after="240"/>
        <w:jc w:val="both"/>
        <w:rPr>
          <w:color w:val="000000"/>
          <w:sz w:val="24"/>
          <w:szCs w:val="24"/>
        </w:rPr>
      </w:pPr>
      <w:r w:rsidRPr="00EB2F06">
        <w:rPr>
          <w:color w:val="000000"/>
          <w:sz w:val="24"/>
          <w:szCs w:val="24"/>
        </w:rPr>
        <w:t>9.1.1 – por decurso de prazo de vigência;</w:t>
      </w:r>
    </w:p>
    <w:p w:rsidR="00C02D28" w:rsidRPr="00EB2F06" w:rsidRDefault="00C02D28" w:rsidP="006778FB">
      <w:pPr>
        <w:pStyle w:val="Cabealho"/>
        <w:tabs>
          <w:tab w:val="clear" w:pos="4419"/>
          <w:tab w:val="clear" w:pos="8838"/>
        </w:tabs>
        <w:spacing w:after="240"/>
        <w:jc w:val="both"/>
        <w:rPr>
          <w:color w:val="000000"/>
          <w:sz w:val="24"/>
          <w:szCs w:val="24"/>
        </w:rPr>
      </w:pPr>
      <w:r w:rsidRPr="00EB2F06">
        <w:rPr>
          <w:color w:val="000000"/>
          <w:sz w:val="24"/>
          <w:szCs w:val="24"/>
        </w:rPr>
        <w:t>9.1.2 – quando não restarem fornecedores registrados;</w:t>
      </w:r>
    </w:p>
    <w:p w:rsidR="00C02D28" w:rsidRDefault="00C02D28" w:rsidP="006778FB">
      <w:pPr>
        <w:pStyle w:val="Cabealho"/>
        <w:tabs>
          <w:tab w:val="clear" w:pos="4419"/>
          <w:tab w:val="clear" w:pos="8838"/>
        </w:tabs>
        <w:spacing w:after="240"/>
        <w:jc w:val="both"/>
        <w:rPr>
          <w:color w:val="000000"/>
          <w:sz w:val="24"/>
          <w:szCs w:val="24"/>
        </w:rPr>
      </w:pPr>
      <w:r w:rsidRPr="00EB2F06">
        <w:rPr>
          <w:color w:val="000000"/>
          <w:sz w:val="24"/>
          <w:szCs w:val="24"/>
        </w:rPr>
        <w:t>9.1.3 – pel</w:t>
      </w:r>
      <w:r w:rsidR="00BC6D7B">
        <w:rPr>
          <w:color w:val="000000"/>
          <w:sz w:val="24"/>
          <w:szCs w:val="24"/>
        </w:rPr>
        <w:t>o</w:t>
      </w:r>
      <w:r w:rsidRPr="00EB2F06">
        <w:rPr>
          <w:color w:val="000000"/>
          <w:sz w:val="24"/>
          <w:szCs w:val="24"/>
        </w:rPr>
        <w:t xml:space="preserve"> </w:t>
      </w:r>
      <w:r w:rsidR="00BC6D7B">
        <w:rPr>
          <w:color w:val="000000"/>
          <w:sz w:val="24"/>
          <w:szCs w:val="24"/>
        </w:rPr>
        <w:t>Fundo Municipal de Saúde</w:t>
      </w:r>
      <w:r w:rsidRPr="00EB2F06">
        <w:rPr>
          <w:color w:val="000000"/>
          <w:sz w:val="24"/>
          <w:szCs w:val="24"/>
        </w:rPr>
        <w:t>, quando caracterizado o interesse público.</w:t>
      </w:r>
    </w:p>
    <w:p w:rsidR="0083134A" w:rsidRPr="00BC6D7B" w:rsidRDefault="00C02D28" w:rsidP="00BC6D7B">
      <w:pPr>
        <w:spacing w:after="240"/>
        <w:jc w:val="both"/>
        <w:rPr>
          <w:b/>
          <w:bCs/>
          <w:color w:val="000000"/>
          <w:sz w:val="24"/>
          <w:szCs w:val="24"/>
        </w:rPr>
      </w:pPr>
      <w:r w:rsidRPr="00BC6D7B">
        <w:rPr>
          <w:b/>
          <w:bCs/>
          <w:color w:val="000000"/>
          <w:sz w:val="24"/>
          <w:szCs w:val="24"/>
        </w:rPr>
        <w:t xml:space="preserve">10 </w:t>
      </w:r>
      <w:r w:rsidR="0083134A" w:rsidRPr="00BC6D7B">
        <w:rPr>
          <w:b/>
          <w:bCs/>
          <w:color w:val="000000"/>
          <w:sz w:val="24"/>
          <w:szCs w:val="24"/>
        </w:rPr>
        <w:t>- LEGISLAÇÃO APLICÁVEL (ART. 55, XII)</w:t>
      </w:r>
    </w:p>
    <w:p w:rsidR="00511846" w:rsidRPr="00BC6D7B" w:rsidRDefault="00C02D28" w:rsidP="00BC6D7B">
      <w:pPr>
        <w:spacing w:after="240"/>
        <w:jc w:val="both"/>
        <w:rPr>
          <w:b/>
          <w:color w:val="000000"/>
          <w:sz w:val="24"/>
          <w:szCs w:val="24"/>
        </w:rPr>
      </w:pPr>
      <w:r w:rsidRPr="00BC6D7B">
        <w:rPr>
          <w:color w:val="000000"/>
          <w:sz w:val="24"/>
          <w:szCs w:val="24"/>
        </w:rPr>
        <w:t>10</w:t>
      </w:r>
      <w:r w:rsidR="007B33C4" w:rsidRPr="00BC6D7B">
        <w:rPr>
          <w:color w:val="000000"/>
          <w:sz w:val="24"/>
          <w:szCs w:val="24"/>
        </w:rPr>
        <w:t xml:space="preserve">.1 - </w:t>
      </w:r>
      <w:r w:rsidR="0083134A" w:rsidRPr="00BC6D7B">
        <w:rPr>
          <w:color w:val="000000"/>
          <w:sz w:val="24"/>
          <w:szCs w:val="24"/>
        </w:rPr>
        <w:t>O presente Instrumento Contratual rege-se pelas disposições expressas na Lei 8.666, de 21 de junho de 1993, e pelos preceitos de direito público, aplicando-se-lhe supletivamente os princípios da teoria geral dos contratos e as disposições de direito privado</w:t>
      </w:r>
      <w:r w:rsidR="00AE2A66" w:rsidRPr="00BC6D7B">
        <w:rPr>
          <w:color w:val="000000"/>
          <w:sz w:val="24"/>
          <w:szCs w:val="24"/>
        </w:rPr>
        <w:t>.</w:t>
      </w:r>
    </w:p>
    <w:p w:rsidR="00D96375" w:rsidRPr="003B7B48" w:rsidRDefault="00D96375" w:rsidP="00D96375">
      <w:pPr>
        <w:spacing w:after="240"/>
        <w:jc w:val="both"/>
        <w:rPr>
          <w:color w:val="000000"/>
          <w:sz w:val="24"/>
          <w:szCs w:val="24"/>
        </w:rPr>
      </w:pPr>
      <w:r>
        <w:rPr>
          <w:sz w:val="24"/>
          <w:szCs w:val="24"/>
        </w:rPr>
        <w:t>10.2</w:t>
      </w:r>
      <w:r w:rsidRPr="003B7B48">
        <w:rPr>
          <w:sz w:val="24"/>
          <w:szCs w:val="24"/>
        </w:rPr>
        <w:t xml:space="preserve"> –</w:t>
      </w:r>
      <w:r w:rsidRPr="003B7B48">
        <w:rPr>
          <w:color w:val="000000"/>
          <w:sz w:val="24"/>
          <w:szCs w:val="24"/>
        </w:rPr>
        <w:t xml:space="preserve"> O gerenciamento e a fiscalização da contratação decorrente d</w:t>
      </w:r>
      <w:r>
        <w:rPr>
          <w:color w:val="000000"/>
          <w:sz w:val="24"/>
          <w:szCs w:val="24"/>
        </w:rPr>
        <w:t xml:space="preserve">o Edital </w:t>
      </w:r>
      <w:r w:rsidRPr="003B7B48">
        <w:rPr>
          <w:color w:val="000000"/>
          <w:sz w:val="24"/>
          <w:szCs w:val="24"/>
        </w:rPr>
        <w:t>caberão ao Seguinte fiscalizador:</w:t>
      </w:r>
    </w:p>
    <w:p w:rsidR="00D96375" w:rsidRPr="003B7B48" w:rsidRDefault="00D96375" w:rsidP="00D96375">
      <w:pPr>
        <w:spacing w:after="240"/>
        <w:jc w:val="both"/>
        <w:rPr>
          <w:sz w:val="24"/>
          <w:szCs w:val="24"/>
        </w:rPr>
      </w:pPr>
      <w:r>
        <w:rPr>
          <w:color w:val="000000"/>
          <w:sz w:val="24"/>
          <w:szCs w:val="24"/>
        </w:rPr>
        <w:t>10.2</w:t>
      </w:r>
      <w:r w:rsidRPr="003B7B48">
        <w:rPr>
          <w:color w:val="000000"/>
          <w:sz w:val="24"/>
          <w:szCs w:val="24"/>
        </w:rPr>
        <w:t xml:space="preserve">.1 – </w:t>
      </w:r>
      <w:r w:rsidRPr="003B7B48">
        <w:rPr>
          <w:sz w:val="24"/>
          <w:szCs w:val="24"/>
        </w:rPr>
        <w:t>Secretaria Municipal de Assistência Social e Direitos Humanos: Bruno Borges Pereira, matrícula nº 11/6420 - SMASDH.</w:t>
      </w:r>
    </w:p>
    <w:p w:rsidR="00D96375" w:rsidRPr="003B7B48" w:rsidRDefault="00D96375" w:rsidP="00D96375">
      <w:pPr>
        <w:spacing w:after="240"/>
        <w:jc w:val="both"/>
        <w:rPr>
          <w:color w:val="000000"/>
          <w:sz w:val="24"/>
          <w:szCs w:val="24"/>
        </w:rPr>
      </w:pPr>
      <w:r>
        <w:rPr>
          <w:color w:val="000000"/>
          <w:sz w:val="24"/>
          <w:szCs w:val="24"/>
        </w:rPr>
        <w:t>10.2</w:t>
      </w:r>
      <w:r w:rsidRPr="003B7B48">
        <w:rPr>
          <w:color w:val="000000"/>
          <w:sz w:val="24"/>
          <w:szCs w:val="24"/>
        </w:rPr>
        <w:t>.2 – O fiscalizador da respectiva Secretaria determinará o que for necessário para regularização de faltas ou eventuais problemas relacionados a aquisição, nos termos do art. 67 da Lei Federal 8.666/93 e, na sua falta ou impedimento, pelo seu substituto;</w:t>
      </w:r>
    </w:p>
    <w:p w:rsidR="00D96375" w:rsidRPr="003B7B48" w:rsidRDefault="00D96375" w:rsidP="00D96375">
      <w:pPr>
        <w:pStyle w:val="Cabealho"/>
        <w:tabs>
          <w:tab w:val="clear" w:pos="4419"/>
          <w:tab w:val="clear" w:pos="8838"/>
        </w:tabs>
        <w:spacing w:after="240"/>
        <w:jc w:val="both"/>
        <w:rPr>
          <w:color w:val="000000"/>
          <w:sz w:val="24"/>
          <w:szCs w:val="24"/>
        </w:rPr>
      </w:pPr>
      <w:r>
        <w:rPr>
          <w:color w:val="000000"/>
          <w:sz w:val="24"/>
          <w:szCs w:val="24"/>
        </w:rPr>
        <w:t>10.2</w:t>
      </w:r>
      <w:r w:rsidRPr="003B7B48">
        <w:rPr>
          <w:color w:val="000000"/>
          <w:sz w:val="24"/>
          <w:szCs w:val="24"/>
        </w:rPr>
        <w:t xml:space="preserve">.3 – Ficam reservados à fiscalização o direito e a autoridade para resolver todo e qualquer caso singular, omisso ou duvidoso não previsto no processo Administrativo. </w:t>
      </w:r>
    </w:p>
    <w:p w:rsidR="00D96375" w:rsidRDefault="00D96375" w:rsidP="00D96375">
      <w:pPr>
        <w:spacing w:after="240"/>
        <w:jc w:val="both"/>
        <w:rPr>
          <w:color w:val="FF6600"/>
          <w:sz w:val="24"/>
          <w:szCs w:val="24"/>
        </w:rPr>
      </w:pPr>
      <w:r>
        <w:rPr>
          <w:color w:val="000000"/>
          <w:sz w:val="24"/>
          <w:szCs w:val="24"/>
        </w:rPr>
        <w:t>10.2</w:t>
      </w:r>
      <w:r w:rsidRPr="003B7B48">
        <w:rPr>
          <w:color w:val="000000"/>
          <w:sz w:val="24"/>
          <w:szCs w:val="24"/>
        </w:rPr>
        <w:t>.4 – As decisões que ultrapassarem a competência da Secretaria Municipal de Assistência Social e Direitos Humanos deverão ser solicitadas formalmente pela CONTRATADA à autoridade administrativa imediatamente superior ao Secretário, através dele, em tempo hábil para adoção de medidas convenientes</w:t>
      </w:r>
      <w:r w:rsidRPr="003B7B48">
        <w:rPr>
          <w:color w:val="FF6600"/>
          <w:sz w:val="24"/>
          <w:szCs w:val="24"/>
        </w:rPr>
        <w:t>.</w:t>
      </w:r>
    </w:p>
    <w:p w:rsidR="00BA45D9" w:rsidRPr="003B7B48" w:rsidRDefault="00BA45D9" w:rsidP="00D96375">
      <w:pPr>
        <w:spacing w:after="240"/>
        <w:jc w:val="both"/>
        <w:rPr>
          <w:color w:val="FF6600"/>
          <w:sz w:val="24"/>
          <w:szCs w:val="24"/>
        </w:rPr>
      </w:pPr>
    </w:p>
    <w:p w:rsidR="00AD5277" w:rsidRPr="00EB2F06" w:rsidRDefault="0083134A" w:rsidP="006778FB">
      <w:pPr>
        <w:spacing w:after="240"/>
        <w:jc w:val="both"/>
        <w:rPr>
          <w:b/>
          <w:color w:val="000000"/>
          <w:sz w:val="24"/>
          <w:szCs w:val="24"/>
        </w:rPr>
      </w:pPr>
      <w:r w:rsidRPr="00EB2F06">
        <w:rPr>
          <w:b/>
          <w:color w:val="000000"/>
          <w:sz w:val="24"/>
          <w:szCs w:val="24"/>
        </w:rPr>
        <w:lastRenderedPageBreak/>
        <w:t>1</w:t>
      </w:r>
      <w:r w:rsidR="00C02D28" w:rsidRPr="00EB2F06">
        <w:rPr>
          <w:b/>
          <w:color w:val="000000"/>
          <w:sz w:val="24"/>
          <w:szCs w:val="24"/>
        </w:rPr>
        <w:t>1</w:t>
      </w:r>
      <w:r w:rsidR="002213C8" w:rsidRPr="00EB2F06">
        <w:rPr>
          <w:b/>
          <w:color w:val="000000"/>
          <w:sz w:val="24"/>
          <w:szCs w:val="24"/>
        </w:rPr>
        <w:t xml:space="preserve"> </w:t>
      </w:r>
      <w:r w:rsidRPr="00EB2F06">
        <w:rPr>
          <w:b/>
          <w:color w:val="000000"/>
          <w:sz w:val="24"/>
          <w:szCs w:val="24"/>
        </w:rPr>
        <w:t>- TRANSMISSÃO DE DOCUMENTOS</w:t>
      </w:r>
    </w:p>
    <w:p w:rsidR="0083134A" w:rsidRDefault="0083134A" w:rsidP="006778FB">
      <w:pPr>
        <w:jc w:val="both"/>
        <w:rPr>
          <w:color w:val="000000"/>
          <w:sz w:val="24"/>
          <w:szCs w:val="24"/>
        </w:rPr>
      </w:pPr>
      <w:r w:rsidRPr="00EB2F06">
        <w:rPr>
          <w:color w:val="000000"/>
          <w:sz w:val="24"/>
          <w:szCs w:val="24"/>
        </w:rPr>
        <w:t>A troca eventual de documentos e cartas entre a CONTRATANTE e a CONTRATADA, será feita através de protocolo. Nenhuma outra forma será considerada como prova de entrega de documentos ou cartas.</w:t>
      </w:r>
    </w:p>
    <w:p w:rsidR="00D96375" w:rsidRDefault="00D96375" w:rsidP="006778FB">
      <w:pPr>
        <w:jc w:val="both"/>
        <w:rPr>
          <w:color w:val="000000"/>
          <w:sz w:val="24"/>
          <w:szCs w:val="24"/>
        </w:rPr>
      </w:pPr>
    </w:p>
    <w:p w:rsidR="0083134A" w:rsidRPr="00773F54" w:rsidRDefault="0083134A" w:rsidP="00D96375">
      <w:pPr>
        <w:pStyle w:val="Corpodetexto2"/>
        <w:rPr>
          <w:b/>
          <w:color w:val="000000"/>
          <w:sz w:val="24"/>
          <w:szCs w:val="24"/>
        </w:rPr>
      </w:pPr>
      <w:r w:rsidRPr="00773F54">
        <w:rPr>
          <w:b/>
          <w:color w:val="000000"/>
          <w:sz w:val="24"/>
          <w:szCs w:val="24"/>
        </w:rPr>
        <w:t>1</w:t>
      </w:r>
      <w:r w:rsidR="00C02D28" w:rsidRPr="00773F54">
        <w:rPr>
          <w:b/>
          <w:color w:val="000000"/>
          <w:sz w:val="24"/>
          <w:szCs w:val="24"/>
        </w:rPr>
        <w:t xml:space="preserve">2 </w:t>
      </w:r>
      <w:r w:rsidRPr="00773F54">
        <w:rPr>
          <w:b/>
          <w:color w:val="000000"/>
          <w:sz w:val="24"/>
          <w:szCs w:val="24"/>
        </w:rPr>
        <w:t>- DURAÇÃO (ART. 55, IV E ART. 57)</w:t>
      </w:r>
    </w:p>
    <w:p w:rsidR="00D96375" w:rsidRDefault="00D96375" w:rsidP="006778FB">
      <w:pPr>
        <w:spacing w:after="240"/>
        <w:jc w:val="both"/>
        <w:rPr>
          <w:sz w:val="24"/>
          <w:szCs w:val="24"/>
        </w:rPr>
      </w:pPr>
      <w:r w:rsidRPr="00D96375">
        <w:rPr>
          <w:sz w:val="24"/>
          <w:szCs w:val="24"/>
        </w:rPr>
        <w:t>O Contrato começará a viger a partir da assinatura da ata de registro de preços e vigorará por 12 (doze) meses.</w:t>
      </w:r>
    </w:p>
    <w:p w:rsidR="0083134A" w:rsidRPr="00EB2F06" w:rsidRDefault="0083134A" w:rsidP="00D96375">
      <w:pPr>
        <w:jc w:val="both"/>
        <w:rPr>
          <w:color w:val="000000"/>
          <w:sz w:val="24"/>
          <w:szCs w:val="24"/>
        </w:rPr>
      </w:pPr>
      <w:r w:rsidRPr="00EB2F06">
        <w:rPr>
          <w:b/>
          <w:color w:val="000000"/>
          <w:sz w:val="24"/>
          <w:szCs w:val="24"/>
        </w:rPr>
        <w:t>1</w:t>
      </w:r>
      <w:r w:rsidR="00C02D28" w:rsidRPr="00EB2F06">
        <w:rPr>
          <w:b/>
          <w:color w:val="000000"/>
          <w:sz w:val="24"/>
          <w:szCs w:val="24"/>
        </w:rPr>
        <w:t>3</w:t>
      </w:r>
      <w:r w:rsidRPr="00EB2F06">
        <w:rPr>
          <w:b/>
          <w:color w:val="000000"/>
          <w:sz w:val="24"/>
          <w:szCs w:val="24"/>
        </w:rPr>
        <w:t>- DA PUBLICAÇÃO (ART. 61, PARÁGRAFO ÚNICO)</w:t>
      </w:r>
    </w:p>
    <w:p w:rsidR="00EE1FF4" w:rsidRPr="00EB2F06" w:rsidRDefault="0083134A" w:rsidP="006778FB">
      <w:pPr>
        <w:jc w:val="both"/>
        <w:rPr>
          <w:color w:val="000000"/>
          <w:sz w:val="24"/>
          <w:szCs w:val="24"/>
        </w:rPr>
      </w:pPr>
      <w:r w:rsidRPr="00EB2F06">
        <w:rPr>
          <w:color w:val="000000"/>
          <w:sz w:val="24"/>
          <w:szCs w:val="24"/>
        </w:rPr>
        <w:t xml:space="preserve">A contratante deverá providenciar no prazo de até 20 dias, contatos da assinatura do presente Contrato a publicação do respectivo extrato no jornal oficial do Município. </w:t>
      </w:r>
    </w:p>
    <w:p w:rsidR="00EE1FF4" w:rsidRPr="00EB2F06" w:rsidRDefault="0083134A" w:rsidP="006778FB">
      <w:pPr>
        <w:jc w:val="both"/>
        <w:rPr>
          <w:color w:val="000000"/>
          <w:sz w:val="24"/>
          <w:szCs w:val="24"/>
        </w:rPr>
      </w:pPr>
      <w:r w:rsidRPr="00EB2F06">
        <w:rPr>
          <w:color w:val="000000"/>
          <w:sz w:val="24"/>
          <w:szCs w:val="24"/>
        </w:rPr>
        <w:t xml:space="preserve"> </w:t>
      </w:r>
    </w:p>
    <w:p w:rsidR="0083134A" w:rsidRPr="00EB2F06" w:rsidRDefault="0083134A" w:rsidP="006778FB">
      <w:pPr>
        <w:spacing w:after="240"/>
        <w:jc w:val="both"/>
        <w:rPr>
          <w:b/>
          <w:color w:val="000000"/>
          <w:sz w:val="24"/>
          <w:szCs w:val="24"/>
        </w:rPr>
      </w:pPr>
      <w:r w:rsidRPr="00EB2F06">
        <w:rPr>
          <w:b/>
          <w:color w:val="000000"/>
          <w:sz w:val="24"/>
          <w:szCs w:val="24"/>
        </w:rPr>
        <w:t>1</w:t>
      </w:r>
      <w:r w:rsidR="00C02D28" w:rsidRPr="00EB2F06">
        <w:rPr>
          <w:b/>
          <w:color w:val="000000"/>
          <w:sz w:val="24"/>
          <w:szCs w:val="24"/>
        </w:rPr>
        <w:t>4 –</w:t>
      </w:r>
      <w:r w:rsidRPr="00EB2F06">
        <w:rPr>
          <w:b/>
          <w:color w:val="000000"/>
          <w:sz w:val="24"/>
          <w:szCs w:val="24"/>
        </w:rPr>
        <w:t xml:space="preserve"> CASOS OMISSOS (ART. 55, XII)</w:t>
      </w:r>
    </w:p>
    <w:p w:rsidR="0083134A" w:rsidRPr="00EB2F06" w:rsidRDefault="0083134A" w:rsidP="006778FB">
      <w:pPr>
        <w:jc w:val="both"/>
        <w:rPr>
          <w:color w:val="000000"/>
          <w:sz w:val="24"/>
          <w:szCs w:val="24"/>
        </w:rPr>
      </w:pPr>
      <w:r w:rsidRPr="00EB2F06">
        <w:rPr>
          <w:color w:val="000000"/>
          <w:sz w:val="24"/>
          <w:szCs w:val="24"/>
        </w:rPr>
        <w:t>Os casos omissos serão resolvidos à luz da Lei 8.666/93, e dos princípios gerais de direito.</w:t>
      </w:r>
    </w:p>
    <w:p w:rsidR="00EE1FF4" w:rsidRPr="00EB2F06" w:rsidRDefault="00EE1FF4" w:rsidP="006778FB">
      <w:pPr>
        <w:jc w:val="both"/>
        <w:rPr>
          <w:color w:val="000000"/>
          <w:sz w:val="24"/>
          <w:szCs w:val="24"/>
        </w:rPr>
      </w:pPr>
    </w:p>
    <w:p w:rsidR="00937F61" w:rsidRPr="00EB2F06" w:rsidRDefault="0083134A" w:rsidP="006778FB">
      <w:pPr>
        <w:pStyle w:val="Corpodetexto2"/>
        <w:spacing w:after="240"/>
        <w:rPr>
          <w:b/>
          <w:color w:val="000000"/>
          <w:sz w:val="24"/>
          <w:szCs w:val="24"/>
        </w:rPr>
      </w:pPr>
      <w:r w:rsidRPr="00EB2F06">
        <w:rPr>
          <w:b/>
          <w:color w:val="000000"/>
          <w:sz w:val="24"/>
          <w:szCs w:val="24"/>
        </w:rPr>
        <w:t>1</w:t>
      </w:r>
      <w:r w:rsidR="00C02D28" w:rsidRPr="00EB2F06">
        <w:rPr>
          <w:b/>
          <w:color w:val="000000"/>
          <w:sz w:val="24"/>
          <w:szCs w:val="24"/>
        </w:rPr>
        <w:t>5 –</w:t>
      </w:r>
      <w:r w:rsidRPr="00EB2F06">
        <w:rPr>
          <w:b/>
          <w:color w:val="000000"/>
          <w:sz w:val="24"/>
          <w:szCs w:val="24"/>
        </w:rPr>
        <w:t xml:space="preserve"> FORO (ART. 55, § 2º)</w:t>
      </w:r>
    </w:p>
    <w:p w:rsidR="0083134A" w:rsidRPr="00EB2F06" w:rsidRDefault="0083134A" w:rsidP="00BA45D9">
      <w:pPr>
        <w:spacing w:after="240"/>
        <w:jc w:val="both"/>
        <w:rPr>
          <w:color w:val="000000"/>
          <w:sz w:val="24"/>
          <w:szCs w:val="24"/>
        </w:rPr>
      </w:pPr>
      <w:r w:rsidRPr="00EB2F06">
        <w:rPr>
          <w:color w:val="000000"/>
          <w:sz w:val="24"/>
          <w:szCs w:val="24"/>
        </w:rPr>
        <w:t>Fica eleito o foro da Comarca de Bom Jardim, RJ, para dirimir dúvidas ou questões oriundas do presente Contrato.</w:t>
      </w:r>
    </w:p>
    <w:p w:rsidR="00F55D49" w:rsidRPr="00EB2F06" w:rsidRDefault="0083134A" w:rsidP="00BA45D9">
      <w:pPr>
        <w:spacing w:after="240"/>
        <w:jc w:val="both"/>
        <w:rPr>
          <w:color w:val="000000"/>
          <w:sz w:val="24"/>
          <w:szCs w:val="24"/>
        </w:rPr>
      </w:pPr>
      <w:r w:rsidRPr="00EB2F06">
        <w:rPr>
          <w:color w:val="000000"/>
          <w:sz w:val="24"/>
          <w:szCs w:val="24"/>
        </w:rPr>
        <w:t>E por estarem justas e contratadas, as partes assinam o presente instrumento contratual, em 03 (três vias) iguais e rubricadas para todos os fins de direito, na presença das testemunhas abaixo.</w:t>
      </w:r>
    </w:p>
    <w:p w:rsidR="00EE1FF4" w:rsidRDefault="0083134A" w:rsidP="00BA45D9">
      <w:pPr>
        <w:spacing w:after="240"/>
        <w:jc w:val="both"/>
        <w:rPr>
          <w:color w:val="000000"/>
          <w:sz w:val="24"/>
          <w:szCs w:val="24"/>
        </w:rPr>
      </w:pPr>
      <w:r w:rsidRPr="00EB2F06">
        <w:rPr>
          <w:color w:val="000000"/>
          <w:sz w:val="24"/>
          <w:szCs w:val="24"/>
        </w:rPr>
        <w:t>Bom Jardim / RJ, XX de XXXX de 201</w:t>
      </w:r>
      <w:r w:rsidR="00EB2F06" w:rsidRPr="00EB2F06">
        <w:rPr>
          <w:color w:val="000000"/>
          <w:sz w:val="24"/>
          <w:szCs w:val="24"/>
        </w:rPr>
        <w:t>9</w:t>
      </w:r>
      <w:r w:rsidRPr="00EB2F06">
        <w:rPr>
          <w:color w:val="000000"/>
          <w:sz w:val="24"/>
          <w:szCs w:val="24"/>
        </w:rPr>
        <w:t>.</w:t>
      </w:r>
    </w:p>
    <w:p w:rsidR="00D96375" w:rsidRPr="00EB2F06" w:rsidRDefault="00D96375" w:rsidP="006778FB">
      <w:pPr>
        <w:jc w:val="both"/>
        <w:rPr>
          <w:color w:val="000000"/>
          <w:sz w:val="24"/>
          <w:szCs w:val="24"/>
        </w:rPr>
      </w:pPr>
    </w:p>
    <w:p w:rsidR="003B40E2" w:rsidRDefault="00A055CD" w:rsidP="00D96375">
      <w:pPr>
        <w:ind w:left="-851"/>
        <w:jc w:val="center"/>
        <w:rPr>
          <w:color w:val="000000"/>
          <w:sz w:val="24"/>
          <w:szCs w:val="24"/>
        </w:rPr>
      </w:pPr>
      <w:r w:rsidRPr="00EB2F06">
        <w:rPr>
          <w:color w:val="000000"/>
          <w:sz w:val="24"/>
          <w:szCs w:val="24"/>
        </w:rPr>
        <w:t>PREFEITURA MUNICIPAL DE BOM JARDIM</w:t>
      </w:r>
    </w:p>
    <w:p w:rsidR="00BA45D9" w:rsidRPr="00EB2F06" w:rsidRDefault="00BA45D9" w:rsidP="00D96375">
      <w:pPr>
        <w:ind w:left="-851"/>
        <w:jc w:val="center"/>
        <w:rPr>
          <w:color w:val="000000"/>
          <w:sz w:val="24"/>
          <w:szCs w:val="24"/>
        </w:rPr>
      </w:pPr>
    </w:p>
    <w:p w:rsidR="00F07A99" w:rsidRDefault="00501907" w:rsidP="00D96375">
      <w:pPr>
        <w:ind w:left="-851"/>
        <w:jc w:val="center"/>
        <w:rPr>
          <w:i/>
          <w:color w:val="000000"/>
          <w:sz w:val="24"/>
          <w:szCs w:val="24"/>
        </w:rPr>
      </w:pPr>
      <w:r w:rsidRPr="00EB2F06">
        <w:rPr>
          <w:i/>
          <w:color w:val="000000"/>
          <w:sz w:val="24"/>
          <w:szCs w:val="24"/>
        </w:rPr>
        <w:t>PREGOEIR</w:t>
      </w:r>
      <w:r w:rsidR="00F55D49" w:rsidRPr="00EB2F06">
        <w:rPr>
          <w:i/>
          <w:color w:val="000000"/>
          <w:sz w:val="24"/>
          <w:szCs w:val="24"/>
        </w:rPr>
        <w:t>O</w:t>
      </w:r>
    </w:p>
    <w:p w:rsidR="00BA45D9" w:rsidRDefault="00BA45D9" w:rsidP="00D96375">
      <w:pPr>
        <w:ind w:left="-851"/>
        <w:jc w:val="center"/>
        <w:rPr>
          <w:i/>
          <w:color w:val="000000"/>
          <w:sz w:val="24"/>
          <w:szCs w:val="24"/>
        </w:rPr>
      </w:pPr>
    </w:p>
    <w:p w:rsidR="0083134A" w:rsidRDefault="0083134A" w:rsidP="00D96375">
      <w:pPr>
        <w:ind w:left="-851"/>
        <w:jc w:val="center"/>
        <w:rPr>
          <w:color w:val="000000"/>
          <w:sz w:val="24"/>
          <w:szCs w:val="24"/>
        </w:rPr>
      </w:pPr>
      <w:r w:rsidRPr="00EB2F06">
        <w:rPr>
          <w:color w:val="000000"/>
          <w:sz w:val="24"/>
          <w:szCs w:val="24"/>
        </w:rPr>
        <w:t>CONTRATADA</w:t>
      </w:r>
    </w:p>
    <w:p w:rsidR="00BA45D9" w:rsidRDefault="00BA45D9" w:rsidP="00D96375">
      <w:pPr>
        <w:ind w:left="-851"/>
        <w:jc w:val="center"/>
        <w:rPr>
          <w:color w:val="000000"/>
          <w:sz w:val="24"/>
          <w:szCs w:val="24"/>
        </w:rPr>
      </w:pPr>
    </w:p>
    <w:p w:rsidR="00F04EFA" w:rsidRDefault="003B40E2" w:rsidP="00D96375">
      <w:pPr>
        <w:tabs>
          <w:tab w:val="center" w:pos="4323"/>
          <w:tab w:val="left" w:pos="5760"/>
        </w:tabs>
        <w:ind w:left="-851"/>
        <w:rPr>
          <w:color w:val="000000"/>
          <w:sz w:val="24"/>
          <w:szCs w:val="24"/>
        </w:rPr>
      </w:pPr>
      <w:r>
        <w:rPr>
          <w:color w:val="000000"/>
          <w:sz w:val="24"/>
          <w:szCs w:val="24"/>
        </w:rPr>
        <w:tab/>
      </w:r>
      <w:r w:rsidR="00F55D49" w:rsidRPr="00EB2F06">
        <w:rPr>
          <w:color w:val="000000"/>
          <w:sz w:val="24"/>
          <w:szCs w:val="24"/>
        </w:rPr>
        <w:t>TESTEMUNHAS</w:t>
      </w:r>
    </w:p>
    <w:p w:rsidR="00BA45D9" w:rsidRDefault="00BA45D9" w:rsidP="00D96375">
      <w:pPr>
        <w:tabs>
          <w:tab w:val="center" w:pos="4323"/>
          <w:tab w:val="left" w:pos="5760"/>
        </w:tabs>
        <w:ind w:left="-851"/>
        <w:rPr>
          <w:color w:val="000000"/>
          <w:sz w:val="24"/>
          <w:szCs w:val="24"/>
        </w:rPr>
      </w:pPr>
    </w:p>
    <w:p w:rsidR="00BA45D9" w:rsidRDefault="00BA45D9" w:rsidP="00D96375">
      <w:pPr>
        <w:tabs>
          <w:tab w:val="center" w:pos="4323"/>
          <w:tab w:val="left" w:pos="5760"/>
        </w:tabs>
        <w:ind w:left="-851"/>
        <w:rPr>
          <w:color w:val="000000"/>
          <w:sz w:val="24"/>
          <w:szCs w:val="24"/>
        </w:rPr>
      </w:pPr>
    </w:p>
    <w:p w:rsidR="00BA45D9" w:rsidRDefault="00BA45D9" w:rsidP="00D96375">
      <w:pPr>
        <w:tabs>
          <w:tab w:val="center" w:pos="4323"/>
          <w:tab w:val="left" w:pos="5760"/>
        </w:tabs>
        <w:ind w:left="-851"/>
        <w:rPr>
          <w:color w:val="000000"/>
          <w:sz w:val="24"/>
          <w:szCs w:val="24"/>
        </w:rPr>
      </w:pPr>
    </w:p>
    <w:p w:rsidR="00BA45D9" w:rsidRDefault="00BA45D9" w:rsidP="00D96375">
      <w:pPr>
        <w:tabs>
          <w:tab w:val="center" w:pos="4323"/>
          <w:tab w:val="left" w:pos="5760"/>
        </w:tabs>
        <w:ind w:left="-851"/>
        <w:rPr>
          <w:color w:val="000000"/>
          <w:sz w:val="24"/>
          <w:szCs w:val="24"/>
        </w:rPr>
      </w:pPr>
    </w:p>
    <w:p w:rsidR="00BA45D9" w:rsidRDefault="00BA45D9" w:rsidP="00D96375">
      <w:pPr>
        <w:tabs>
          <w:tab w:val="center" w:pos="4323"/>
          <w:tab w:val="left" w:pos="5760"/>
        </w:tabs>
        <w:ind w:left="-851"/>
        <w:rPr>
          <w:color w:val="000000"/>
          <w:sz w:val="24"/>
          <w:szCs w:val="24"/>
        </w:rPr>
      </w:pPr>
    </w:p>
    <w:p w:rsidR="00BA45D9" w:rsidRDefault="00BA45D9" w:rsidP="00D96375">
      <w:pPr>
        <w:tabs>
          <w:tab w:val="center" w:pos="4323"/>
          <w:tab w:val="left" w:pos="5760"/>
        </w:tabs>
        <w:ind w:left="-851"/>
        <w:rPr>
          <w:color w:val="000000"/>
          <w:sz w:val="24"/>
          <w:szCs w:val="24"/>
        </w:rPr>
      </w:pPr>
    </w:p>
    <w:p w:rsidR="00BA45D9" w:rsidRDefault="00BA45D9" w:rsidP="00D96375">
      <w:pPr>
        <w:tabs>
          <w:tab w:val="center" w:pos="4323"/>
          <w:tab w:val="left" w:pos="5760"/>
        </w:tabs>
        <w:ind w:left="-851"/>
        <w:rPr>
          <w:color w:val="000000"/>
          <w:sz w:val="24"/>
          <w:szCs w:val="24"/>
        </w:rPr>
      </w:pPr>
    </w:p>
    <w:p w:rsidR="00BA45D9" w:rsidRDefault="00BA45D9" w:rsidP="00D96375">
      <w:pPr>
        <w:tabs>
          <w:tab w:val="center" w:pos="4323"/>
          <w:tab w:val="left" w:pos="5760"/>
        </w:tabs>
        <w:ind w:left="-851"/>
        <w:rPr>
          <w:color w:val="000000"/>
          <w:sz w:val="24"/>
          <w:szCs w:val="24"/>
        </w:rPr>
      </w:pPr>
    </w:p>
    <w:p w:rsidR="00BA45D9" w:rsidRDefault="00BA45D9" w:rsidP="00D96375">
      <w:pPr>
        <w:tabs>
          <w:tab w:val="center" w:pos="4323"/>
          <w:tab w:val="left" w:pos="5760"/>
        </w:tabs>
        <w:ind w:left="-851"/>
        <w:rPr>
          <w:color w:val="000000"/>
          <w:sz w:val="24"/>
          <w:szCs w:val="24"/>
        </w:rPr>
      </w:pPr>
    </w:p>
    <w:p w:rsidR="00BA45D9" w:rsidRDefault="00BA45D9" w:rsidP="00D96375">
      <w:pPr>
        <w:tabs>
          <w:tab w:val="center" w:pos="4323"/>
          <w:tab w:val="left" w:pos="5760"/>
        </w:tabs>
        <w:ind w:left="-851"/>
        <w:rPr>
          <w:color w:val="000000"/>
          <w:sz w:val="24"/>
          <w:szCs w:val="24"/>
        </w:rPr>
      </w:pPr>
    </w:p>
    <w:p w:rsidR="00BA45D9" w:rsidRDefault="00BA45D9" w:rsidP="00D96375">
      <w:pPr>
        <w:tabs>
          <w:tab w:val="center" w:pos="4323"/>
          <w:tab w:val="left" w:pos="5760"/>
        </w:tabs>
        <w:ind w:left="-851"/>
        <w:rPr>
          <w:color w:val="000000"/>
          <w:sz w:val="24"/>
          <w:szCs w:val="24"/>
        </w:rPr>
      </w:pPr>
    </w:p>
    <w:p w:rsidR="00BA45D9" w:rsidRDefault="00BA45D9" w:rsidP="00D96375">
      <w:pPr>
        <w:tabs>
          <w:tab w:val="center" w:pos="4323"/>
          <w:tab w:val="left" w:pos="5760"/>
        </w:tabs>
        <w:ind w:left="-851"/>
        <w:rPr>
          <w:color w:val="000000"/>
          <w:sz w:val="24"/>
          <w:szCs w:val="24"/>
        </w:rPr>
      </w:pPr>
    </w:p>
    <w:p w:rsidR="00BA45D9" w:rsidRDefault="00BA45D9" w:rsidP="00D96375">
      <w:pPr>
        <w:tabs>
          <w:tab w:val="center" w:pos="4323"/>
          <w:tab w:val="left" w:pos="5760"/>
        </w:tabs>
        <w:ind w:left="-851"/>
        <w:rPr>
          <w:color w:val="000000"/>
          <w:sz w:val="24"/>
          <w:szCs w:val="24"/>
        </w:rPr>
      </w:pPr>
    </w:p>
    <w:p w:rsidR="00BA45D9" w:rsidRDefault="00BA45D9" w:rsidP="00D96375">
      <w:pPr>
        <w:tabs>
          <w:tab w:val="center" w:pos="4323"/>
          <w:tab w:val="left" w:pos="5760"/>
        </w:tabs>
        <w:ind w:left="-851"/>
        <w:rPr>
          <w:color w:val="000000"/>
          <w:sz w:val="24"/>
          <w:szCs w:val="24"/>
        </w:rPr>
      </w:pPr>
    </w:p>
    <w:p w:rsidR="00BA45D9" w:rsidRDefault="00BA45D9" w:rsidP="00D96375">
      <w:pPr>
        <w:tabs>
          <w:tab w:val="center" w:pos="4323"/>
          <w:tab w:val="left" w:pos="5760"/>
        </w:tabs>
        <w:ind w:left="-851"/>
        <w:rPr>
          <w:color w:val="000000"/>
          <w:sz w:val="24"/>
          <w:szCs w:val="24"/>
        </w:rPr>
      </w:pPr>
    </w:p>
    <w:p w:rsidR="00BA45D9" w:rsidRDefault="00BA45D9" w:rsidP="00D96375">
      <w:pPr>
        <w:tabs>
          <w:tab w:val="center" w:pos="4323"/>
          <w:tab w:val="left" w:pos="5760"/>
        </w:tabs>
        <w:ind w:left="-851"/>
        <w:rPr>
          <w:color w:val="000000"/>
          <w:sz w:val="24"/>
          <w:szCs w:val="24"/>
        </w:rPr>
      </w:pPr>
    </w:p>
    <w:p w:rsidR="00BA45D9" w:rsidRDefault="00BA45D9" w:rsidP="00D96375">
      <w:pPr>
        <w:tabs>
          <w:tab w:val="center" w:pos="4323"/>
          <w:tab w:val="left" w:pos="5760"/>
        </w:tabs>
        <w:ind w:left="-851"/>
        <w:rPr>
          <w:color w:val="000000"/>
          <w:sz w:val="24"/>
          <w:szCs w:val="24"/>
        </w:rPr>
      </w:pPr>
    </w:p>
    <w:p w:rsidR="00116FF7" w:rsidRPr="00EB2F06" w:rsidRDefault="00282D28" w:rsidP="006778FB">
      <w:pPr>
        <w:tabs>
          <w:tab w:val="center" w:pos="4323"/>
          <w:tab w:val="left" w:pos="5760"/>
        </w:tabs>
        <w:spacing w:after="240"/>
        <w:ind w:left="-851"/>
        <w:jc w:val="center"/>
        <w:rPr>
          <w:b/>
          <w:bCs/>
          <w:color w:val="000000"/>
          <w:sz w:val="24"/>
          <w:szCs w:val="24"/>
        </w:rPr>
      </w:pPr>
      <w:r w:rsidRPr="00EB2F06">
        <w:rPr>
          <w:b/>
          <w:bCs/>
          <w:color w:val="000000"/>
          <w:sz w:val="24"/>
          <w:szCs w:val="24"/>
        </w:rPr>
        <w:lastRenderedPageBreak/>
        <w:t>E</w:t>
      </w:r>
      <w:r w:rsidR="00116FF7" w:rsidRPr="00EB2F06">
        <w:rPr>
          <w:b/>
          <w:bCs/>
          <w:color w:val="000000"/>
          <w:sz w:val="24"/>
          <w:szCs w:val="24"/>
        </w:rPr>
        <w:t>DITAL</w:t>
      </w:r>
    </w:p>
    <w:p w:rsidR="00BB1035" w:rsidRPr="00EB2F06" w:rsidRDefault="00116FF7" w:rsidP="006778FB">
      <w:pPr>
        <w:pStyle w:val="Cabealho"/>
        <w:tabs>
          <w:tab w:val="clear" w:pos="4419"/>
          <w:tab w:val="clear" w:pos="8838"/>
        </w:tabs>
        <w:ind w:left="-851"/>
        <w:jc w:val="center"/>
        <w:rPr>
          <w:b/>
          <w:color w:val="000000"/>
          <w:sz w:val="24"/>
          <w:szCs w:val="24"/>
        </w:rPr>
      </w:pPr>
      <w:r w:rsidRPr="00EB2F06">
        <w:rPr>
          <w:b/>
          <w:bCs/>
          <w:color w:val="000000"/>
          <w:sz w:val="24"/>
          <w:szCs w:val="24"/>
        </w:rPr>
        <w:t xml:space="preserve">PREGÃO PRESENCIAL PARA REGISTRO DE PREÇOS </w:t>
      </w:r>
      <w:r w:rsidR="00BB1035" w:rsidRPr="00EB2F06">
        <w:rPr>
          <w:b/>
          <w:color w:val="000000"/>
          <w:sz w:val="24"/>
          <w:szCs w:val="24"/>
        </w:rPr>
        <w:t xml:space="preserve">Nº </w:t>
      </w:r>
      <w:r w:rsidR="00466912">
        <w:rPr>
          <w:b/>
          <w:color w:val="000000"/>
          <w:sz w:val="24"/>
          <w:szCs w:val="24"/>
        </w:rPr>
        <w:t>126</w:t>
      </w:r>
      <w:r w:rsidR="00BB1035" w:rsidRPr="00EB2F06">
        <w:rPr>
          <w:b/>
          <w:color w:val="000000"/>
          <w:sz w:val="24"/>
          <w:szCs w:val="24"/>
        </w:rPr>
        <w:t>/201</w:t>
      </w:r>
      <w:r w:rsidR="00EB2F06" w:rsidRPr="00EB2F06">
        <w:rPr>
          <w:b/>
          <w:color w:val="000000"/>
          <w:sz w:val="24"/>
          <w:szCs w:val="24"/>
        </w:rPr>
        <w:t>9</w:t>
      </w:r>
    </w:p>
    <w:p w:rsidR="00116FF7" w:rsidRPr="00EB2F06" w:rsidRDefault="00116FF7" w:rsidP="006778FB">
      <w:pPr>
        <w:ind w:left="-851"/>
        <w:jc w:val="center"/>
        <w:rPr>
          <w:b/>
          <w:bCs/>
          <w:color w:val="000000"/>
          <w:sz w:val="24"/>
          <w:szCs w:val="24"/>
        </w:rPr>
      </w:pPr>
    </w:p>
    <w:p w:rsidR="00116FF7" w:rsidRDefault="00116FF7" w:rsidP="006778FB">
      <w:pPr>
        <w:ind w:left="-851"/>
        <w:jc w:val="center"/>
        <w:rPr>
          <w:b/>
          <w:bCs/>
          <w:color w:val="000000"/>
          <w:sz w:val="24"/>
          <w:szCs w:val="24"/>
        </w:rPr>
      </w:pPr>
      <w:r w:rsidRPr="00EB2F06">
        <w:rPr>
          <w:b/>
          <w:bCs/>
          <w:color w:val="000000"/>
          <w:sz w:val="24"/>
          <w:szCs w:val="24"/>
        </w:rPr>
        <w:t>ANEXO IV</w:t>
      </w:r>
    </w:p>
    <w:p w:rsidR="00BC6D7B" w:rsidRPr="00EB2F06" w:rsidRDefault="00BC6D7B" w:rsidP="006778FB">
      <w:pPr>
        <w:ind w:left="-851"/>
        <w:jc w:val="center"/>
        <w:rPr>
          <w:b/>
          <w:bCs/>
          <w:color w:val="000000"/>
          <w:sz w:val="24"/>
          <w:szCs w:val="24"/>
        </w:rPr>
      </w:pPr>
    </w:p>
    <w:p w:rsidR="00116FF7" w:rsidRPr="00EB2F06" w:rsidRDefault="00116FF7" w:rsidP="006778FB">
      <w:pPr>
        <w:ind w:left="-851"/>
        <w:jc w:val="center"/>
        <w:rPr>
          <w:b/>
          <w:bCs/>
          <w:color w:val="000000"/>
          <w:sz w:val="24"/>
          <w:szCs w:val="24"/>
        </w:rPr>
      </w:pPr>
      <w:r w:rsidRPr="00EB2F06">
        <w:rPr>
          <w:b/>
          <w:bCs/>
          <w:color w:val="000000"/>
          <w:sz w:val="24"/>
          <w:szCs w:val="24"/>
        </w:rPr>
        <w:t>DECLARAÇÃO DE FATOS IMPEDITIVOS</w:t>
      </w:r>
    </w:p>
    <w:p w:rsidR="00116FF7" w:rsidRPr="00EB2F06" w:rsidRDefault="00116FF7" w:rsidP="006778FB">
      <w:pPr>
        <w:jc w:val="center"/>
        <w:rPr>
          <w:b/>
          <w:bCs/>
          <w:color w:val="000000"/>
          <w:sz w:val="24"/>
          <w:szCs w:val="24"/>
        </w:rPr>
      </w:pPr>
    </w:p>
    <w:p w:rsidR="00116FF7" w:rsidRPr="00EB2F06" w:rsidRDefault="00116FF7" w:rsidP="006778FB">
      <w:pPr>
        <w:jc w:val="both"/>
        <w:rPr>
          <w:b/>
          <w:bCs/>
          <w:color w:val="000000"/>
          <w:sz w:val="24"/>
          <w:szCs w:val="24"/>
        </w:rPr>
      </w:pPr>
    </w:p>
    <w:p w:rsidR="00116FF7" w:rsidRPr="00EB2F06" w:rsidRDefault="00116FF7" w:rsidP="006778FB">
      <w:pPr>
        <w:jc w:val="both"/>
        <w:rPr>
          <w:b/>
          <w:bCs/>
          <w:color w:val="000000"/>
          <w:sz w:val="24"/>
          <w:szCs w:val="24"/>
        </w:rPr>
      </w:pPr>
    </w:p>
    <w:p w:rsidR="00116FF7" w:rsidRPr="00EB2F06" w:rsidRDefault="00116FF7" w:rsidP="006778FB">
      <w:pPr>
        <w:jc w:val="both"/>
        <w:rPr>
          <w:b/>
          <w:bCs/>
          <w:color w:val="000000"/>
          <w:sz w:val="24"/>
          <w:szCs w:val="24"/>
        </w:rPr>
      </w:pPr>
    </w:p>
    <w:p w:rsidR="00116FF7" w:rsidRPr="00EB2F06" w:rsidRDefault="00116FF7" w:rsidP="006778FB">
      <w:pPr>
        <w:jc w:val="both"/>
        <w:rPr>
          <w:color w:val="000000"/>
          <w:sz w:val="24"/>
          <w:szCs w:val="24"/>
        </w:rPr>
      </w:pPr>
      <w:r w:rsidRPr="00EB2F06">
        <w:rPr>
          <w:b/>
          <w:bCs/>
          <w:color w:val="000000"/>
          <w:sz w:val="24"/>
          <w:szCs w:val="24"/>
        </w:rPr>
        <w:t>__________________</w:t>
      </w:r>
      <w:r w:rsidRPr="00EB2F06">
        <w:rPr>
          <w:color w:val="000000"/>
          <w:sz w:val="24"/>
          <w:szCs w:val="24"/>
        </w:rPr>
        <w:t>(nome da empresa) ________________,inscrita no CNPJ sob o nº ______________, sediada __________________(endereço completo), declara, sob as penas da lei, que até a presente data inexistem fatos Supervenientes e/ou Impeditivos, para sua habilitação  no presente processo licitatório, assim como ciente da obrigatoriedade de declarar ocorrências posteriores.</w:t>
      </w:r>
    </w:p>
    <w:p w:rsidR="00116FF7" w:rsidRPr="00EB2F06" w:rsidRDefault="00116FF7" w:rsidP="006778FB">
      <w:pPr>
        <w:jc w:val="both"/>
        <w:rPr>
          <w:color w:val="000000"/>
          <w:sz w:val="24"/>
          <w:szCs w:val="24"/>
        </w:rPr>
      </w:pPr>
    </w:p>
    <w:p w:rsidR="00116FF7" w:rsidRPr="00EB2F06" w:rsidRDefault="00116FF7" w:rsidP="006778FB">
      <w:pPr>
        <w:jc w:val="both"/>
        <w:rPr>
          <w:color w:val="000000"/>
          <w:sz w:val="24"/>
          <w:szCs w:val="24"/>
        </w:rPr>
      </w:pPr>
    </w:p>
    <w:p w:rsidR="00116FF7" w:rsidRPr="00EB2F06" w:rsidRDefault="00116FF7" w:rsidP="006778FB">
      <w:pPr>
        <w:jc w:val="both"/>
        <w:rPr>
          <w:color w:val="000000"/>
          <w:sz w:val="24"/>
          <w:szCs w:val="24"/>
        </w:rPr>
      </w:pPr>
      <w:r w:rsidRPr="00EB2F06">
        <w:rPr>
          <w:color w:val="000000"/>
          <w:sz w:val="24"/>
          <w:szCs w:val="24"/>
        </w:rPr>
        <w:t>Local e data</w:t>
      </w:r>
    </w:p>
    <w:p w:rsidR="00116FF7" w:rsidRPr="00EB2F06" w:rsidRDefault="00116FF7" w:rsidP="006778FB">
      <w:pPr>
        <w:jc w:val="both"/>
        <w:rPr>
          <w:color w:val="000000"/>
          <w:sz w:val="24"/>
          <w:szCs w:val="24"/>
        </w:rPr>
      </w:pPr>
    </w:p>
    <w:p w:rsidR="00116FF7" w:rsidRPr="00EB2F06" w:rsidRDefault="00116FF7" w:rsidP="006778FB">
      <w:pPr>
        <w:pBdr>
          <w:bottom w:val="single" w:sz="12" w:space="1" w:color="auto"/>
        </w:pBdr>
        <w:jc w:val="both"/>
        <w:rPr>
          <w:color w:val="000000"/>
          <w:sz w:val="24"/>
          <w:szCs w:val="24"/>
        </w:rPr>
      </w:pPr>
    </w:p>
    <w:p w:rsidR="00116FF7" w:rsidRPr="00EB2F06" w:rsidRDefault="00116FF7" w:rsidP="006778FB">
      <w:pPr>
        <w:jc w:val="both"/>
        <w:rPr>
          <w:color w:val="000000"/>
          <w:sz w:val="24"/>
          <w:szCs w:val="24"/>
        </w:rPr>
      </w:pPr>
      <w:r w:rsidRPr="00EB2F06">
        <w:rPr>
          <w:color w:val="000000"/>
          <w:sz w:val="24"/>
          <w:szCs w:val="24"/>
        </w:rPr>
        <w:t xml:space="preserve">  Assinatura do representante legal</w:t>
      </w:r>
    </w:p>
    <w:p w:rsidR="00116FF7" w:rsidRPr="00EB2F06" w:rsidRDefault="00116FF7" w:rsidP="006778FB">
      <w:pPr>
        <w:jc w:val="both"/>
        <w:rPr>
          <w:color w:val="000000"/>
          <w:sz w:val="24"/>
          <w:szCs w:val="24"/>
        </w:rPr>
      </w:pPr>
    </w:p>
    <w:p w:rsidR="00116FF7" w:rsidRPr="00EB2F06" w:rsidRDefault="00116FF7" w:rsidP="006778FB">
      <w:pPr>
        <w:jc w:val="both"/>
        <w:rPr>
          <w:color w:val="000000"/>
          <w:sz w:val="24"/>
          <w:szCs w:val="24"/>
        </w:rPr>
      </w:pPr>
    </w:p>
    <w:p w:rsidR="00116FF7" w:rsidRPr="00EB2F06" w:rsidRDefault="00116FF7" w:rsidP="006778FB">
      <w:pPr>
        <w:jc w:val="both"/>
        <w:rPr>
          <w:color w:val="000000"/>
          <w:sz w:val="24"/>
          <w:szCs w:val="24"/>
        </w:rPr>
      </w:pPr>
    </w:p>
    <w:p w:rsidR="00116FF7" w:rsidRPr="00EB2F06" w:rsidRDefault="00116FF7" w:rsidP="006778FB">
      <w:pPr>
        <w:jc w:val="both"/>
        <w:rPr>
          <w:color w:val="000000"/>
          <w:sz w:val="24"/>
          <w:szCs w:val="24"/>
        </w:rPr>
      </w:pPr>
      <w:r w:rsidRPr="00EB2F06">
        <w:rPr>
          <w:color w:val="000000"/>
          <w:sz w:val="24"/>
          <w:szCs w:val="24"/>
        </w:rPr>
        <w:t>Carimbo CNPJ</w:t>
      </w:r>
    </w:p>
    <w:p w:rsidR="00116FF7" w:rsidRPr="00EB2F06" w:rsidRDefault="00116FF7" w:rsidP="006778FB">
      <w:pPr>
        <w:jc w:val="both"/>
        <w:rPr>
          <w:color w:val="000000"/>
          <w:sz w:val="24"/>
          <w:szCs w:val="24"/>
        </w:rPr>
      </w:pPr>
    </w:p>
    <w:p w:rsidR="00116FF7" w:rsidRPr="00EB2F06" w:rsidRDefault="00116FF7" w:rsidP="006778FB">
      <w:pPr>
        <w:jc w:val="both"/>
        <w:rPr>
          <w:color w:val="000000"/>
          <w:sz w:val="24"/>
          <w:szCs w:val="24"/>
        </w:rPr>
      </w:pPr>
    </w:p>
    <w:p w:rsidR="00116FF7" w:rsidRPr="00EB2F06" w:rsidRDefault="00116FF7" w:rsidP="006778FB">
      <w:pPr>
        <w:jc w:val="both"/>
        <w:rPr>
          <w:b/>
          <w:color w:val="000000"/>
          <w:sz w:val="24"/>
          <w:szCs w:val="24"/>
        </w:rPr>
      </w:pPr>
    </w:p>
    <w:p w:rsidR="00116FF7" w:rsidRPr="00EB2F06" w:rsidRDefault="00116FF7" w:rsidP="006778FB">
      <w:pPr>
        <w:jc w:val="both"/>
        <w:rPr>
          <w:b/>
          <w:color w:val="000000"/>
          <w:sz w:val="24"/>
          <w:szCs w:val="24"/>
        </w:rPr>
      </w:pPr>
    </w:p>
    <w:p w:rsidR="00116FF7" w:rsidRPr="00EB2F06" w:rsidRDefault="00116FF7" w:rsidP="006778FB">
      <w:pPr>
        <w:jc w:val="both"/>
        <w:rPr>
          <w:b/>
          <w:color w:val="000000"/>
          <w:sz w:val="24"/>
          <w:szCs w:val="24"/>
        </w:rPr>
      </w:pPr>
    </w:p>
    <w:p w:rsidR="00116FF7" w:rsidRPr="00EB2F06" w:rsidRDefault="00116FF7" w:rsidP="006778FB">
      <w:pPr>
        <w:jc w:val="both"/>
        <w:rPr>
          <w:b/>
          <w:color w:val="000000"/>
          <w:sz w:val="24"/>
          <w:szCs w:val="24"/>
        </w:rPr>
      </w:pPr>
    </w:p>
    <w:p w:rsidR="00116FF7" w:rsidRPr="00EB2F06" w:rsidRDefault="00116FF7" w:rsidP="006778FB">
      <w:pPr>
        <w:jc w:val="both"/>
        <w:rPr>
          <w:b/>
          <w:color w:val="000000"/>
          <w:sz w:val="24"/>
          <w:szCs w:val="24"/>
        </w:rPr>
      </w:pPr>
    </w:p>
    <w:p w:rsidR="00116FF7" w:rsidRPr="00EB2F06" w:rsidRDefault="00116FF7" w:rsidP="006778FB">
      <w:pPr>
        <w:jc w:val="both"/>
        <w:rPr>
          <w:b/>
          <w:color w:val="000000"/>
          <w:sz w:val="24"/>
          <w:szCs w:val="24"/>
        </w:rPr>
      </w:pPr>
    </w:p>
    <w:p w:rsidR="00116FF7" w:rsidRPr="00EB2F06" w:rsidRDefault="00116FF7" w:rsidP="006778FB">
      <w:pPr>
        <w:jc w:val="both"/>
        <w:rPr>
          <w:b/>
          <w:color w:val="000000"/>
          <w:sz w:val="24"/>
          <w:szCs w:val="24"/>
        </w:rPr>
      </w:pPr>
    </w:p>
    <w:p w:rsidR="00116FF7" w:rsidRPr="00EB2F06" w:rsidRDefault="00116FF7" w:rsidP="006778FB">
      <w:pPr>
        <w:jc w:val="both"/>
        <w:rPr>
          <w:b/>
          <w:color w:val="000000"/>
          <w:sz w:val="24"/>
          <w:szCs w:val="24"/>
        </w:rPr>
      </w:pPr>
    </w:p>
    <w:p w:rsidR="00116FF7" w:rsidRPr="00EB2F06" w:rsidRDefault="00116FF7" w:rsidP="006778FB">
      <w:pPr>
        <w:jc w:val="both"/>
        <w:rPr>
          <w:b/>
          <w:color w:val="000000"/>
          <w:sz w:val="24"/>
          <w:szCs w:val="24"/>
        </w:rPr>
      </w:pPr>
      <w:r w:rsidRPr="00EB2F06">
        <w:rPr>
          <w:b/>
          <w:color w:val="000000"/>
          <w:sz w:val="24"/>
          <w:szCs w:val="24"/>
        </w:rPr>
        <w:t>Observações:</w:t>
      </w:r>
    </w:p>
    <w:p w:rsidR="00116FF7" w:rsidRPr="00EB2F06" w:rsidRDefault="00116FF7" w:rsidP="006778FB">
      <w:pPr>
        <w:jc w:val="both"/>
        <w:rPr>
          <w:b/>
          <w:color w:val="000000"/>
          <w:sz w:val="24"/>
          <w:szCs w:val="24"/>
        </w:rPr>
      </w:pPr>
    </w:p>
    <w:p w:rsidR="00116FF7" w:rsidRPr="00EB2F06" w:rsidRDefault="00116FF7" w:rsidP="006778FB">
      <w:pPr>
        <w:numPr>
          <w:ilvl w:val="0"/>
          <w:numId w:val="2"/>
        </w:numPr>
        <w:jc w:val="both"/>
        <w:rPr>
          <w:b/>
          <w:color w:val="000000"/>
          <w:sz w:val="24"/>
          <w:szCs w:val="24"/>
        </w:rPr>
      </w:pPr>
      <w:r w:rsidRPr="00EB2F06">
        <w:rPr>
          <w:b/>
          <w:color w:val="000000"/>
          <w:sz w:val="24"/>
          <w:szCs w:val="24"/>
        </w:rPr>
        <w:t>Esta carta deverá ser confeccionada em papel timbrado da empresa.</w:t>
      </w:r>
    </w:p>
    <w:p w:rsidR="00116FF7" w:rsidRPr="00EB2F06" w:rsidRDefault="00116FF7" w:rsidP="006778FB">
      <w:pPr>
        <w:numPr>
          <w:ilvl w:val="0"/>
          <w:numId w:val="2"/>
        </w:numPr>
        <w:jc w:val="both"/>
        <w:rPr>
          <w:b/>
          <w:bCs/>
          <w:color w:val="000000"/>
          <w:sz w:val="24"/>
          <w:szCs w:val="24"/>
        </w:rPr>
      </w:pPr>
      <w:r w:rsidRPr="00EB2F06">
        <w:rPr>
          <w:b/>
          <w:bCs/>
          <w:color w:val="000000"/>
          <w:sz w:val="24"/>
          <w:szCs w:val="24"/>
        </w:rPr>
        <w:t>Esta declaração NÃO deverá ser colocada dentro dos envelopes</w:t>
      </w:r>
    </w:p>
    <w:p w:rsidR="00116FF7" w:rsidRPr="00EB2F06" w:rsidRDefault="00116FF7" w:rsidP="006778FB">
      <w:pPr>
        <w:ind w:left="-851"/>
        <w:jc w:val="both"/>
        <w:rPr>
          <w:color w:val="000000"/>
          <w:sz w:val="24"/>
          <w:szCs w:val="24"/>
        </w:rPr>
      </w:pPr>
    </w:p>
    <w:p w:rsidR="00116FF7" w:rsidRPr="00EB2F06" w:rsidRDefault="00116FF7" w:rsidP="006778FB">
      <w:pPr>
        <w:ind w:left="-851"/>
        <w:jc w:val="both"/>
        <w:rPr>
          <w:color w:val="000000"/>
          <w:sz w:val="24"/>
          <w:szCs w:val="24"/>
        </w:rPr>
      </w:pPr>
    </w:p>
    <w:p w:rsidR="00116FF7" w:rsidRPr="00EB2F06" w:rsidRDefault="00116FF7" w:rsidP="006778FB">
      <w:pPr>
        <w:ind w:left="-851"/>
        <w:jc w:val="both"/>
        <w:rPr>
          <w:color w:val="000000"/>
          <w:sz w:val="24"/>
          <w:szCs w:val="24"/>
        </w:rPr>
      </w:pPr>
    </w:p>
    <w:p w:rsidR="00116FF7" w:rsidRPr="00EB2F06" w:rsidRDefault="00116FF7" w:rsidP="006778FB">
      <w:pPr>
        <w:ind w:left="-851"/>
        <w:jc w:val="both"/>
        <w:rPr>
          <w:color w:val="000000"/>
          <w:sz w:val="24"/>
          <w:szCs w:val="24"/>
        </w:rPr>
      </w:pPr>
    </w:p>
    <w:p w:rsidR="00116FF7" w:rsidRPr="00EB2F06" w:rsidRDefault="00116FF7" w:rsidP="006778FB">
      <w:pPr>
        <w:ind w:left="-851"/>
        <w:jc w:val="both"/>
        <w:rPr>
          <w:color w:val="000000"/>
          <w:sz w:val="24"/>
          <w:szCs w:val="24"/>
        </w:rPr>
      </w:pPr>
    </w:p>
    <w:p w:rsidR="00CC5A09" w:rsidRPr="00EB2F06" w:rsidRDefault="00CC5A09" w:rsidP="006778FB">
      <w:pPr>
        <w:ind w:left="-851"/>
        <w:jc w:val="both"/>
        <w:rPr>
          <w:color w:val="000000"/>
          <w:sz w:val="24"/>
          <w:szCs w:val="24"/>
        </w:rPr>
      </w:pPr>
    </w:p>
    <w:p w:rsidR="00A81F4E" w:rsidRDefault="00A81F4E" w:rsidP="006778FB">
      <w:pPr>
        <w:ind w:left="-851"/>
        <w:jc w:val="both"/>
        <w:rPr>
          <w:color w:val="000000"/>
          <w:sz w:val="24"/>
          <w:szCs w:val="24"/>
        </w:rPr>
      </w:pPr>
    </w:p>
    <w:p w:rsidR="00BC6D7B" w:rsidRDefault="00BC6D7B" w:rsidP="006778FB">
      <w:pPr>
        <w:ind w:left="-851"/>
        <w:jc w:val="both"/>
        <w:rPr>
          <w:color w:val="000000"/>
          <w:sz w:val="24"/>
          <w:szCs w:val="24"/>
        </w:rPr>
      </w:pPr>
    </w:p>
    <w:p w:rsidR="00BC6D7B" w:rsidRPr="00EB2F06" w:rsidRDefault="00BC6D7B" w:rsidP="006778FB">
      <w:pPr>
        <w:ind w:left="-851"/>
        <w:jc w:val="both"/>
        <w:rPr>
          <w:color w:val="000000"/>
          <w:sz w:val="24"/>
          <w:szCs w:val="24"/>
        </w:rPr>
      </w:pPr>
    </w:p>
    <w:p w:rsidR="00116FF7" w:rsidRPr="00EB2F06" w:rsidRDefault="00116FF7" w:rsidP="006778FB">
      <w:pPr>
        <w:ind w:left="-851"/>
        <w:jc w:val="both"/>
        <w:rPr>
          <w:color w:val="000000"/>
          <w:sz w:val="24"/>
          <w:szCs w:val="24"/>
        </w:rPr>
      </w:pPr>
    </w:p>
    <w:p w:rsidR="00EE1FF4" w:rsidRPr="00EB2F06" w:rsidRDefault="00EE1FF4" w:rsidP="006778FB">
      <w:pPr>
        <w:ind w:left="-851"/>
        <w:jc w:val="both"/>
        <w:rPr>
          <w:color w:val="000000"/>
          <w:sz w:val="24"/>
          <w:szCs w:val="24"/>
        </w:rPr>
      </w:pPr>
    </w:p>
    <w:p w:rsidR="00EE1FF4" w:rsidRPr="00EB2F06" w:rsidRDefault="00EE1FF4" w:rsidP="006778FB">
      <w:pPr>
        <w:ind w:left="-851"/>
        <w:jc w:val="both"/>
        <w:rPr>
          <w:color w:val="000000"/>
          <w:sz w:val="24"/>
          <w:szCs w:val="24"/>
        </w:rPr>
      </w:pPr>
    </w:p>
    <w:p w:rsidR="00116FF7" w:rsidRDefault="00116FF7" w:rsidP="006778FB">
      <w:pPr>
        <w:jc w:val="center"/>
        <w:rPr>
          <w:b/>
          <w:bCs/>
          <w:color w:val="000000"/>
          <w:sz w:val="24"/>
          <w:szCs w:val="24"/>
        </w:rPr>
      </w:pPr>
      <w:r w:rsidRPr="00EB2F06">
        <w:rPr>
          <w:b/>
          <w:bCs/>
          <w:color w:val="000000"/>
          <w:sz w:val="24"/>
          <w:szCs w:val="24"/>
        </w:rPr>
        <w:lastRenderedPageBreak/>
        <w:t>EDITAL</w:t>
      </w:r>
    </w:p>
    <w:p w:rsidR="00BC6D7B" w:rsidRPr="00EB2F06" w:rsidRDefault="00BC6D7B" w:rsidP="006778FB">
      <w:pPr>
        <w:jc w:val="center"/>
        <w:rPr>
          <w:b/>
          <w:bCs/>
          <w:color w:val="000000"/>
          <w:sz w:val="24"/>
          <w:szCs w:val="24"/>
        </w:rPr>
      </w:pPr>
    </w:p>
    <w:p w:rsidR="00116FF7" w:rsidRDefault="00116FF7" w:rsidP="006778FB">
      <w:pPr>
        <w:pStyle w:val="Ttulo2"/>
        <w:jc w:val="center"/>
        <w:rPr>
          <w:color w:val="000000"/>
          <w:szCs w:val="24"/>
        </w:rPr>
      </w:pPr>
      <w:r w:rsidRPr="00EB2F06">
        <w:rPr>
          <w:color w:val="000000"/>
          <w:szCs w:val="24"/>
        </w:rPr>
        <w:t xml:space="preserve">PREGÃO PRESENCIAL PARA REGISTRO DE PREÇOS Nº </w:t>
      </w:r>
      <w:r w:rsidR="00466912">
        <w:rPr>
          <w:color w:val="000000"/>
          <w:szCs w:val="24"/>
        </w:rPr>
        <w:t>126</w:t>
      </w:r>
      <w:r w:rsidR="00F55D49" w:rsidRPr="00EB2F06">
        <w:rPr>
          <w:color w:val="000000"/>
          <w:szCs w:val="24"/>
        </w:rPr>
        <w:t>/201</w:t>
      </w:r>
      <w:r w:rsidR="00EB2F06" w:rsidRPr="00EB2F06">
        <w:rPr>
          <w:color w:val="000000"/>
          <w:szCs w:val="24"/>
        </w:rPr>
        <w:t>9</w:t>
      </w:r>
    </w:p>
    <w:p w:rsidR="00BC6D7B" w:rsidRPr="00BC6D7B" w:rsidRDefault="00BC6D7B" w:rsidP="00BC6D7B"/>
    <w:p w:rsidR="00116FF7" w:rsidRDefault="00116FF7" w:rsidP="006778FB">
      <w:pPr>
        <w:jc w:val="center"/>
        <w:rPr>
          <w:b/>
          <w:bCs/>
          <w:color w:val="000000"/>
          <w:sz w:val="24"/>
          <w:szCs w:val="24"/>
        </w:rPr>
      </w:pPr>
      <w:r w:rsidRPr="00EB2F06">
        <w:rPr>
          <w:b/>
          <w:bCs/>
          <w:color w:val="000000"/>
          <w:sz w:val="24"/>
          <w:szCs w:val="24"/>
        </w:rPr>
        <w:t>ANEXO V</w:t>
      </w:r>
    </w:p>
    <w:p w:rsidR="00BC6D7B" w:rsidRPr="00EB2F06" w:rsidRDefault="00BC6D7B" w:rsidP="006778FB">
      <w:pPr>
        <w:jc w:val="center"/>
        <w:rPr>
          <w:b/>
          <w:bCs/>
          <w:color w:val="000000"/>
          <w:sz w:val="24"/>
          <w:szCs w:val="24"/>
        </w:rPr>
      </w:pPr>
    </w:p>
    <w:p w:rsidR="00116FF7" w:rsidRPr="00EB2F06" w:rsidRDefault="00116FF7" w:rsidP="006778FB">
      <w:pPr>
        <w:jc w:val="center"/>
        <w:rPr>
          <w:b/>
          <w:bCs/>
          <w:color w:val="000000"/>
          <w:sz w:val="24"/>
          <w:szCs w:val="24"/>
        </w:rPr>
      </w:pPr>
      <w:r w:rsidRPr="00EB2F06">
        <w:rPr>
          <w:b/>
          <w:bCs/>
          <w:color w:val="000000"/>
          <w:sz w:val="24"/>
          <w:szCs w:val="24"/>
        </w:rPr>
        <w:t>CARTA DE CREDENCIAMENTO (modelo)</w:t>
      </w:r>
    </w:p>
    <w:p w:rsidR="00116FF7" w:rsidRPr="00EB2F06" w:rsidRDefault="00116FF7" w:rsidP="006778FB">
      <w:pPr>
        <w:jc w:val="both"/>
        <w:rPr>
          <w:b/>
          <w:bCs/>
          <w:color w:val="000000"/>
          <w:sz w:val="24"/>
          <w:szCs w:val="24"/>
        </w:rPr>
      </w:pPr>
    </w:p>
    <w:p w:rsidR="00116FF7" w:rsidRPr="00EB2F06" w:rsidRDefault="00116FF7" w:rsidP="006778FB">
      <w:pPr>
        <w:jc w:val="both"/>
        <w:rPr>
          <w:b/>
          <w:bCs/>
          <w:color w:val="000000"/>
          <w:sz w:val="24"/>
          <w:szCs w:val="24"/>
        </w:rPr>
      </w:pPr>
    </w:p>
    <w:p w:rsidR="00116FF7" w:rsidRPr="00EB2F06" w:rsidRDefault="00116FF7" w:rsidP="006778FB">
      <w:pPr>
        <w:jc w:val="both"/>
        <w:rPr>
          <w:color w:val="000000"/>
          <w:sz w:val="24"/>
          <w:szCs w:val="24"/>
        </w:rPr>
      </w:pPr>
      <w:r w:rsidRPr="00EB2F06">
        <w:rPr>
          <w:color w:val="000000"/>
          <w:sz w:val="24"/>
          <w:szCs w:val="24"/>
        </w:rPr>
        <w:t>(local)       , de      de  201</w:t>
      </w:r>
      <w:r w:rsidR="00EB2F06" w:rsidRPr="00EB2F06">
        <w:rPr>
          <w:color w:val="000000"/>
          <w:sz w:val="24"/>
          <w:szCs w:val="24"/>
        </w:rPr>
        <w:t>9</w:t>
      </w:r>
      <w:r w:rsidRPr="00EB2F06">
        <w:rPr>
          <w:color w:val="000000"/>
          <w:sz w:val="24"/>
          <w:szCs w:val="24"/>
        </w:rPr>
        <w:t>.</w:t>
      </w:r>
    </w:p>
    <w:p w:rsidR="00116FF7" w:rsidRPr="00EB2F06" w:rsidRDefault="00116FF7" w:rsidP="006778FB">
      <w:pPr>
        <w:jc w:val="both"/>
        <w:rPr>
          <w:color w:val="000000"/>
          <w:sz w:val="24"/>
          <w:szCs w:val="24"/>
        </w:rPr>
      </w:pPr>
    </w:p>
    <w:p w:rsidR="00F55D49" w:rsidRPr="00EB2F06" w:rsidRDefault="00F55D49" w:rsidP="006778FB">
      <w:pPr>
        <w:jc w:val="both"/>
        <w:rPr>
          <w:color w:val="000000"/>
          <w:sz w:val="24"/>
          <w:szCs w:val="24"/>
        </w:rPr>
      </w:pPr>
      <w:r w:rsidRPr="00EB2F06">
        <w:rPr>
          <w:color w:val="000000"/>
          <w:sz w:val="24"/>
          <w:szCs w:val="24"/>
        </w:rPr>
        <w:t>À</w:t>
      </w:r>
    </w:p>
    <w:p w:rsidR="00116FF7" w:rsidRPr="00EB2F06" w:rsidRDefault="00F55D49" w:rsidP="006778FB">
      <w:pPr>
        <w:jc w:val="both"/>
        <w:rPr>
          <w:color w:val="000000"/>
          <w:sz w:val="24"/>
          <w:szCs w:val="24"/>
        </w:rPr>
      </w:pPr>
      <w:r w:rsidRPr="00EB2F06">
        <w:rPr>
          <w:color w:val="000000"/>
          <w:sz w:val="24"/>
          <w:szCs w:val="24"/>
        </w:rPr>
        <w:t>PREFEITURA MUNICIPAL DE BOM JARDIM</w:t>
      </w:r>
    </w:p>
    <w:p w:rsidR="00116FF7" w:rsidRPr="00EB2F06" w:rsidRDefault="00116FF7" w:rsidP="006778FB">
      <w:pPr>
        <w:jc w:val="both"/>
        <w:rPr>
          <w:color w:val="000000"/>
          <w:sz w:val="24"/>
          <w:szCs w:val="24"/>
        </w:rPr>
      </w:pPr>
      <w:r w:rsidRPr="00EB2F06">
        <w:rPr>
          <w:color w:val="000000"/>
          <w:sz w:val="24"/>
          <w:szCs w:val="24"/>
        </w:rPr>
        <w:t>Praça</w:t>
      </w:r>
      <w:r w:rsidR="00F55D49" w:rsidRPr="00EB2F06">
        <w:rPr>
          <w:color w:val="000000"/>
          <w:sz w:val="24"/>
          <w:szCs w:val="24"/>
        </w:rPr>
        <w:t xml:space="preserve"> Gov. Roberto Silveira nº 44 – 4</w:t>
      </w:r>
      <w:r w:rsidRPr="00EB2F06">
        <w:rPr>
          <w:color w:val="000000"/>
          <w:sz w:val="24"/>
          <w:szCs w:val="24"/>
        </w:rPr>
        <w:t>º andar</w:t>
      </w:r>
    </w:p>
    <w:p w:rsidR="00116FF7" w:rsidRPr="00EB2F06" w:rsidRDefault="00116FF7" w:rsidP="006778FB">
      <w:pPr>
        <w:jc w:val="both"/>
        <w:rPr>
          <w:color w:val="000000"/>
          <w:sz w:val="24"/>
          <w:szCs w:val="24"/>
        </w:rPr>
      </w:pPr>
      <w:r w:rsidRPr="00EB2F06">
        <w:rPr>
          <w:color w:val="000000"/>
          <w:sz w:val="24"/>
          <w:szCs w:val="24"/>
        </w:rPr>
        <w:t>Centro-Bom Jardim – RJ.</w:t>
      </w:r>
    </w:p>
    <w:p w:rsidR="00116FF7" w:rsidRPr="00EB2F06" w:rsidRDefault="00116FF7" w:rsidP="006778FB">
      <w:pPr>
        <w:jc w:val="both"/>
        <w:rPr>
          <w:color w:val="000000"/>
          <w:sz w:val="24"/>
          <w:szCs w:val="24"/>
        </w:rPr>
      </w:pPr>
    </w:p>
    <w:p w:rsidR="00116FF7" w:rsidRPr="00EB2F06" w:rsidRDefault="00116FF7" w:rsidP="006778FB">
      <w:pPr>
        <w:jc w:val="both"/>
        <w:rPr>
          <w:color w:val="000000"/>
          <w:sz w:val="24"/>
          <w:szCs w:val="24"/>
        </w:rPr>
      </w:pPr>
      <w:r w:rsidRPr="00EB2F06">
        <w:rPr>
          <w:color w:val="000000"/>
          <w:sz w:val="24"/>
          <w:szCs w:val="24"/>
        </w:rPr>
        <w:t>À Pregoeira</w:t>
      </w:r>
    </w:p>
    <w:p w:rsidR="00116FF7" w:rsidRPr="00EB2F06" w:rsidRDefault="00116FF7" w:rsidP="006778FB">
      <w:pPr>
        <w:jc w:val="both"/>
        <w:rPr>
          <w:color w:val="000000"/>
          <w:sz w:val="24"/>
          <w:szCs w:val="24"/>
        </w:rPr>
      </w:pPr>
    </w:p>
    <w:p w:rsidR="00116FF7" w:rsidRPr="00EB2F06" w:rsidRDefault="00116FF7" w:rsidP="006778FB">
      <w:pPr>
        <w:jc w:val="both"/>
        <w:rPr>
          <w:color w:val="000000"/>
          <w:sz w:val="24"/>
          <w:szCs w:val="24"/>
        </w:rPr>
      </w:pPr>
      <w:r w:rsidRPr="00EB2F06">
        <w:rPr>
          <w:color w:val="000000"/>
          <w:sz w:val="24"/>
          <w:szCs w:val="24"/>
        </w:rPr>
        <w:t>Pela presente, fica credenciado o SR. ____________, portador da Célula de Identidade nº _______________, expedida em ____/___/___ e CPF nº ______________, para representar a empresa __________________________</w:t>
      </w:r>
    </w:p>
    <w:p w:rsidR="00116FF7" w:rsidRPr="00EB2F06" w:rsidRDefault="00116FF7" w:rsidP="006778FB">
      <w:pPr>
        <w:jc w:val="both"/>
        <w:rPr>
          <w:color w:val="000000"/>
          <w:sz w:val="24"/>
          <w:szCs w:val="24"/>
        </w:rPr>
      </w:pPr>
      <w:r w:rsidRPr="00EB2F06">
        <w:rPr>
          <w:color w:val="000000"/>
          <w:sz w:val="24"/>
          <w:szCs w:val="24"/>
        </w:rPr>
        <w:t>Inscrita no CNPJ sob o nº __________________, na Licitação modalidade PREGÃO PRESENCIAL nº ____________, a ser realizada em ____________</w:t>
      </w:r>
    </w:p>
    <w:p w:rsidR="00116FF7" w:rsidRPr="00EB2F06" w:rsidRDefault="00116FF7" w:rsidP="006778FB">
      <w:pPr>
        <w:jc w:val="both"/>
        <w:rPr>
          <w:color w:val="000000"/>
          <w:sz w:val="24"/>
          <w:szCs w:val="24"/>
        </w:rPr>
      </w:pPr>
      <w:r w:rsidRPr="00EB2F06">
        <w:rPr>
          <w:color w:val="000000"/>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9C0FD2" w:rsidRPr="00EB2F06">
        <w:rPr>
          <w:color w:val="000000"/>
          <w:sz w:val="24"/>
          <w:szCs w:val="24"/>
        </w:rPr>
        <w:t>, bem como assinar contratos e Atas.</w:t>
      </w:r>
    </w:p>
    <w:p w:rsidR="00116FF7" w:rsidRPr="00EB2F06" w:rsidRDefault="00116FF7" w:rsidP="006778FB">
      <w:pPr>
        <w:jc w:val="both"/>
        <w:rPr>
          <w:color w:val="000000"/>
          <w:sz w:val="24"/>
          <w:szCs w:val="24"/>
        </w:rPr>
      </w:pPr>
    </w:p>
    <w:p w:rsidR="00116FF7" w:rsidRPr="00EB2F06" w:rsidRDefault="00116FF7" w:rsidP="006778FB">
      <w:pPr>
        <w:jc w:val="both"/>
        <w:rPr>
          <w:color w:val="000000"/>
          <w:sz w:val="24"/>
          <w:szCs w:val="24"/>
        </w:rPr>
      </w:pPr>
      <w:r w:rsidRPr="00EB2F06">
        <w:rPr>
          <w:color w:val="000000"/>
          <w:sz w:val="24"/>
          <w:szCs w:val="24"/>
        </w:rPr>
        <w:t>Atenciosamente.</w:t>
      </w:r>
    </w:p>
    <w:p w:rsidR="00116FF7" w:rsidRPr="00EB2F06" w:rsidRDefault="00116FF7" w:rsidP="006778FB">
      <w:pPr>
        <w:jc w:val="both"/>
        <w:rPr>
          <w:color w:val="000000"/>
          <w:sz w:val="24"/>
          <w:szCs w:val="24"/>
        </w:rPr>
      </w:pPr>
    </w:p>
    <w:p w:rsidR="00116FF7" w:rsidRPr="00EB2F06" w:rsidRDefault="00116FF7" w:rsidP="006778FB">
      <w:pPr>
        <w:jc w:val="both"/>
        <w:rPr>
          <w:color w:val="000000"/>
          <w:sz w:val="24"/>
          <w:szCs w:val="24"/>
        </w:rPr>
      </w:pPr>
      <w:r w:rsidRPr="00EB2F06">
        <w:rPr>
          <w:color w:val="000000"/>
          <w:sz w:val="24"/>
          <w:szCs w:val="24"/>
        </w:rPr>
        <w:t>________________________________</w:t>
      </w:r>
    </w:p>
    <w:p w:rsidR="00116FF7" w:rsidRDefault="00116FF7" w:rsidP="006778FB">
      <w:pPr>
        <w:jc w:val="both"/>
        <w:rPr>
          <w:color w:val="000000"/>
          <w:sz w:val="24"/>
          <w:szCs w:val="24"/>
        </w:rPr>
      </w:pPr>
      <w:r w:rsidRPr="00EB2F06">
        <w:rPr>
          <w:color w:val="000000"/>
          <w:sz w:val="24"/>
          <w:szCs w:val="24"/>
        </w:rPr>
        <w:t xml:space="preserve">  Assinatura do representante legal.</w:t>
      </w:r>
    </w:p>
    <w:p w:rsidR="003B40E2" w:rsidRPr="00EB2F06" w:rsidRDefault="003B40E2" w:rsidP="006778FB">
      <w:pPr>
        <w:jc w:val="both"/>
        <w:rPr>
          <w:color w:val="000000"/>
          <w:sz w:val="24"/>
          <w:szCs w:val="24"/>
        </w:rPr>
      </w:pPr>
    </w:p>
    <w:p w:rsidR="00116FF7" w:rsidRPr="00EB2F06" w:rsidRDefault="00116FF7" w:rsidP="006778FB">
      <w:pPr>
        <w:jc w:val="both"/>
        <w:rPr>
          <w:color w:val="000000"/>
          <w:sz w:val="24"/>
          <w:szCs w:val="24"/>
        </w:rPr>
      </w:pPr>
      <w:r w:rsidRPr="00EB2F06">
        <w:rPr>
          <w:color w:val="000000"/>
          <w:sz w:val="24"/>
          <w:szCs w:val="24"/>
        </w:rPr>
        <w:t>Carimbo do CNPJ.</w:t>
      </w:r>
    </w:p>
    <w:p w:rsidR="00116FF7" w:rsidRPr="00EB2F06" w:rsidRDefault="00116FF7" w:rsidP="006778FB">
      <w:pPr>
        <w:jc w:val="both"/>
        <w:rPr>
          <w:color w:val="000000"/>
          <w:sz w:val="24"/>
          <w:szCs w:val="24"/>
        </w:rPr>
      </w:pPr>
    </w:p>
    <w:p w:rsidR="00116FF7" w:rsidRPr="00EB2F06" w:rsidRDefault="00116FF7" w:rsidP="006778FB">
      <w:pPr>
        <w:jc w:val="both"/>
        <w:rPr>
          <w:color w:val="000000"/>
          <w:sz w:val="24"/>
          <w:szCs w:val="24"/>
        </w:rPr>
      </w:pPr>
    </w:p>
    <w:p w:rsidR="00116FF7" w:rsidRPr="00EB2F06" w:rsidRDefault="00116FF7" w:rsidP="006778FB">
      <w:pPr>
        <w:jc w:val="both"/>
        <w:rPr>
          <w:b/>
          <w:color w:val="000000"/>
          <w:sz w:val="24"/>
          <w:szCs w:val="24"/>
        </w:rPr>
      </w:pPr>
      <w:r w:rsidRPr="00EB2F06">
        <w:rPr>
          <w:b/>
          <w:bCs/>
          <w:color w:val="000000"/>
          <w:sz w:val="24"/>
          <w:szCs w:val="24"/>
        </w:rPr>
        <w:t xml:space="preserve">OBS: </w:t>
      </w:r>
      <w:r w:rsidRPr="00EB2F06">
        <w:rPr>
          <w:b/>
          <w:color w:val="000000"/>
          <w:sz w:val="24"/>
          <w:szCs w:val="24"/>
        </w:rPr>
        <w:t>A carta de credenciamento deverá ser assinada pelo representante legal da licitante, com poderes para constituir mandatário.</w:t>
      </w:r>
    </w:p>
    <w:p w:rsidR="00116FF7" w:rsidRPr="00EB2F06" w:rsidRDefault="00116FF7" w:rsidP="006778FB">
      <w:pPr>
        <w:jc w:val="both"/>
        <w:rPr>
          <w:b/>
          <w:color w:val="000000"/>
          <w:sz w:val="24"/>
          <w:szCs w:val="24"/>
        </w:rPr>
      </w:pPr>
      <w:r w:rsidRPr="00EB2F06">
        <w:rPr>
          <w:b/>
          <w:color w:val="000000"/>
          <w:sz w:val="24"/>
          <w:szCs w:val="24"/>
        </w:rPr>
        <w:t>Esta carta deverá ser confeccionada em papel timbrado da empresa;</w:t>
      </w:r>
    </w:p>
    <w:p w:rsidR="00116FF7" w:rsidRPr="00EB2F06" w:rsidRDefault="00116FF7" w:rsidP="006778FB">
      <w:pPr>
        <w:jc w:val="both"/>
        <w:rPr>
          <w:b/>
          <w:bCs/>
          <w:color w:val="000000"/>
          <w:sz w:val="24"/>
          <w:szCs w:val="24"/>
        </w:rPr>
      </w:pPr>
      <w:r w:rsidRPr="00EB2F06">
        <w:rPr>
          <w:b/>
          <w:color w:val="000000"/>
          <w:sz w:val="24"/>
          <w:szCs w:val="24"/>
        </w:rPr>
        <w:t>A Carta de Credenciamento NÃO deverá ser colocada dentro dos envelopes.</w:t>
      </w:r>
    </w:p>
    <w:p w:rsidR="00116FF7" w:rsidRPr="00EB2F06" w:rsidRDefault="00116FF7" w:rsidP="006778FB">
      <w:pPr>
        <w:ind w:left="-851"/>
        <w:jc w:val="both"/>
        <w:rPr>
          <w:color w:val="000000"/>
          <w:sz w:val="24"/>
          <w:szCs w:val="24"/>
        </w:rPr>
      </w:pPr>
    </w:p>
    <w:p w:rsidR="00116FF7" w:rsidRPr="00EB2F06" w:rsidRDefault="00116FF7" w:rsidP="006778FB">
      <w:pPr>
        <w:ind w:left="-851"/>
        <w:jc w:val="both"/>
        <w:rPr>
          <w:color w:val="000000"/>
          <w:sz w:val="24"/>
          <w:szCs w:val="24"/>
        </w:rPr>
      </w:pPr>
    </w:p>
    <w:p w:rsidR="00116FF7" w:rsidRPr="00EB2F06" w:rsidRDefault="00116FF7" w:rsidP="006778FB">
      <w:pPr>
        <w:ind w:left="-851"/>
        <w:jc w:val="both"/>
        <w:rPr>
          <w:color w:val="000000"/>
          <w:sz w:val="24"/>
          <w:szCs w:val="24"/>
        </w:rPr>
      </w:pPr>
    </w:p>
    <w:p w:rsidR="00116FF7" w:rsidRPr="00EB2F06" w:rsidRDefault="00116FF7" w:rsidP="006778FB">
      <w:pPr>
        <w:ind w:left="-851"/>
        <w:jc w:val="both"/>
        <w:rPr>
          <w:color w:val="000000"/>
          <w:sz w:val="24"/>
          <w:szCs w:val="24"/>
        </w:rPr>
      </w:pPr>
    </w:p>
    <w:p w:rsidR="00116FF7" w:rsidRPr="00EB2F06" w:rsidRDefault="00116FF7" w:rsidP="006778FB">
      <w:pPr>
        <w:ind w:left="-851"/>
        <w:jc w:val="both"/>
        <w:rPr>
          <w:color w:val="000000"/>
          <w:sz w:val="24"/>
          <w:szCs w:val="24"/>
        </w:rPr>
      </w:pPr>
    </w:p>
    <w:p w:rsidR="00116FF7" w:rsidRDefault="00116FF7" w:rsidP="006778FB">
      <w:pPr>
        <w:ind w:left="-851"/>
        <w:jc w:val="both"/>
        <w:rPr>
          <w:color w:val="000000"/>
          <w:sz w:val="24"/>
          <w:szCs w:val="24"/>
        </w:rPr>
      </w:pPr>
    </w:p>
    <w:p w:rsidR="00BC6D7B" w:rsidRPr="00EB2F06" w:rsidRDefault="00BC6D7B" w:rsidP="006778FB">
      <w:pPr>
        <w:ind w:left="-851"/>
        <w:jc w:val="both"/>
        <w:rPr>
          <w:color w:val="000000"/>
          <w:sz w:val="24"/>
          <w:szCs w:val="24"/>
        </w:rPr>
      </w:pPr>
    </w:p>
    <w:p w:rsidR="00EE1FF4" w:rsidRDefault="00EE1FF4" w:rsidP="006778FB">
      <w:pPr>
        <w:ind w:left="-851"/>
        <w:jc w:val="both"/>
        <w:rPr>
          <w:color w:val="000000"/>
          <w:sz w:val="24"/>
          <w:szCs w:val="24"/>
        </w:rPr>
      </w:pPr>
    </w:p>
    <w:p w:rsidR="00BC6D7B" w:rsidRPr="00EB2F06" w:rsidRDefault="00BC6D7B" w:rsidP="006778FB">
      <w:pPr>
        <w:ind w:left="-851"/>
        <w:jc w:val="both"/>
        <w:rPr>
          <w:color w:val="000000"/>
          <w:sz w:val="24"/>
          <w:szCs w:val="24"/>
        </w:rPr>
      </w:pPr>
    </w:p>
    <w:p w:rsidR="00EE1FF4" w:rsidRPr="00EB2F06" w:rsidRDefault="00EE1FF4" w:rsidP="006778FB">
      <w:pPr>
        <w:ind w:left="-851"/>
        <w:jc w:val="both"/>
        <w:rPr>
          <w:color w:val="000000"/>
          <w:sz w:val="24"/>
          <w:szCs w:val="24"/>
        </w:rPr>
      </w:pPr>
    </w:p>
    <w:p w:rsidR="00A81F4E" w:rsidRPr="00EB2F06" w:rsidRDefault="00A81F4E" w:rsidP="006778FB">
      <w:pPr>
        <w:ind w:left="-851"/>
        <w:jc w:val="both"/>
        <w:rPr>
          <w:color w:val="000000"/>
          <w:sz w:val="24"/>
          <w:szCs w:val="24"/>
        </w:rPr>
      </w:pPr>
    </w:p>
    <w:p w:rsidR="00116FF7" w:rsidRDefault="00116FF7" w:rsidP="006778FB">
      <w:pPr>
        <w:pStyle w:val="Ttulo2"/>
        <w:jc w:val="center"/>
        <w:rPr>
          <w:color w:val="000000"/>
          <w:szCs w:val="24"/>
        </w:rPr>
      </w:pPr>
      <w:r w:rsidRPr="00EB2F06">
        <w:rPr>
          <w:color w:val="000000"/>
          <w:szCs w:val="24"/>
        </w:rPr>
        <w:lastRenderedPageBreak/>
        <w:t>EDITAL</w:t>
      </w:r>
    </w:p>
    <w:p w:rsidR="00BC6D7B" w:rsidRPr="00BC6D7B" w:rsidRDefault="00BC6D7B" w:rsidP="00BC6D7B"/>
    <w:p w:rsidR="00116FF7" w:rsidRPr="00EB2F06" w:rsidRDefault="00116FF7" w:rsidP="006778FB">
      <w:pPr>
        <w:pStyle w:val="Ttulo2"/>
        <w:jc w:val="center"/>
        <w:rPr>
          <w:color w:val="000000"/>
          <w:szCs w:val="24"/>
        </w:rPr>
      </w:pPr>
      <w:r w:rsidRPr="00EB2F06">
        <w:rPr>
          <w:color w:val="000000"/>
          <w:szCs w:val="24"/>
        </w:rPr>
        <w:t xml:space="preserve">PREGÃO PRESENCIAL PARA REGISTRO DE PREÇOS </w:t>
      </w:r>
      <w:r w:rsidR="00F55D49" w:rsidRPr="00EB2F06">
        <w:rPr>
          <w:color w:val="000000"/>
          <w:szCs w:val="24"/>
        </w:rPr>
        <w:t xml:space="preserve">Nº </w:t>
      </w:r>
      <w:r w:rsidR="00466912">
        <w:rPr>
          <w:color w:val="000000"/>
          <w:szCs w:val="24"/>
        </w:rPr>
        <w:t>126</w:t>
      </w:r>
      <w:r w:rsidR="00F55D49" w:rsidRPr="00EB2F06">
        <w:rPr>
          <w:color w:val="000000"/>
          <w:szCs w:val="24"/>
        </w:rPr>
        <w:t>/201</w:t>
      </w:r>
      <w:r w:rsidR="00EB2F06" w:rsidRPr="00EB2F06">
        <w:rPr>
          <w:color w:val="000000"/>
          <w:szCs w:val="24"/>
        </w:rPr>
        <w:t>9</w:t>
      </w:r>
    </w:p>
    <w:p w:rsidR="00116FF7" w:rsidRPr="00EB2F06" w:rsidRDefault="00116FF7" w:rsidP="006778FB">
      <w:pPr>
        <w:jc w:val="center"/>
        <w:rPr>
          <w:color w:val="000000"/>
          <w:sz w:val="24"/>
          <w:szCs w:val="24"/>
        </w:rPr>
      </w:pPr>
    </w:p>
    <w:p w:rsidR="00116FF7" w:rsidRPr="00EB2F06" w:rsidRDefault="00116FF7" w:rsidP="006778FB">
      <w:pPr>
        <w:jc w:val="center"/>
        <w:rPr>
          <w:b/>
          <w:bCs/>
          <w:color w:val="000000"/>
          <w:sz w:val="24"/>
          <w:szCs w:val="24"/>
        </w:rPr>
      </w:pPr>
      <w:r w:rsidRPr="00EB2F06">
        <w:rPr>
          <w:b/>
          <w:bCs/>
          <w:color w:val="000000"/>
          <w:sz w:val="24"/>
          <w:szCs w:val="24"/>
        </w:rPr>
        <w:t>ANEXO VI</w:t>
      </w:r>
    </w:p>
    <w:p w:rsidR="00116FF7" w:rsidRPr="00EB2F06" w:rsidRDefault="00116FF7" w:rsidP="006778FB">
      <w:pPr>
        <w:jc w:val="center"/>
        <w:rPr>
          <w:color w:val="000000"/>
          <w:sz w:val="24"/>
          <w:szCs w:val="24"/>
        </w:rPr>
      </w:pPr>
    </w:p>
    <w:p w:rsidR="00116FF7" w:rsidRPr="00EB2F06" w:rsidRDefault="00116FF7" w:rsidP="006778FB">
      <w:pPr>
        <w:pStyle w:val="Ttulo1"/>
        <w:jc w:val="center"/>
        <w:rPr>
          <w:rFonts w:ascii="Times New Roman" w:hAnsi="Times New Roman"/>
          <w:b w:val="0"/>
          <w:color w:val="000000"/>
          <w:sz w:val="24"/>
          <w:szCs w:val="24"/>
        </w:rPr>
      </w:pPr>
      <w:r w:rsidRPr="00EB2F06">
        <w:rPr>
          <w:rFonts w:ascii="Times New Roman" w:hAnsi="Times New Roman"/>
          <w:b w:val="0"/>
          <w:color w:val="000000"/>
          <w:sz w:val="24"/>
          <w:szCs w:val="24"/>
        </w:rPr>
        <w:t>DECLARAÇÃO</w:t>
      </w:r>
    </w:p>
    <w:p w:rsidR="00116FF7" w:rsidRPr="00EB2F06" w:rsidRDefault="00116FF7" w:rsidP="006778FB">
      <w:pPr>
        <w:jc w:val="both"/>
        <w:rPr>
          <w:color w:val="000000"/>
          <w:sz w:val="24"/>
          <w:szCs w:val="24"/>
        </w:rPr>
      </w:pPr>
    </w:p>
    <w:p w:rsidR="00116FF7" w:rsidRPr="00EB2F06" w:rsidRDefault="00116FF7" w:rsidP="006778FB">
      <w:pPr>
        <w:jc w:val="both"/>
        <w:rPr>
          <w:color w:val="000000"/>
          <w:sz w:val="24"/>
          <w:szCs w:val="24"/>
        </w:rPr>
      </w:pPr>
    </w:p>
    <w:p w:rsidR="00116FF7" w:rsidRPr="00EB2F06" w:rsidRDefault="00116FF7" w:rsidP="006778FB">
      <w:pPr>
        <w:jc w:val="both"/>
        <w:rPr>
          <w:color w:val="000000"/>
          <w:sz w:val="24"/>
          <w:szCs w:val="24"/>
        </w:rPr>
      </w:pPr>
    </w:p>
    <w:p w:rsidR="00116FF7" w:rsidRPr="00EB2F06" w:rsidRDefault="00116FF7" w:rsidP="006778FB">
      <w:pPr>
        <w:jc w:val="both"/>
        <w:rPr>
          <w:color w:val="000000"/>
          <w:sz w:val="24"/>
          <w:szCs w:val="24"/>
        </w:rPr>
      </w:pPr>
    </w:p>
    <w:p w:rsidR="00116FF7" w:rsidRPr="00EB2F06" w:rsidRDefault="00116FF7" w:rsidP="006778FB">
      <w:pPr>
        <w:jc w:val="both"/>
        <w:rPr>
          <w:color w:val="000000"/>
          <w:sz w:val="24"/>
          <w:szCs w:val="24"/>
        </w:rPr>
      </w:pPr>
      <w:r w:rsidRPr="00EB2F06">
        <w:rPr>
          <w:color w:val="000000"/>
          <w:sz w:val="24"/>
          <w:szCs w:val="24"/>
        </w:rPr>
        <w:t>NOME DA EMPRESA:__________________________________________________</w:t>
      </w:r>
    </w:p>
    <w:p w:rsidR="00116FF7" w:rsidRPr="00EB2F06" w:rsidRDefault="00116FF7" w:rsidP="006778FB">
      <w:pPr>
        <w:jc w:val="both"/>
        <w:rPr>
          <w:color w:val="000000"/>
          <w:sz w:val="24"/>
          <w:szCs w:val="24"/>
        </w:rPr>
      </w:pPr>
    </w:p>
    <w:p w:rsidR="00116FF7" w:rsidRPr="00EB2F06" w:rsidRDefault="00116FF7" w:rsidP="006778FB">
      <w:pPr>
        <w:jc w:val="both"/>
        <w:rPr>
          <w:color w:val="000000"/>
          <w:sz w:val="24"/>
          <w:szCs w:val="24"/>
        </w:rPr>
      </w:pPr>
    </w:p>
    <w:p w:rsidR="00116FF7" w:rsidRPr="00EB2F06" w:rsidRDefault="00116FF7" w:rsidP="006778FB">
      <w:pPr>
        <w:jc w:val="both"/>
        <w:rPr>
          <w:color w:val="000000"/>
          <w:sz w:val="24"/>
          <w:szCs w:val="24"/>
        </w:rPr>
      </w:pPr>
    </w:p>
    <w:p w:rsidR="00116FF7" w:rsidRPr="00EB2F06" w:rsidRDefault="00116FF7" w:rsidP="006778FB">
      <w:pPr>
        <w:pStyle w:val="Corpodetexto"/>
        <w:jc w:val="both"/>
        <w:rPr>
          <w:color w:val="000000"/>
          <w:sz w:val="24"/>
          <w:szCs w:val="24"/>
        </w:rPr>
      </w:pPr>
    </w:p>
    <w:p w:rsidR="00116FF7" w:rsidRPr="00EB2F06" w:rsidRDefault="00116FF7" w:rsidP="006778FB">
      <w:pPr>
        <w:pStyle w:val="Corpodetexto"/>
        <w:jc w:val="both"/>
        <w:rPr>
          <w:color w:val="000000"/>
          <w:sz w:val="24"/>
          <w:szCs w:val="24"/>
        </w:rPr>
      </w:pPr>
      <w:r w:rsidRPr="00EB2F06">
        <w:rPr>
          <w:color w:val="000000"/>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116FF7" w:rsidRPr="00EB2F06" w:rsidRDefault="00116FF7" w:rsidP="006778FB">
      <w:pPr>
        <w:jc w:val="both"/>
        <w:rPr>
          <w:color w:val="000000"/>
          <w:sz w:val="24"/>
          <w:szCs w:val="24"/>
        </w:rPr>
      </w:pPr>
    </w:p>
    <w:p w:rsidR="00116FF7" w:rsidRPr="00EB2F06" w:rsidRDefault="00116FF7" w:rsidP="006778FB">
      <w:pPr>
        <w:jc w:val="both"/>
        <w:rPr>
          <w:color w:val="000000"/>
          <w:sz w:val="24"/>
          <w:szCs w:val="24"/>
        </w:rPr>
      </w:pPr>
    </w:p>
    <w:p w:rsidR="00116FF7" w:rsidRPr="00EB2F06" w:rsidRDefault="00116FF7" w:rsidP="006778FB">
      <w:pPr>
        <w:jc w:val="both"/>
        <w:rPr>
          <w:color w:val="000000"/>
          <w:sz w:val="24"/>
          <w:szCs w:val="24"/>
        </w:rPr>
      </w:pPr>
    </w:p>
    <w:p w:rsidR="00116FF7" w:rsidRPr="00EB2F06" w:rsidRDefault="00116FF7" w:rsidP="006778FB">
      <w:pPr>
        <w:jc w:val="both"/>
        <w:rPr>
          <w:color w:val="000000"/>
          <w:sz w:val="24"/>
          <w:szCs w:val="24"/>
          <w:lang w:val="es-ES_tradnl"/>
        </w:rPr>
      </w:pPr>
      <w:r w:rsidRPr="00EB2F06">
        <w:rPr>
          <w:color w:val="000000"/>
          <w:sz w:val="24"/>
          <w:szCs w:val="24"/>
          <w:lang w:val="es-ES_tradnl"/>
        </w:rPr>
        <w:t>___________________, _______  de  _______________ de ______________.</w:t>
      </w:r>
    </w:p>
    <w:p w:rsidR="00116FF7" w:rsidRPr="00EB2F06" w:rsidRDefault="00116FF7" w:rsidP="006778FB">
      <w:pPr>
        <w:jc w:val="both"/>
        <w:rPr>
          <w:color w:val="000000"/>
          <w:sz w:val="24"/>
          <w:szCs w:val="24"/>
          <w:lang w:val="es-ES_tradnl"/>
        </w:rPr>
      </w:pPr>
    </w:p>
    <w:p w:rsidR="00116FF7" w:rsidRPr="00EB2F06" w:rsidRDefault="00116FF7" w:rsidP="006778FB">
      <w:pPr>
        <w:jc w:val="both"/>
        <w:rPr>
          <w:color w:val="000000"/>
          <w:sz w:val="24"/>
          <w:szCs w:val="24"/>
          <w:lang w:val="es-ES_tradnl"/>
        </w:rPr>
      </w:pPr>
    </w:p>
    <w:p w:rsidR="00116FF7" w:rsidRPr="00EB2F06" w:rsidRDefault="00116FF7" w:rsidP="006778FB">
      <w:pPr>
        <w:jc w:val="both"/>
        <w:rPr>
          <w:color w:val="000000"/>
          <w:sz w:val="24"/>
          <w:szCs w:val="24"/>
          <w:lang w:val="es-ES_tradnl"/>
        </w:rPr>
      </w:pPr>
    </w:p>
    <w:p w:rsidR="00116FF7" w:rsidRPr="00EB2F06" w:rsidRDefault="00116FF7" w:rsidP="006778FB">
      <w:pPr>
        <w:jc w:val="both"/>
        <w:rPr>
          <w:color w:val="000000"/>
          <w:sz w:val="24"/>
          <w:szCs w:val="24"/>
          <w:lang w:val="es-ES_tradnl"/>
        </w:rPr>
      </w:pPr>
    </w:p>
    <w:p w:rsidR="00116FF7" w:rsidRPr="00EB2F06" w:rsidRDefault="00116FF7" w:rsidP="006778FB">
      <w:pPr>
        <w:pBdr>
          <w:bottom w:val="single" w:sz="12" w:space="1" w:color="auto"/>
        </w:pBdr>
        <w:jc w:val="both"/>
        <w:rPr>
          <w:color w:val="000000"/>
          <w:sz w:val="24"/>
          <w:szCs w:val="24"/>
          <w:lang w:val="es-ES_tradnl"/>
        </w:rPr>
      </w:pPr>
    </w:p>
    <w:p w:rsidR="00116FF7" w:rsidRPr="00EB2F06" w:rsidRDefault="00116FF7" w:rsidP="006778FB">
      <w:pPr>
        <w:jc w:val="both"/>
        <w:rPr>
          <w:color w:val="000000"/>
          <w:sz w:val="24"/>
          <w:szCs w:val="24"/>
          <w:lang w:val="es-ES_tradnl"/>
        </w:rPr>
      </w:pPr>
    </w:p>
    <w:p w:rsidR="003B40E2" w:rsidRPr="00EB2F06" w:rsidRDefault="00116FF7" w:rsidP="006778FB">
      <w:pPr>
        <w:jc w:val="both"/>
        <w:rPr>
          <w:color w:val="000000"/>
          <w:sz w:val="24"/>
          <w:szCs w:val="24"/>
        </w:rPr>
      </w:pPr>
      <w:r w:rsidRPr="00EB2F06">
        <w:rPr>
          <w:color w:val="000000"/>
          <w:sz w:val="24"/>
          <w:szCs w:val="24"/>
          <w:lang w:val="es-ES_tradnl"/>
        </w:rPr>
        <w:t xml:space="preserve">                                                          </w:t>
      </w:r>
      <w:r w:rsidR="003B40E2" w:rsidRPr="00EB2F06">
        <w:rPr>
          <w:color w:val="000000"/>
          <w:sz w:val="24"/>
          <w:szCs w:val="24"/>
        </w:rPr>
        <w:t xml:space="preserve">  Assinatura do representante legal.</w:t>
      </w:r>
    </w:p>
    <w:p w:rsidR="00116FF7" w:rsidRPr="00EB2F06" w:rsidRDefault="00116FF7" w:rsidP="006778FB">
      <w:pPr>
        <w:jc w:val="both"/>
        <w:rPr>
          <w:color w:val="000000"/>
          <w:sz w:val="24"/>
          <w:szCs w:val="24"/>
          <w:lang w:val="es-ES_tradnl"/>
        </w:rPr>
      </w:pPr>
    </w:p>
    <w:p w:rsidR="00116FF7" w:rsidRPr="00EB2F06" w:rsidRDefault="00116FF7" w:rsidP="006778FB">
      <w:pPr>
        <w:jc w:val="both"/>
        <w:rPr>
          <w:color w:val="000000"/>
          <w:sz w:val="24"/>
          <w:szCs w:val="24"/>
          <w:lang w:val="es-ES_tradnl"/>
        </w:rPr>
      </w:pPr>
    </w:p>
    <w:p w:rsidR="00116FF7" w:rsidRPr="00EB2F06" w:rsidRDefault="00116FF7" w:rsidP="006778FB">
      <w:pPr>
        <w:jc w:val="both"/>
        <w:rPr>
          <w:b/>
          <w:color w:val="000000"/>
          <w:sz w:val="24"/>
          <w:szCs w:val="24"/>
        </w:rPr>
      </w:pPr>
      <w:r w:rsidRPr="00EB2F06">
        <w:rPr>
          <w:b/>
          <w:color w:val="000000"/>
          <w:sz w:val="24"/>
          <w:szCs w:val="24"/>
        </w:rPr>
        <w:t>NOME:</w:t>
      </w:r>
    </w:p>
    <w:p w:rsidR="00116FF7" w:rsidRPr="00EB2F06" w:rsidRDefault="00116FF7" w:rsidP="006778FB">
      <w:pPr>
        <w:jc w:val="both"/>
        <w:rPr>
          <w:b/>
          <w:color w:val="000000"/>
          <w:sz w:val="24"/>
          <w:szCs w:val="24"/>
        </w:rPr>
      </w:pPr>
      <w:r w:rsidRPr="00EB2F06">
        <w:rPr>
          <w:b/>
          <w:color w:val="000000"/>
          <w:sz w:val="24"/>
          <w:szCs w:val="24"/>
        </w:rPr>
        <w:t>CART. DE IDENTIDADE:</w:t>
      </w:r>
    </w:p>
    <w:p w:rsidR="00116FF7" w:rsidRPr="00EB2F06" w:rsidRDefault="00116FF7" w:rsidP="006778FB">
      <w:pPr>
        <w:jc w:val="both"/>
        <w:rPr>
          <w:b/>
          <w:color w:val="000000"/>
          <w:sz w:val="24"/>
          <w:szCs w:val="24"/>
        </w:rPr>
      </w:pPr>
      <w:r w:rsidRPr="00EB2F06">
        <w:rPr>
          <w:b/>
          <w:color w:val="000000"/>
          <w:sz w:val="24"/>
          <w:szCs w:val="24"/>
        </w:rPr>
        <w:t>CPF.:</w:t>
      </w:r>
    </w:p>
    <w:p w:rsidR="00116FF7" w:rsidRPr="00EB2F06" w:rsidRDefault="00116FF7" w:rsidP="006778FB">
      <w:pPr>
        <w:jc w:val="both"/>
        <w:rPr>
          <w:b/>
          <w:color w:val="000000"/>
          <w:sz w:val="24"/>
          <w:szCs w:val="24"/>
        </w:rPr>
      </w:pPr>
      <w:r w:rsidRPr="00EB2F06">
        <w:rPr>
          <w:b/>
          <w:color w:val="000000"/>
          <w:sz w:val="24"/>
          <w:szCs w:val="24"/>
        </w:rPr>
        <w:t>CARGO NA EMPRESA:</w:t>
      </w:r>
    </w:p>
    <w:p w:rsidR="00116FF7" w:rsidRPr="00EB2F06" w:rsidRDefault="00116FF7" w:rsidP="006778FB">
      <w:pPr>
        <w:ind w:left="-851"/>
        <w:jc w:val="both"/>
        <w:rPr>
          <w:color w:val="000000"/>
          <w:sz w:val="24"/>
          <w:szCs w:val="24"/>
        </w:rPr>
      </w:pPr>
    </w:p>
    <w:p w:rsidR="00116FF7" w:rsidRPr="00EB2F06" w:rsidRDefault="00116FF7" w:rsidP="006778FB">
      <w:pPr>
        <w:pStyle w:val="Cabealho"/>
        <w:tabs>
          <w:tab w:val="clear" w:pos="4419"/>
          <w:tab w:val="clear" w:pos="8838"/>
        </w:tabs>
        <w:jc w:val="both"/>
        <w:rPr>
          <w:color w:val="000000"/>
          <w:sz w:val="24"/>
          <w:szCs w:val="24"/>
        </w:rPr>
      </w:pPr>
    </w:p>
    <w:p w:rsidR="00116FF7" w:rsidRPr="00EB2F06" w:rsidRDefault="00116FF7" w:rsidP="006778FB">
      <w:pPr>
        <w:pStyle w:val="Cabealho"/>
        <w:tabs>
          <w:tab w:val="clear" w:pos="4419"/>
          <w:tab w:val="clear" w:pos="8838"/>
        </w:tabs>
        <w:jc w:val="both"/>
        <w:rPr>
          <w:color w:val="000000"/>
          <w:sz w:val="24"/>
          <w:szCs w:val="24"/>
        </w:rPr>
      </w:pPr>
    </w:p>
    <w:p w:rsidR="00116FF7" w:rsidRPr="00EB2F06" w:rsidRDefault="00116FF7" w:rsidP="006778FB">
      <w:pPr>
        <w:pStyle w:val="Cabealho"/>
        <w:tabs>
          <w:tab w:val="clear" w:pos="4419"/>
          <w:tab w:val="clear" w:pos="8838"/>
        </w:tabs>
        <w:jc w:val="both"/>
        <w:rPr>
          <w:color w:val="000000"/>
          <w:sz w:val="24"/>
          <w:szCs w:val="24"/>
        </w:rPr>
      </w:pPr>
    </w:p>
    <w:p w:rsidR="008961BB" w:rsidRPr="00EB2F06" w:rsidRDefault="008961BB" w:rsidP="006778FB">
      <w:pPr>
        <w:pStyle w:val="Cabealho"/>
        <w:tabs>
          <w:tab w:val="clear" w:pos="4419"/>
          <w:tab w:val="clear" w:pos="8838"/>
        </w:tabs>
        <w:jc w:val="both"/>
        <w:rPr>
          <w:color w:val="000000"/>
          <w:sz w:val="24"/>
          <w:szCs w:val="24"/>
        </w:rPr>
      </w:pPr>
    </w:p>
    <w:p w:rsidR="008961BB" w:rsidRPr="00EB2F06" w:rsidRDefault="008961BB" w:rsidP="006778FB">
      <w:pPr>
        <w:pStyle w:val="Cabealho"/>
        <w:tabs>
          <w:tab w:val="clear" w:pos="4419"/>
          <w:tab w:val="clear" w:pos="8838"/>
        </w:tabs>
        <w:jc w:val="both"/>
        <w:rPr>
          <w:color w:val="000000"/>
          <w:sz w:val="24"/>
          <w:szCs w:val="24"/>
        </w:rPr>
      </w:pPr>
    </w:p>
    <w:p w:rsidR="00EE1FF4" w:rsidRPr="00EB2F06" w:rsidRDefault="00EE1FF4" w:rsidP="006778FB">
      <w:pPr>
        <w:pStyle w:val="Cabealho"/>
        <w:tabs>
          <w:tab w:val="clear" w:pos="4419"/>
          <w:tab w:val="clear" w:pos="8838"/>
        </w:tabs>
        <w:jc w:val="both"/>
        <w:rPr>
          <w:color w:val="000000"/>
          <w:sz w:val="24"/>
          <w:szCs w:val="24"/>
        </w:rPr>
      </w:pPr>
    </w:p>
    <w:p w:rsidR="00EE1FF4" w:rsidRDefault="00EE1FF4" w:rsidP="006778FB">
      <w:pPr>
        <w:pStyle w:val="Cabealho"/>
        <w:tabs>
          <w:tab w:val="clear" w:pos="4419"/>
          <w:tab w:val="clear" w:pos="8838"/>
        </w:tabs>
        <w:jc w:val="both"/>
        <w:rPr>
          <w:color w:val="000000"/>
          <w:sz w:val="24"/>
          <w:szCs w:val="24"/>
        </w:rPr>
      </w:pPr>
    </w:p>
    <w:p w:rsidR="00BC6D7B" w:rsidRDefault="00BC6D7B" w:rsidP="006778FB">
      <w:pPr>
        <w:pStyle w:val="Cabealho"/>
        <w:tabs>
          <w:tab w:val="clear" w:pos="4419"/>
          <w:tab w:val="clear" w:pos="8838"/>
        </w:tabs>
        <w:jc w:val="both"/>
        <w:rPr>
          <w:color w:val="000000"/>
          <w:sz w:val="24"/>
          <w:szCs w:val="24"/>
        </w:rPr>
      </w:pPr>
    </w:p>
    <w:p w:rsidR="00BC6D7B" w:rsidRPr="00EB2F06" w:rsidRDefault="00BC6D7B" w:rsidP="006778FB">
      <w:pPr>
        <w:pStyle w:val="Cabealho"/>
        <w:tabs>
          <w:tab w:val="clear" w:pos="4419"/>
          <w:tab w:val="clear" w:pos="8838"/>
        </w:tabs>
        <w:jc w:val="both"/>
        <w:rPr>
          <w:color w:val="000000"/>
          <w:sz w:val="24"/>
          <w:szCs w:val="24"/>
        </w:rPr>
      </w:pPr>
    </w:p>
    <w:p w:rsidR="00EE1FF4" w:rsidRPr="00EB2F06" w:rsidRDefault="00EE1FF4" w:rsidP="006778FB">
      <w:pPr>
        <w:pStyle w:val="Cabealho"/>
        <w:tabs>
          <w:tab w:val="clear" w:pos="4419"/>
          <w:tab w:val="clear" w:pos="8838"/>
        </w:tabs>
        <w:jc w:val="both"/>
        <w:rPr>
          <w:color w:val="000000"/>
          <w:sz w:val="24"/>
          <w:szCs w:val="24"/>
        </w:rPr>
      </w:pPr>
    </w:p>
    <w:p w:rsidR="00EE1FF4" w:rsidRPr="00EB2F06" w:rsidRDefault="00EE1FF4" w:rsidP="006778FB">
      <w:pPr>
        <w:pStyle w:val="Cabealho"/>
        <w:tabs>
          <w:tab w:val="clear" w:pos="4419"/>
          <w:tab w:val="clear" w:pos="8838"/>
        </w:tabs>
        <w:jc w:val="both"/>
        <w:rPr>
          <w:color w:val="000000"/>
          <w:sz w:val="24"/>
          <w:szCs w:val="24"/>
        </w:rPr>
      </w:pPr>
    </w:p>
    <w:p w:rsidR="008961BB" w:rsidRPr="00EB2F06" w:rsidRDefault="008961BB" w:rsidP="006778FB">
      <w:pPr>
        <w:pStyle w:val="Cabealho"/>
        <w:tabs>
          <w:tab w:val="clear" w:pos="4419"/>
          <w:tab w:val="clear" w:pos="8838"/>
        </w:tabs>
        <w:jc w:val="both"/>
        <w:rPr>
          <w:color w:val="000000"/>
          <w:sz w:val="24"/>
          <w:szCs w:val="24"/>
        </w:rPr>
      </w:pPr>
    </w:p>
    <w:p w:rsidR="00116FF7" w:rsidRPr="00EB2F06" w:rsidRDefault="00116FF7" w:rsidP="006778FB">
      <w:pPr>
        <w:pStyle w:val="Cabealho"/>
        <w:tabs>
          <w:tab w:val="clear" w:pos="4419"/>
          <w:tab w:val="clear" w:pos="8838"/>
        </w:tabs>
        <w:jc w:val="both"/>
        <w:rPr>
          <w:color w:val="000000"/>
          <w:sz w:val="24"/>
          <w:szCs w:val="24"/>
        </w:rPr>
      </w:pPr>
    </w:p>
    <w:p w:rsidR="00116FF7" w:rsidRPr="00EB2F06" w:rsidRDefault="00116FF7" w:rsidP="006778FB">
      <w:pPr>
        <w:pStyle w:val="Cabealho"/>
        <w:tabs>
          <w:tab w:val="clear" w:pos="4419"/>
          <w:tab w:val="clear" w:pos="8838"/>
        </w:tabs>
        <w:jc w:val="both"/>
        <w:rPr>
          <w:color w:val="000000"/>
          <w:sz w:val="24"/>
          <w:szCs w:val="24"/>
        </w:rPr>
      </w:pPr>
    </w:p>
    <w:p w:rsidR="00116FF7" w:rsidRPr="00EB2F06" w:rsidRDefault="00116FF7" w:rsidP="006778FB">
      <w:pPr>
        <w:jc w:val="center"/>
        <w:rPr>
          <w:b/>
          <w:bCs/>
          <w:color w:val="000000"/>
          <w:sz w:val="24"/>
          <w:szCs w:val="24"/>
        </w:rPr>
      </w:pPr>
      <w:r w:rsidRPr="00EB2F06">
        <w:rPr>
          <w:b/>
          <w:bCs/>
          <w:color w:val="000000"/>
          <w:sz w:val="24"/>
          <w:szCs w:val="24"/>
        </w:rPr>
        <w:lastRenderedPageBreak/>
        <w:t>EDITAL</w:t>
      </w:r>
    </w:p>
    <w:p w:rsidR="00116FF7" w:rsidRPr="00EB2F06" w:rsidRDefault="00116FF7" w:rsidP="006778FB">
      <w:pPr>
        <w:jc w:val="center"/>
        <w:rPr>
          <w:b/>
          <w:bCs/>
          <w:color w:val="000000"/>
          <w:sz w:val="24"/>
          <w:szCs w:val="24"/>
        </w:rPr>
      </w:pPr>
    </w:p>
    <w:p w:rsidR="00116FF7" w:rsidRPr="00EB2F06" w:rsidRDefault="00116FF7" w:rsidP="006778FB">
      <w:pPr>
        <w:jc w:val="center"/>
        <w:rPr>
          <w:b/>
          <w:bCs/>
          <w:color w:val="000000"/>
          <w:sz w:val="24"/>
          <w:szCs w:val="24"/>
        </w:rPr>
      </w:pPr>
      <w:r w:rsidRPr="00EB2F06">
        <w:rPr>
          <w:b/>
          <w:bCs/>
          <w:color w:val="000000"/>
          <w:sz w:val="24"/>
          <w:szCs w:val="24"/>
        </w:rPr>
        <w:t xml:space="preserve">PREGÃO PRESENCIAL PARA REGISTRO DE PREÇOS </w:t>
      </w:r>
      <w:r w:rsidR="00F55D49" w:rsidRPr="00EB2F06">
        <w:rPr>
          <w:b/>
          <w:color w:val="000000"/>
          <w:sz w:val="24"/>
          <w:szCs w:val="24"/>
        </w:rPr>
        <w:t xml:space="preserve">Nº </w:t>
      </w:r>
      <w:r w:rsidR="00466912">
        <w:rPr>
          <w:b/>
          <w:color w:val="000000"/>
          <w:sz w:val="24"/>
          <w:szCs w:val="24"/>
        </w:rPr>
        <w:t>126</w:t>
      </w:r>
      <w:r w:rsidR="00F55D49" w:rsidRPr="00EB2F06">
        <w:rPr>
          <w:b/>
          <w:color w:val="000000"/>
          <w:sz w:val="24"/>
          <w:szCs w:val="24"/>
        </w:rPr>
        <w:t>/201</w:t>
      </w:r>
      <w:r w:rsidR="00EB2F06" w:rsidRPr="00EB2F06">
        <w:rPr>
          <w:b/>
          <w:color w:val="000000"/>
          <w:sz w:val="24"/>
          <w:szCs w:val="24"/>
        </w:rPr>
        <w:t>9</w:t>
      </w:r>
    </w:p>
    <w:p w:rsidR="00116FF7" w:rsidRPr="00EB2F06" w:rsidRDefault="00116FF7" w:rsidP="006778FB">
      <w:pPr>
        <w:jc w:val="center"/>
        <w:rPr>
          <w:b/>
          <w:bCs/>
          <w:color w:val="000000"/>
          <w:sz w:val="24"/>
          <w:szCs w:val="24"/>
        </w:rPr>
      </w:pPr>
    </w:p>
    <w:p w:rsidR="00116FF7" w:rsidRPr="00EB2F06" w:rsidRDefault="00116FF7" w:rsidP="006778FB">
      <w:pPr>
        <w:jc w:val="center"/>
        <w:rPr>
          <w:b/>
          <w:bCs/>
          <w:color w:val="000000"/>
          <w:sz w:val="24"/>
          <w:szCs w:val="24"/>
        </w:rPr>
      </w:pPr>
      <w:r w:rsidRPr="00EB2F06">
        <w:rPr>
          <w:b/>
          <w:bCs/>
          <w:color w:val="000000"/>
          <w:sz w:val="24"/>
          <w:szCs w:val="24"/>
        </w:rPr>
        <w:t>ANEXO VII</w:t>
      </w:r>
    </w:p>
    <w:p w:rsidR="00116FF7" w:rsidRPr="00EB2F06" w:rsidRDefault="00116FF7" w:rsidP="006778FB">
      <w:pPr>
        <w:jc w:val="center"/>
        <w:rPr>
          <w:b/>
          <w:bCs/>
          <w:color w:val="000000"/>
          <w:sz w:val="24"/>
          <w:szCs w:val="24"/>
        </w:rPr>
      </w:pPr>
    </w:p>
    <w:p w:rsidR="00EA2B83" w:rsidRPr="00105A9F" w:rsidRDefault="00EA2B83" w:rsidP="006778FB">
      <w:pPr>
        <w:jc w:val="center"/>
        <w:rPr>
          <w:b/>
          <w:bCs/>
          <w:color w:val="000000"/>
          <w:sz w:val="24"/>
          <w:szCs w:val="24"/>
        </w:rPr>
      </w:pPr>
      <w:r w:rsidRPr="00105A9F">
        <w:rPr>
          <w:b/>
          <w:bCs/>
          <w:color w:val="000000"/>
          <w:sz w:val="24"/>
          <w:szCs w:val="24"/>
        </w:rPr>
        <w:t>DECLARAÇÃO DE EQ</w:t>
      </w:r>
      <w:r>
        <w:rPr>
          <w:b/>
          <w:bCs/>
          <w:color w:val="000000"/>
          <w:sz w:val="24"/>
          <w:szCs w:val="24"/>
        </w:rPr>
        <w:t>UIPARAÇÃO COM PEQUENOS NEGÓCIOS</w:t>
      </w:r>
    </w:p>
    <w:p w:rsidR="00EA2B83" w:rsidRPr="00105A9F" w:rsidRDefault="00EA2B83" w:rsidP="006778FB">
      <w:pPr>
        <w:rPr>
          <w:b/>
          <w:bCs/>
          <w:color w:val="000000"/>
          <w:sz w:val="24"/>
          <w:szCs w:val="24"/>
        </w:rPr>
      </w:pPr>
    </w:p>
    <w:p w:rsidR="00EA2B83" w:rsidRPr="00105A9F" w:rsidRDefault="00EA2B83" w:rsidP="006778FB">
      <w:pPr>
        <w:jc w:val="both"/>
        <w:rPr>
          <w:b/>
          <w:bCs/>
          <w:color w:val="000000"/>
          <w:sz w:val="24"/>
          <w:szCs w:val="24"/>
        </w:rPr>
      </w:pPr>
    </w:p>
    <w:p w:rsidR="00EA2B83" w:rsidRPr="00105A9F" w:rsidRDefault="00EA2B83" w:rsidP="006778FB">
      <w:pPr>
        <w:jc w:val="both"/>
        <w:rPr>
          <w:color w:val="000000"/>
          <w:sz w:val="24"/>
          <w:szCs w:val="24"/>
        </w:rPr>
      </w:pPr>
      <w:r w:rsidRPr="00105A9F">
        <w:rPr>
          <w:b/>
          <w:bCs/>
          <w:color w:val="000000"/>
          <w:sz w:val="24"/>
          <w:szCs w:val="24"/>
        </w:rPr>
        <w:t>__________________</w:t>
      </w:r>
      <w:r w:rsidRPr="00105A9F">
        <w:rPr>
          <w:color w:val="000000"/>
          <w:sz w:val="24"/>
          <w:szCs w:val="24"/>
        </w:rPr>
        <w:t>(nome da empresa) ________________,inscrita no CNPJ sob o nº ______________, sediada __________________(endereço completo), vem por intermédio de seu representante legal o Sr. (a) ____________________</w:t>
      </w:r>
    </w:p>
    <w:p w:rsidR="00EA2B83" w:rsidRPr="00105A9F" w:rsidRDefault="00EA2B83" w:rsidP="006778FB">
      <w:pPr>
        <w:jc w:val="both"/>
        <w:rPr>
          <w:color w:val="000000"/>
          <w:sz w:val="24"/>
          <w:szCs w:val="24"/>
        </w:rPr>
      </w:pPr>
      <w:r w:rsidRPr="00105A9F">
        <w:rPr>
          <w:color w:val="000000"/>
          <w:sz w:val="24"/>
          <w:szCs w:val="24"/>
        </w:rPr>
        <w:t>Portador (a) da Carteira de Identidade nº ______ e do CPF _________________</w:t>
      </w:r>
    </w:p>
    <w:p w:rsidR="00EA2B83" w:rsidRPr="00105A9F" w:rsidRDefault="00EA2B83" w:rsidP="006778FB">
      <w:pPr>
        <w:jc w:val="both"/>
        <w:rPr>
          <w:color w:val="000000"/>
          <w:sz w:val="24"/>
          <w:szCs w:val="24"/>
        </w:rPr>
      </w:pPr>
      <w:r w:rsidRPr="00105A9F">
        <w:rPr>
          <w:color w:val="000000"/>
          <w:sz w:val="24"/>
          <w:szCs w:val="24"/>
        </w:rPr>
        <w:t>DECLARA, sob as penas da Lei, que é _________________________________</w:t>
      </w:r>
    </w:p>
    <w:p w:rsidR="00EA2B83" w:rsidRPr="00543A65" w:rsidRDefault="00EA2B83" w:rsidP="006778FB">
      <w:pPr>
        <w:tabs>
          <w:tab w:val="left" w:pos="7655"/>
        </w:tabs>
        <w:ind w:right="51"/>
        <w:jc w:val="both"/>
        <w:rPr>
          <w:sz w:val="24"/>
          <w:szCs w:val="24"/>
        </w:rPr>
      </w:pPr>
      <w:r w:rsidRPr="00105A9F">
        <w:rPr>
          <w:color w:val="000000"/>
          <w:sz w:val="24"/>
          <w:szCs w:val="24"/>
        </w:rPr>
        <w:t>(MICRO EMPRESA ou EMPRESA DE PEQUENO PORTE), que cumpre os requisitos legais para efeito de qualificação como Pequeno Negócio ME-EPP e que não se enquadra em nenhuma das hipóteses elencadas no § 4º do art. 3º da Lei Complementar nº 123 e suas alterações posteriores, estando apta a usufruir dos direitos de que tratam os artigos 42 a 48 e 45 da mencionada Lei, não havendo fato superveniente impeditivo da participação no presente certame</w:t>
      </w:r>
      <w:r w:rsidRPr="00543A65">
        <w:rPr>
          <w:sz w:val="24"/>
          <w:szCs w:val="24"/>
        </w:rPr>
        <w:t>, sendo considerada:</w:t>
      </w:r>
    </w:p>
    <w:p w:rsidR="00EA2B83" w:rsidRPr="00543A65" w:rsidRDefault="00EA2B83" w:rsidP="006778FB">
      <w:pPr>
        <w:tabs>
          <w:tab w:val="left" w:pos="7655"/>
        </w:tabs>
        <w:ind w:right="51"/>
        <w:jc w:val="both"/>
        <w:rPr>
          <w:sz w:val="24"/>
          <w:szCs w:val="24"/>
        </w:rPr>
      </w:pPr>
      <w:r w:rsidRPr="00543A65">
        <w:rPr>
          <w:sz w:val="24"/>
          <w:szCs w:val="24"/>
        </w:rPr>
        <w:t xml:space="preserve">(  ) MICROEMPREENDEDOR INDIVIDUAL, conforme no artigo 18-A, §1º da Lei Complementar Federal nº 123, de 14/12/2006; </w:t>
      </w:r>
    </w:p>
    <w:p w:rsidR="00EA2B83" w:rsidRPr="00543A65" w:rsidRDefault="00EA2B83" w:rsidP="006778FB">
      <w:pPr>
        <w:tabs>
          <w:tab w:val="left" w:pos="7655"/>
        </w:tabs>
        <w:ind w:right="51"/>
        <w:jc w:val="both"/>
        <w:rPr>
          <w:sz w:val="24"/>
          <w:szCs w:val="24"/>
        </w:rPr>
      </w:pPr>
      <w:r w:rsidRPr="00543A65">
        <w:rPr>
          <w:sz w:val="24"/>
          <w:szCs w:val="24"/>
        </w:rPr>
        <w:t xml:space="preserve">(  ) MICROEMPRESA, conforme Inciso I do artigo 3º da Lei Complementar nº 123, de 14/12/2006; </w:t>
      </w:r>
    </w:p>
    <w:p w:rsidR="00EA2B83" w:rsidRPr="00543A65" w:rsidRDefault="00EA2B83" w:rsidP="006778FB">
      <w:pPr>
        <w:tabs>
          <w:tab w:val="left" w:pos="7655"/>
        </w:tabs>
        <w:ind w:right="51"/>
        <w:jc w:val="both"/>
        <w:rPr>
          <w:sz w:val="24"/>
          <w:szCs w:val="24"/>
        </w:rPr>
      </w:pPr>
      <w:r w:rsidRPr="00543A65">
        <w:rPr>
          <w:sz w:val="24"/>
          <w:szCs w:val="24"/>
        </w:rPr>
        <w:t>(  ) EMPRESA DE PEQUENO PORTE, conforme Inciso II do artigo 3º da Lei  Complementar nº 123, de 14/12/2006.</w:t>
      </w:r>
    </w:p>
    <w:p w:rsidR="00EA2B83" w:rsidRPr="00543A65" w:rsidRDefault="00EA2B83" w:rsidP="006778FB">
      <w:pPr>
        <w:tabs>
          <w:tab w:val="left" w:pos="7655"/>
        </w:tabs>
        <w:ind w:right="51"/>
        <w:jc w:val="both"/>
        <w:rPr>
          <w:sz w:val="24"/>
          <w:szCs w:val="24"/>
        </w:rPr>
      </w:pPr>
      <w:r w:rsidRPr="00543A65">
        <w:rPr>
          <w:sz w:val="24"/>
          <w:szCs w:val="24"/>
        </w:rPr>
        <w:t>(  ) Sociedade Cooperativa de Consumo que tenham auferido, no ano-calendário anterior, receita bruta até o limite definido no </w:t>
      </w:r>
      <w:hyperlink r:id="rId13" w:anchor="art3ii" w:history="1">
        <w:r w:rsidRPr="00543A65">
          <w:rPr>
            <w:sz w:val="24"/>
            <w:szCs w:val="24"/>
          </w:rPr>
          <w:t>inciso II do </w:t>
        </w:r>
      </w:hyperlink>
      <w:hyperlink r:id="rId14" w:anchor="art3ii" w:history="1">
        <w:r w:rsidRPr="00543A65">
          <w:rPr>
            <w:sz w:val="24"/>
            <w:szCs w:val="24"/>
          </w:rPr>
          <w:t>caput do art. 3º da Lei Complementar nº 123, de 14 de dezembro de 2006</w:t>
        </w:r>
      </w:hyperlink>
      <w:r w:rsidRPr="00543A65">
        <w:rPr>
          <w:sz w:val="24"/>
          <w:szCs w:val="24"/>
        </w:rPr>
        <w:t>, nela incluídos os atos cooperados e não-cooperados, conforme estabelece o art. 34 da Lei 11.488/07.</w:t>
      </w:r>
    </w:p>
    <w:p w:rsidR="00EA2B83" w:rsidRPr="00543A65" w:rsidRDefault="00EA2B83" w:rsidP="006778FB">
      <w:pPr>
        <w:tabs>
          <w:tab w:val="left" w:pos="7655"/>
        </w:tabs>
        <w:ind w:right="51"/>
        <w:jc w:val="both"/>
        <w:rPr>
          <w:sz w:val="24"/>
          <w:szCs w:val="24"/>
        </w:rPr>
      </w:pPr>
    </w:p>
    <w:p w:rsidR="00EA2B83" w:rsidRPr="00105A9F" w:rsidRDefault="00EA2B83" w:rsidP="006778FB">
      <w:pPr>
        <w:jc w:val="center"/>
        <w:rPr>
          <w:color w:val="000000"/>
          <w:sz w:val="24"/>
          <w:szCs w:val="24"/>
        </w:rPr>
      </w:pPr>
      <w:r w:rsidRPr="00105A9F">
        <w:rPr>
          <w:color w:val="000000"/>
          <w:sz w:val="24"/>
          <w:szCs w:val="24"/>
        </w:rPr>
        <w:t>__________________________________</w:t>
      </w:r>
    </w:p>
    <w:p w:rsidR="00EA2B83" w:rsidRPr="00105A9F" w:rsidRDefault="00EA2B83" w:rsidP="006778FB">
      <w:pPr>
        <w:jc w:val="center"/>
        <w:rPr>
          <w:color w:val="000000"/>
          <w:sz w:val="24"/>
          <w:szCs w:val="24"/>
        </w:rPr>
      </w:pPr>
      <w:r w:rsidRPr="00105A9F">
        <w:rPr>
          <w:color w:val="000000"/>
          <w:sz w:val="24"/>
          <w:szCs w:val="24"/>
        </w:rPr>
        <w:t>(data)</w:t>
      </w:r>
    </w:p>
    <w:p w:rsidR="00EA2B83" w:rsidRPr="00105A9F" w:rsidRDefault="00EA2B83" w:rsidP="006778FB">
      <w:pPr>
        <w:rPr>
          <w:color w:val="000000"/>
          <w:sz w:val="24"/>
          <w:szCs w:val="24"/>
        </w:rPr>
      </w:pPr>
    </w:p>
    <w:p w:rsidR="00EA2B83" w:rsidRPr="00105A9F" w:rsidRDefault="00EA2B83" w:rsidP="006778FB">
      <w:pPr>
        <w:jc w:val="center"/>
        <w:rPr>
          <w:color w:val="000000"/>
          <w:sz w:val="24"/>
          <w:szCs w:val="24"/>
        </w:rPr>
      </w:pPr>
      <w:r w:rsidRPr="00105A9F">
        <w:rPr>
          <w:color w:val="000000"/>
          <w:sz w:val="24"/>
          <w:szCs w:val="24"/>
        </w:rPr>
        <w:t>_________________________________</w:t>
      </w:r>
    </w:p>
    <w:p w:rsidR="00EA2B83" w:rsidRPr="00105A9F" w:rsidRDefault="00EA2B83" w:rsidP="006778FB">
      <w:pPr>
        <w:jc w:val="center"/>
        <w:rPr>
          <w:color w:val="000000"/>
          <w:sz w:val="24"/>
          <w:szCs w:val="24"/>
        </w:rPr>
      </w:pPr>
      <w:r w:rsidRPr="00105A9F">
        <w:rPr>
          <w:color w:val="000000"/>
          <w:sz w:val="24"/>
          <w:szCs w:val="24"/>
        </w:rPr>
        <w:t>(representante legal)</w:t>
      </w:r>
    </w:p>
    <w:p w:rsidR="00EA2B83" w:rsidRPr="00105A9F" w:rsidRDefault="00EA2B83" w:rsidP="006778FB">
      <w:pPr>
        <w:jc w:val="center"/>
        <w:rPr>
          <w:color w:val="000000"/>
          <w:sz w:val="24"/>
          <w:szCs w:val="24"/>
        </w:rPr>
      </w:pPr>
    </w:p>
    <w:p w:rsidR="00EA2B83" w:rsidRPr="00105A9F" w:rsidRDefault="00EA2B83" w:rsidP="006778FB">
      <w:pPr>
        <w:pStyle w:val="Cabealho"/>
        <w:tabs>
          <w:tab w:val="clear" w:pos="4419"/>
          <w:tab w:val="clear" w:pos="8838"/>
        </w:tabs>
        <w:jc w:val="both"/>
        <w:rPr>
          <w:color w:val="000000"/>
          <w:sz w:val="24"/>
          <w:szCs w:val="24"/>
        </w:rPr>
      </w:pPr>
    </w:p>
    <w:p w:rsidR="00EE1FF4" w:rsidRDefault="00EA2B83" w:rsidP="006778FB">
      <w:pPr>
        <w:jc w:val="both"/>
        <w:rPr>
          <w:b/>
          <w:color w:val="000000"/>
          <w:sz w:val="24"/>
          <w:szCs w:val="24"/>
        </w:rPr>
      </w:pPr>
      <w:r w:rsidRPr="00105A9F">
        <w:rPr>
          <w:b/>
          <w:color w:val="000000"/>
          <w:sz w:val="24"/>
          <w:szCs w:val="24"/>
        </w:rPr>
        <w:t>Esta Declaração NÃO deverá ser colocada dentro dos envelopes.</w:t>
      </w:r>
    </w:p>
    <w:p w:rsidR="00EA2B83" w:rsidRPr="00EB2F06" w:rsidRDefault="00EA2B83" w:rsidP="006778FB">
      <w:pPr>
        <w:jc w:val="both"/>
        <w:rPr>
          <w:color w:val="000000"/>
          <w:sz w:val="24"/>
          <w:szCs w:val="24"/>
        </w:rPr>
      </w:pPr>
    </w:p>
    <w:p w:rsidR="00116FF7" w:rsidRDefault="00116FF7" w:rsidP="006778FB">
      <w:pPr>
        <w:ind w:left="-851"/>
        <w:jc w:val="both"/>
        <w:rPr>
          <w:color w:val="000000"/>
          <w:sz w:val="24"/>
          <w:szCs w:val="24"/>
        </w:rPr>
      </w:pPr>
    </w:p>
    <w:p w:rsidR="00BC6D7B" w:rsidRDefault="00BC6D7B" w:rsidP="006778FB">
      <w:pPr>
        <w:ind w:left="-851"/>
        <w:jc w:val="both"/>
        <w:rPr>
          <w:color w:val="000000"/>
          <w:sz w:val="24"/>
          <w:szCs w:val="24"/>
        </w:rPr>
      </w:pPr>
    </w:p>
    <w:p w:rsidR="00BC6D7B" w:rsidRDefault="00BC6D7B" w:rsidP="006778FB">
      <w:pPr>
        <w:ind w:left="-851"/>
        <w:jc w:val="both"/>
        <w:rPr>
          <w:color w:val="000000"/>
          <w:sz w:val="24"/>
          <w:szCs w:val="24"/>
        </w:rPr>
      </w:pPr>
    </w:p>
    <w:p w:rsidR="00BC6D7B" w:rsidRDefault="00BC6D7B" w:rsidP="006778FB">
      <w:pPr>
        <w:ind w:left="-851"/>
        <w:jc w:val="both"/>
        <w:rPr>
          <w:color w:val="000000"/>
          <w:sz w:val="24"/>
          <w:szCs w:val="24"/>
        </w:rPr>
      </w:pPr>
    </w:p>
    <w:p w:rsidR="00BC6D7B" w:rsidRDefault="00BC6D7B" w:rsidP="006778FB">
      <w:pPr>
        <w:ind w:left="-851"/>
        <w:jc w:val="both"/>
        <w:rPr>
          <w:color w:val="000000"/>
          <w:sz w:val="24"/>
          <w:szCs w:val="24"/>
        </w:rPr>
      </w:pPr>
    </w:p>
    <w:p w:rsidR="00BC6D7B" w:rsidRDefault="00BC6D7B" w:rsidP="006778FB">
      <w:pPr>
        <w:ind w:left="-851"/>
        <w:jc w:val="both"/>
        <w:rPr>
          <w:color w:val="000000"/>
          <w:sz w:val="24"/>
          <w:szCs w:val="24"/>
        </w:rPr>
      </w:pPr>
    </w:p>
    <w:p w:rsidR="00BC6D7B" w:rsidRDefault="00BC6D7B" w:rsidP="006778FB">
      <w:pPr>
        <w:ind w:left="-851"/>
        <w:jc w:val="both"/>
        <w:rPr>
          <w:color w:val="000000"/>
          <w:sz w:val="24"/>
          <w:szCs w:val="24"/>
        </w:rPr>
      </w:pPr>
    </w:p>
    <w:p w:rsidR="00BC6D7B" w:rsidRDefault="00BC6D7B" w:rsidP="006778FB">
      <w:pPr>
        <w:ind w:left="-851"/>
        <w:jc w:val="both"/>
        <w:rPr>
          <w:color w:val="000000"/>
          <w:sz w:val="24"/>
          <w:szCs w:val="24"/>
        </w:rPr>
      </w:pPr>
    </w:p>
    <w:p w:rsidR="00BC6D7B" w:rsidRDefault="00BC6D7B" w:rsidP="006778FB">
      <w:pPr>
        <w:ind w:left="-851"/>
        <w:jc w:val="both"/>
        <w:rPr>
          <w:color w:val="000000"/>
          <w:sz w:val="24"/>
          <w:szCs w:val="24"/>
        </w:rPr>
      </w:pPr>
    </w:p>
    <w:p w:rsidR="00BC6D7B" w:rsidRDefault="00BC6D7B" w:rsidP="006778FB">
      <w:pPr>
        <w:ind w:left="-851"/>
        <w:jc w:val="both"/>
        <w:rPr>
          <w:color w:val="000000"/>
          <w:sz w:val="24"/>
          <w:szCs w:val="24"/>
        </w:rPr>
      </w:pPr>
    </w:p>
    <w:p w:rsidR="00BC6D7B" w:rsidRDefault="00BC6D7B" w:rsidP="006778FB">
      <w:pPr>
        <w:ind w:left="-851"/>
        <w:jc w:val="both"/>
        <w:rPr>
          <w:color w:val="000000"/>
          <w:sz w:val="24"/>
          <w:szCs w:val="24"/>
        </w:rPr>
      </w:pPr>
    </w:p>
    <w:p w:rsidR="00BC6D7B" w:rsidRPr="00EB2F06" w:rsidRDefault="00BC6D7B" w:rsidP="006778FB">
      <w:pPr>
        <w:ind w:left="-851"/>
        <w:jc w:val="both"/>
        <w:rPr>
          <w:color w:val="000000"/>
          <w:sz w:val="24"/>
          <w:szCs w:val="24"/>
        </w:rPr>
      </w:pPr>
    </w:p>
    <w:p w:rsidR="00116FF7" w:rsidRDefault="00116FF7" w:rsidP="006778FB">
      <w:pPr>
        <w:jc w:val="center"/>
        <w:rPr>
          <w:b/>
          <w:bCs/>
          <w:color w:val="000000"/>
          <w:sz w:val="24"/>
          <w:szCs w:val="24"/>
        </w:rPr>
      </w:pPr>
      <w:r w:rsidRPr="00EB2F06">
        <w:rPr>
          <w:b/>
          <w:bCs/>
          <w:color w:val="000000"/>
          <w:sz w:val="24"/>
          <w:szCs w:val="24"/>
        </w:rPr>
        <w:lastRenderedPageBreak/>
        <w:t>EDITAL</w:t>
      </w:r>
    </w:p>
    <w:p w:rsidR="00BC6D7B" w:rsidRPr="00EB2F06" w:rsidRDefault="00BC6D7B" w:rsidP="006778FB">
      <w:pPr>
        <w:jc w:val="center"/>
        <w:rPr>
          <w:b/>
          <w:bCs/>
          <w:color w:val="000000"/>
          <w:sz w:val="24"/>
          <w:szCs w:val="24"/>
        </w:rPr>
      </w:pPr>
    </w:p>
    <w:p w:rsidR="00116FF7" w:rsidRDefault="00116FF7" w:rsidP="006778FB">
      <w:pPr>
        <w:pStyle w:val="Ttulo2"/>
        <w:jc w:val="center"/>
        <w:rPr>
          <w:color w:val="000000"/>
          <w:szCs w:val="24"/>
        </w:rPr>
      </w:pPr>
      <w:r w:rsidRPr="00EB2F06">
        <w:rPr>
          <w:color w:val="000000"/>
          <w:szCs w:val="24"/>
        </w:rPr>
        <w:t xml:space="preserve">PREGÃO PRESENCIAL PARA REGISTRO DE PREÇO </w:t>
      </w:r>
      <w:r w:rsidR="00F55D49" w:rsidRPr="00EB2F06">
        <w:rPr>
          <w:color w:val="000000"/>
          <w:szCs w:val="24"/>
        </w:rPr>
        <w:t xml:space="preserve">Nº </w:t>
      </w:r>
      <w:r w:rsidR="00466912">
        <w:rPr>
          <w:color w:val="000000"/>
          <w:szCs w:val="24"/>
        </w:rPr>
        <w:t>126</w:t>
      </w:r>
      <w:r w:rsidR="00F55D49" w:rsidRPr="00EB2F06">
        <w:rPr>
          <w:color w:val="000000"/>
          <w:szCs w:val="24"/>
        </w:rPr>
        <w:t>/201</w:t>
      </w:r>
      <w:r w:rsidR="00EB2F06" w:rsidRPr="00EB2F06">
        <w:rPr>
          <w:color w:val="000000"/>
          <w:szCs w:val="24"/>
        </w:rPr>
        <w:t>9</w:t>
      </w:r>
    </w:p>
    <w:p w:rsidR="00BC6D7B" w:rsidRPr="00BC6D7B" w:rsidRDefault="00BC6D7B" w:rsidP="00BC6D7B"/>
    <w:p w:rsidR="00116FF7" w:rsidRPr="00EB2F06" w:rsidRDefault="00116FF7" w:rsidP="006778FB">
      <w:pPr>
        <w:jc w:val="center"/>
        <w:rPr>
          <w:b/>
          <w:bCs/>
          <w:color w:val="000000"/>
          <w:sz w:val="24"/>
          <w:szCs w:val="24"/>
        </w:rPr>
      </w:pPr>
      <w:r w:rsidRPr="00EB2F06">
        <w:rPr>
          <w:b/>
          <w:bCs/>
          <w:color w:val="000000"/>
          <w:sz w:val="24"/>
          <w:szCs w:val="24"/>
        </w:rPr>
        <w:t>ANEXO VIII</w:t>
      </w:r>
    </w:p>
    <w:p w:rsidR="00116FF7" w:rsidRPr="00EB2F06" w:rsidRDefault="00116FF7" w:rsidP="006778FB">
      <w:pPr>
        <w:jc w:val="center"/>
        <w:rPr>
          <w:b/>
          <w:bCs/>
          <w:color w:val="000000"/>
          <w:sz w:val="24"/>
          <w:szCs w:val="24"/>
        </w:rPr>
      </w:pPr>
    </w:p>
    <w:p w:rsidR="00116FF7" w:rsidRPr="00EB2F06" w:rsidRDefault="00116FF7" w:rsidP="006778FB">
      <w:pPr>
        <w:jc w:val="center"/>
        <w:rPr>
          <w:b/>
          <w:bCs/>
          <w:color w:val="000000"/>
          <w:sz w:val="24"/>
          <w:szCs w:val="24"/>
        </w:rPr>
      </w:pPr>
      <w:r w:rsidRPr="00EB2F06">
        <w:rPr>
          <w:b/>
          <w:bCs/>
          <w:color w:val="000000"/>
          <w:sz w:val="24"/>
          <w:szCs w:val="24"/>
        </w:rPr>
        <w:t>DECLARAÇÃO DE ATENDIMENTO AOS REQUISITOS DE HABILITAÇÃO (modelo)</w:t>
      </w:r>
    </w:p>
    <w:p w:rsidR="00116FF7" w:rsidRPr="00EB2F06" w:rsidRDefault="00116FF7" w:rsidP="006778FB">
      <w:pPr>
        <w:jc w:val="center"/>
        <w:rPr>
          <w:b/>
          <w:bCs/>
          <w:color w:val="000000"/>
          <w:sz w:val="24"/>
          <w:szCs w:val="24"/>
        </w:rPr>
      </w:pPr>
    </w:p>
    <w:p w:rsidR="00116FF7" w:rsidRPr="00EB2F06" w:rsidRDefault="00116FF7" w:rsidP="006778FB">
      <w:pPr>
        <w:jc w:val="both"/>
        <w:rPr>
          <w:b/>
          <w:bCs/>
          <w:color w:val="000000"/>
          <w:sz w:val="24"/>
          <w:szCs w:val="24"/>
        </w:rPr>
      </w:pPr>
    </w:p>
    <w:p w:rsidR="00116FF7" w:rsidRPr="00EB2F06" w:rsidRDefault="00116FF7" w:rsidP="006778FB">
      <w:pPr>
        <w:jc w:val="both"/>
        <w:rPr>
          <w:b/>
          <w:bCs/>
          <w:color w:val="000000"/>
          <w:sz w:val="24"/>
          <w:szCs w:val="24"/>
        </w:rPr>
      </w:pPr>
      <w:r w:rsidRPr="00EB2F06">
        <w:rPr>
          <w:b/>
          <w:bCs/>
          <w:color w:val="000000"/>
          <w:sz w:val="24"/>
          <w:szCs w:val="24"/>
        </w:rPr>
        <w:t>Ref.: Pregão nº ___________</w:t>
      </w:r>
    </w:p>
    <w:p w:rsidR="00116FF7" w:rsidRPr="00EB2F06" w:rsidRDefault="00116FF7" w:rsidP="006778FB">
      <w:pPr>
        <w:jc w:val="both"/>
        <w:rPr>
          <w:b/>
          <w:bCs/>
          <w:color w:val="000000"/>
          <w:sz w:val="24"/>
          <w:szCs w:val="24"/>
        </w:rPr>
      </w:pPr>
    </w:p>
    <w:p w:rsidR="00116FF7" w:rsidRPr="00EB2F06" w:rsidRDefault="00116FF7" w:rsidP="006778FB">
      <w:pPr>
        <w:ind w:firstLine="3060"/>
        <w:jc w:val="both"/>
        <w:rPr>
          <w:bCs/>
          <w:color w:val="000000"/>
          <w:sz w:val="24"/>
          <w:szCs w:val="24"/>
        </w:rPr>
      </w:pPr>
      <w:r w:rsidRPr="00EB2F06">
        <w:rPr>
          <w:bCs/>
          <w:color w:val="000000"/>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w:t>
      </w:r>
      <w:r w:rsidR="00B57D51">
        <w:rPr>
          <w:bCs/>
          <w:color w:val="000000"/>
          <w:sz w:val="24"/>
          <w:szCs w:val="24"/>
        </w:rPr>
        <w:t>a Prefeitura</w:t>
      </w:r>
      <w:r w:rsidRPr="00EB2F06">
        <w:rPr>
          <w:bCs/>
          <w:color w:val="000000"/>
          <w:sz w:val="24"/>
          <w:szCs w:val="24"/>
        </w:rPr>
        <w:t xml:space="preserve"> Municipal de </w:t>
      </w:r>
      <w:r w:rsidR="00B57D51">
        <w:rPr>
          <w:bCs/>
          <w:color w:val="000000"/>
          <w:sz w:val="24"/>
          <w:szCs w:val="24"/>
        </w:rPr>
        <w:t>Bom Jardim</w:t>
      </w:r>
      <w:r w:rsidRPr="00EB2F06">
        <w:rPr>
          <w:bCs/>
          <w:color w:val="000000"/>
          <w:sz w:val="24"/>
          <w:szCs w:val="24"/>
        </w:rPr>
        <w:t>.</w:t>
      </w:r>
    </w:p>
    <w:p w:rsidR="00116FF7" w:rsidRPr="00EB2F06" w:rsidRDefault="00116FF7" w:rsidP="006778FB">
      <w:pPr>
        <w:ind w:firstLine="3060"/>
        <w:jc w:val="both"/>
        <w:rPr>
          <w:bCs/>
          <w:color w:val="000000"/>
          <w:sz w:val="24"/>
          <w:szCs w:val="24"/>
        </w:rPr>
      </w:pPr>
    </w:p>
    <w:p w:rsidR="00116FF7" w:rsidRPr="00EB2F06" w:rsidRDefault="00116FF7" w:rsidP="006778FB">
      <w:pPr>
        <w:ind w:firstLine="3060"/>
        <w:jc w:val="both"/>
        <w:rPr>
          <w:bCs/>
          <w:color w:val="000000"/>
          <w:sz w:val="24"/>
          <w:szCs w:val="24"/>
        </w:rPr>
      </w:pPr>
      <w:r w:rsidRPr="00EB2F06">
        <w:rPr>
          <w:bCs/>
          <w:color w:val="000000"/>
          <w:sz w:val="24"/>
          <w:szCs w:val="24"/>
        </w:rPr>
        <w:t>Declara, ademais, que não está impedida de participar de licitações e de contratar com a Administração Pública em razão de penalidades, nem de fatos impeditivos de sua habilitação.</w:t>
      </w:r>
    </w:p>
    <w:p w:rsidR="00116FF7" w:rsidRPr="00EB2F06" w:rsidRDefault="00116FF7" w:rsidP="006778FB">
      <w:pPr>
        <w:ind w:firstLine="3060"/>
        <w:jc w:val="both"/>
        <w:rPr>
          <w:bCs/>
          <w:color w:val="000000"/>
          <w:sz w:val="24"/>
          <w:szCs w:val="24"/>
        </w:rPr>
      </w:pPr>
    </w:p>
    <w:p w:rsidR="00116FF7" w:rsidRPr="00EB2F06" w:rsidRDefault="00116FF7" w:rsidP="006778FB">
      <w:pPr>
        <w:ind w:firstLine="3060"/>
        <w:jc w:val="both"/>
        <w:rPr>
          <w:bCs/>
          <w:color w:val="000000"/>
          <w:sz w:val="24"/>
          <w:szCs w:val="24"/>
        </w:rPr>
      </w:pPr>
    </w:p>
    <w:p w:rsidR="00116FF7" w:rsidRPr="00EB2F06" w:rsidRDefault="00116FF7" w:rsidP="006778FB">
      <w:pPr>
        <w:jc w:val="both"/>
        <w:rPr>
          <w:bCs/>
          <w:color w:val="000000"/>
          <w:sz w:val="24"/>
          <w:szCs w:val="24"/>
        </w:rPr>
      </w:pPr>
    </w:p>
    <w:p w:rsidR="00116FF7" w:rsidRPr="00EB2F06" w:rsidRDefault="00116FF7" w:rsidP="006778FB">
      <w:pPr>
        <w:jc w:val="both"/>
        <w:rPr>
          <w:bCs/>
          <w:color w:val="000000"/>
          <w:sz w:val="24"/>
          <w:szCs w:val="24"/>
        </w:rPr>
      </w:pPr>
      <w:r w:rsidRPr="00EB2F06">
        <w:rPr>
          <w:bCs/>
          <w:color w:val="000000"/>
          <w:sz w:val="24"/>
          <w:szCs w:val="24"/>
        </w:rPr>
        <w:t>___________________________________</w:t>
      </w:r>
    </w:p>
    <w:p w:rsidR="00116FF7" w:rsidRPr="00EB2F06" w:rsidRDefault="00116FF7" w:rsidP="006778FB">
      <w:pPr>
        <w:jc w:val="both"/>
        <w:rPr>
          <w:bCs/>
          <w:color w:val="000000"/>
          <w:sz w:val="24"/>
          <w:szCs w:val="24"/>
        </w:rPr>
      </w:pPr>
      <w:r w:rsidRPr="00EB2F06">
        <w:rPr>
          <w:bCs/>
          <w:color w:val="000000"/>
          <w:sz w:val="24"/>
          <w:szCs w:val="24"/>
        </w:rPr>
        <w:t>Local e data</w:t>
      </w:r>
    </w:p>
    <w:p w:rsidR="00116FF7" w:rsidRPr="00EB2F06" w:rsidRDefault="00116FF7" w:rsidP="006778FB">
      <w:pPr>
        <w:jc w:val="both"/>
        <w:rPr>
          <w:bCs/>
          <w:color w:val="000000"/>
          <w:sz w:val="24"/>
          <w:szCs w:val="24"/>
        </w:rPr>
      </w:pPr>
    </w:p>
    <w:p w:rsidR="00116FF7" w:rsidRPr="00EB2F06" w:rsidRDefault="00116FF7" w:rsidP="006778FB">
      <w:pPr>
        <w:jc w:val="both"/>
        <w:rPr>
          <w:bCs/>
          <w:color w:val="000000"/>
          <w:sz w:val="24"/>
          <w:szCs w:val="24"/>
        </w:rPr>
      </w:pPr>
      <w:r w:rsidRPr="00EB2F06">
        <w:rPr>
          <w:bCs/>
          <w:color w:val="000000"/>
          <w:sz w:val="24"/>
          <w:szCs w:val="24"/>
        </w:rPr>
        <w:t>_____________________________________</w:t>
      </w:r>
    </w:p>
    <w:p w:rsidR="00116FF7" w:rsidRPr="00EB2F06" w:rsidRDefault="00116FF7" w:rsidP="006778FB">
      <w:pPr>
        <w:jc w:val="both"/>
        <w:rPr>
          <w:bCs/>
          <w:color w:val="000000"/>
          <w:sz w:val="24"/>
          <w:szCs w:val="24"/>
        </w:rPr>
      </w:pPr>
      <w:r w:rsidRPr="00EB2F06">
        <w:rPr>
          <w:bCs/>
          <w:color w:val="000000"/>
          <w:sz w:val="24"/>
          <w:szCs w:val="24"/>
        </w:rPr>
        <w:t>(Assinatura do representante legal)</w:t>
      </w:r>
    </w:p>
    <w:p w:rsidR="00116FF7" w:rsidRPr="00EB2F06" w:rsidRDefault="00116FF7" w:rsidP="006778FB">
      <w:pPr>
        <w:jc w:val="both"/>
        <w:rPr>
          <w:bCs/>
          <w:color w:val="000000"/>
          <w:sz w:val="24"/>
          <w:szCs w:val="24"/>
        </w:rPr>
      </w:pPr>
    </w:p>
    <w:p w:rsidR="00116FF7" w:rsidRPr="00EB2F06" w:rsidRDefault="00116FF7" w:rsidP="006778FB">
      <w:pPr>
        <w:jc w:val="both"/>
        <w:rPr>
          <w:b/>
          <w:bCs/>
          <w:color w:val="000000"/>
          <w:sz w:val="24"/>
          <w:szCs w:val="24"/>
        </w:rPr>
      </w:pPr>
    </w:p>
    <w:p w:rsidR="00116FF7" w:rsidRPr="00EB2F06" w:rsidRDefault="00116FF7" w:rsidP="006778FB">
      <w:pPr>
        <w:jc w:val="both"/>
        <w:rPr>
          <w:b/>
          <w:color w:val="000000"/>
          <w:sz w:val="24"/>
          <w:szCs w:val="24"/>
        </w:rPr>
      </w:pPr>
      <w:r w:rsidRPr="00EB2F06">
        <w:rPr>
          <w:b/>
          <w:bCs/>
          <w:color w:val="000000"/>
          <w:sz w:val="24"/>
          <w:szCs w:val="24"/>
        </w:rPr>
        <w:t xml:space="preserve">OBS: A declaração em epígrafe deverá ser apresentada em papel timbrado da licitante e estar assinada pelo </w:t>
      </w:r>
      <w:r w:rsidRPr="00EB2F06">
        <w:rPr>
          <w:b/>
          <w:color w:val="000000"/>
          <w:sz w:val="24"/>
          <w:szCs w:val="24"/>
        </w:rPr>
        <w:t>representante legal da empresa.</w:t>
      </w:r>
    </w:p>
    <w:p w:rsidR="00116FF7" w:rsidRPr="00EB2F06" w:rsidRDefault="00116FF7" w:rsidP="006778FB">
      <w:pPr>
        <w:jc w:val="both"/>
        <w:rPr>
          <w:b/>
          <w:color w:val="000000"/>
          <w:sz w:val="24"/>
          <w:szCs w:val="24"/>
        </w:rPr>
      </w:pPr>
      <w:r w:rsidRPr="00EB2F06">
        <w:rPr>
          <w:b/>
          <w:color w:val="000000"/>
          <w:sz w:val="24"/>
          <w:szCs w:val="24"/>
        </w:rPr>
        <w:t>Esta Declaração NÃO deverá ser colocada dentro dos envelopes.</w:t>
      </w:r>
    </w:p>
    <w:p w:rsidR="00116FF7" w:rsidRPr="00EB2F06" w:rsidRDefault="00116FF7" w:rsidP="006778FB">
      <w:pPr>
        <w:ind w:left="-851"/>
        <w:jc w:val="both"/>
        <w:rPr>
          <w:color w:val="000000"/>
          <w:sz w:val="24"/>
          <w:szCs w:val="24"/>
        </w:rPr>
      </w:pPr>
    </w:p>
    <w:p w:rsidR="00770B61" w:rsidRPr="00EB2F06" w:rsidRDefault="00770B61" w:rsidP="006778FB">
      <w:pPr>
        <w:jc w:val="both"/>
        <w:rPr>
          <w:color w:val="000000"/>
          <w:sz w:val="24"/>
          <w:szCs w:val="24"/>
        </w:rPr>
      </w:pPr>
    </w:p>
    <w:p w:rsidR="00A928AF" w:rsidRPr="00EB2F06" w:rsidRDefault="00A928AF" w:rsidP="006778FB">
      <w:pPr>
        <w:jc w:val="both"/>
        <w:rPr>
          <w:color w:val="000000"/>
          <w:sz w:val="24"/>
          <w:szCs w:val="24"/>
        </w:rPr>
      </w:pPr>
    </w:p>
    <w:p w:rsidR="00A928AF" w:rsidRPr="00EB2F06" w:rsidRDefault="00A928AF" w:rsidP="006778FB">
      <w:pPr>
        <w:jc w:val="both"/>
        <w:rPr>
          <w:color w:val="000000"/>
          <w:sz w:val="24"/>
          <w:szCs w:val="24"/>
        </w:rPr>
      </w:pPr>
    </w:p>
    <w:p w:rsidR="00A81F4E" w:rsidRPr="00EB2F06" w:rsidRDefault="00A81F4E" w:rsidP="006778FB">
      <w:pPr>
        <w:jc w:val="both"/>
        <w:rPr>
          <w:color w:val="000000"/>
          <w:sz w:val="24"/>
          <w:szCs w:val="24"/>
        </w:rPr>
      </w:pPr>
    </w:p>
    <w:p w:rsidR="00F55D49" w:rsidRPr="00EB2F06" w:rsidRDefault="00F55D49" w:rsidP="006778FB">
      <w:pPr>
        <w:jc w:val="both"/>
        <w:rPr>
          <w:color w:val="000000"/>
          <w:sz w:val="24"/>
          <w:szCs w:val="24"/>
        </w:rPr>
      </w:pPr>
    </w:p>
    <w:p w:rsidR="00F55D49" w:rsidRPr="00EB2F06" w:rsidRDefault="00F55D49" w:rsidP="006778FB">
      <w:pPr>
        <w:jc w:val="both"/>
        <w:rPr>
          <w:color w:val="000000"/>
          <w:sz w:val="24"/>
          <w:szCs w:val="24"/>
        </w:rPr>
      </w:pPr>
    </w:p>
    <w:p w:rsidR="00F55D49" w:rsidRDefault="00F55D49" w:rsidP="006778FB">
      <w:pPr>
        <w:jc w:val="both"/>
        <w:rPr>
          <w:color w:val="000000"/>
          <w:sz w:val="24"/>
          <w:szCs w:val="24"/>
        </w:rPr>
      </w:pPr>
    </w:p>
    <w:p w:rsidR="00BC6D7B" w:rsidRPr="00EB2F06" w:rsidRDefault="00BC6D7B" w:rsidP="006778FB">
      <w:pPr>
        <w:jc w:val="both"/>
        <w:rPr>
          <w:color w:val="000000"/>
          <w:sz w:val="24"/>
          <w:szCs w:val="24"/>
        </w:rPr>
      </w:pPr>
    </w:p>
    <w:p w:rsidR="00F55D49" w:rsidRPr="00EB2F06" w:rsidRDefault="00F55D49" w:rsidP="006778FB">
      <w:pPr>
        <w:jc w:val="both"/>
        <w:rPr>
          <w:color w:val="000000"/>
          <w:sz w:val="24"/>
          <w:szCs w:val="24"/>
        </w:rPr>
      </w:pPr>
    </w:p>
    <w:p w:rsidR="00F55D49" w:rsidRPr="00EB2F06" w:rsidRDefault="00F55D49" w:rsidP="006778FB">
      <w:pPr>
        <w:jc w:val="both"/>
        <w:rPr>
          <w:color w:val="000000"/>
          <w:sz w:val="24"/>
          <w:szCs w:val="24"/>
        </w:rPr>
      </w:pPr>
    </w:p>
    <w:p w:rsidR="00EE1FF4" w:rsidRPr="00EB2F06" w:rsidRDefault="00EE1FF4" w:rsidP="006778FB">
      <w:pPr>
        <w:jc w:val="both"/>
        <w:rPr>
          <w:color w:val="000000"/>
          <w:sz w:val="24"/>
          <w:szCs w:val="24"/>
        </w:rPr>
      </w:pPr>
    </w:p>
    <w:p w:rsidR="00EE1FF4" w:rsidRPr="00EB2F06" w:rsidRDefault="00EE1FF4" w:rsidP="006778FB">
      <w:pPr>
        <w:jc w:val="both"/>
        <w:rPr>
          <w:color w:val="000000"/>
          <w:sz w:val="24"/>
          <w:szCs w:val="24"/>
        </w:rPr>
      </w:pPr>
    </w:p>
    <w:p w:rsidR="00EE1FF4" w:rsidRPr="00EB2F06" w:rsidRDefault="00EE1FF4" w:rsidP="006778FB">
      <w:pPr>
        <w:jc w:val="both"/>
        <w:rPr>
          <w:color w:val="000000"/>
          <w:sz w:val="24"/>
          <w:szCs w:val="24"/>
        </w:rPr>
      </w:pPr>
    </w:p>
    <w:p w:rsidR="00EE1FF4" w:rsidRPr="00EB2F06" w:rsidRDefault="00EE1FF4" w:rsidP="006778FB">
      <w:pPr>
        <w:jc w:val="both"/>
        <w:rPr>
          <w:color w:val="000000"/>
          <w:sz w:val="24"/>
          <w:szCs w:val="24"/>
        </w:rPr>
      </w:pPr>
    </w:p>
    <w:p w:rsidR="00F21305" w:rsidRPr="00EB2F06" w:rsidRDefault="00F21305" w:rsidP="006778FB">
      <w:pPr>
        <w:jc w:val="both"/>
        <w:rPr>
          <w:color w:val="000000"/>
          <w:sz w:val="24"/>
          <w:szCs w:val="24"/>
        </w:rPr>
      </w:pPr>
    </w:p>
    <w:p w:rsidR="00A928AF" w:rsidRPr="00EB2F06" w:rsidRDefault="00A928AF" w:rsidP="006778FB">
      <w:pPr>
        <w:jc w:val="both"/>
        <w:rPr>
          <w:color w:val="000000"/>
          <w:sz w:val="24"/>
          <w:szCs w:val="24"/>
        </w:rPr>
      </w:pPr>
    </w:p>
    <w:p w:rsidR="00A928AF" w:rsidRDefault="00A928AF" w:rsidP="006778FB">
      <w:pPr>
        <w:jc w:val="center"/>
        <w:rPr>
          <w:b/>
          <w:color w:val="000000"/>
          <w:sz w:val="24"/>
          <w:szCs w:val="24"/>
        </w:rPr>
      </w:pPr>
      <w:r w:rsidRPr="00EB2F06">
        <w:rPr>
          <w:b/>
          <w:color w:val="000000"/>
          <w:sz w:val="24"/>
          <w:szCs w:val="24"/>
        </w:rPr>
        <w:lastRenderedPageBreak/>
        <w:t>EDITAL</w:t>
      </w:r>
    </w:p>
    <w:p w:rsidR="00BC6D7B" w:rsidRPr="00EB2F06" w:rsidRDefault="00BC6D7B" w:rsidP="006778FB">
      <w:pPr>
        <w:jc w:val="center"/>
        <w:rPr>
          <w:b/>
          <w:color w:val="000000"/>
          <w:sz w:val="24"/>
          <w:szCs w:val="24"/>
        </w:rPr>
      </w:pPr>
    </w:p>
    <w:p w:rsidR="00A928AF" w:rsidRPr="00EB2F06" w:rsidRDefault="007F5E04" w:rsidP="006778FB">
      <w:pPr>
        <w:jc w:val="center"/>
        <w:rPr>
          <w:b/>
          <w:color w:val="000000"/>
          <w:sz w:val="24"/>
          <w:szCs w:val="24"/>
        </w:rPr>
      </w:pPr>
      <w:r w:rsidRPr="00EB2F06">
        <w:rPr>
          <w:b/>
          <w:color w:val="000000"/>
          <w:sz w:val="24"/>
          <w:szCs w:val="24"/>
        </w:rPr>
        <w:t xml:space="preserve">PREGÃO PRESENCIAL Nº </w:t>
      </w:r>
      <w:r w:rsidR="00466912">
        <w:rPr>
          <w:b/>
          <w:color w:val="000000"/>
          <w:sz w:val="24"/>
          <w:szCs w:val="24"/>
        </w:rPr>
        <w:t>126</w:t>
      </w:r>
      <w:r w:rsidR="006D6498" w:rsidRPr="00EB2F06">
        <w:rPr>
          <w:b/>
          <w:color w:val="000000"/>
          <w:sz w:val="24"/>
          <w:szCs w:val="24"/>
        </w:rPr>
        <w:t>/201</w:t>
      </w:r>
      <w:r w:rsidR="00EB2F06" w:rsidRPr="00EB2F06">
        <w:rPr>
          <w:b/>
          <w:color w:val="000000"/>
          <w:sz w:val="24"/>
          <w:szCs w:val="24"/>
        </w:rPr>
        <w:t>9</w:t>
      </w:r>
    </w:p>
    <w:p w:rsidR="00A928AF" w:rsidRPr="00EB2F06" w:rsidRDefault="00A928AF" w:rsidP="006778FB">
      <w:pPr>
        <w:jc w:val="center"/>
        <w:rPr>
          <w:color w:val="000000"/>
          <w:sz w:val="24"/>
          <w:szCs w:val="24"/>
        </w:rPr>
      </w:pPr>
    </w:p>
    <w:p w:rsidR="00903BE2" w:rsidRPr="00EB2F06" w:rsidRDefault="00903BE2" w:rsidP="006778FB">
      <w:pPr>
        <w:pStyle w:val="Ttulo9"/>
        <w:rPr>
          <w:color w:val="000000"/>
          <w:szCs w:val="24"/>
        </w:rPr>
      </w:pPr>
      <w:r w:rsidRPr="00EB2F06">
        <w:rPr>
          <w:color w:val="000000"/>
          <w:szCs w:val="24"/>
        </w:rPr>
        <w:t>ANEXO VIII</w:t>
      </w:r>
    </w:p>
    <w:p w:rsidR="00903BE2" w:rsidRPr="00EB2F06" w:rsidRDefault="00903BE2" w:rsidP="006778FB">
      <w:pPr>
        <w:jc w:val="center"/>
        <w:rPr>
          <w:color w:val="000000"/>
          <w:sz w:val="24"/>
          <w:szCs w:val="24"/>
        </w:rPr>
      </w:pPr>
    </w:p>
    <w:p w:rsidR="00903BE2" w:rsidRPr="00EB2F06" w:rsidRDefault="00903BE2" w:rsidP="006778FB">
      <w:pPr>
        <w:pStyle w:val="Ttulo9"/>
        <w:rPr>
          <w:color w:val="000000"/>
          <w:szCs w:val="24"/>
        </w:rPr>
      </w:pPr>
      <w:r w:rsidRPr="00EB2F06">
        <w:rPr>
          <w:color w:val="000000"/>
          <w:szCs w:val="24"/>
        </w:rPr>
        <w:t>DECLARAÇÃO DE IDONEIDADE</w:t>
      </w:r>
    </w:p>
    <w:p w:rsidR="00903BE2" w:rsidRPr="00EB2F06" w:rsidRDefault="00903BE2" w:rsidP="006778FB">
      <w:pPr>
        <w:jc w:val="both"/>
        <w:rPr>
          <w:color w:val="000000"/>
          <w:sz w:val="24"/>
          <w:szCs w:val="24"/>
        </w:rPr>
      </w:pPr>
    </w:p>
    <w:p w:rsidR="00903BE2" w:rsidRPr="00EB2F06" w:rsidRDefault="00903BE2" w:rsidP="006778FB">
      <w:pPr>
        <w:jc w:val="both"/>
        <w:rPr>
          <w:color w:val="000000"/>
          <w:sz w:val="24"/>
          <w:szCs w:val="24"/>
        </w:rPr>
      </w:pPr>
    </w:p>
    <w:p w:rsidR="008961BB" w:rsidRPr="00EB2F06" w:rsidRDefault="008961BB" w:rsidP="006778FB">
      <w:pPr>
        <w:jc w:val="both"/>
        <w:rPr>
          <w:color w:val="000000"/>
          <w:sz w:val="24"/>
        </w:rPr>
      </w:pPr>
      <w:r w:rsidRPr="00EB2F06">
        <w:rPr>
          <w:color w:val="000000"/>
          <w:sz w:val="24"/>
        </w:rPr>
        <w:t xml:space="preserve">Declaramos para os fins de direito, na qualidade de Proponente do procedimento de licitação, sob a modalidade Pregão Presencial n° ..........., instaurado pelo Município de Bom Jardim/RJ, que não fomos declarados inidôneos para licitar ou contratar com o Poder Público Municipal de Bom Jardim/RJ, bem como não foi declarada INIDÔNEA para licitar ou contratar com a Administração Pública, nos termos do inciso IV, do artigo 87 da Lei Federal n o 8.666/93 e alterações posteriores, assim comunicarei qualquer fato ou evento superveniente à entrega dos documentos de habilitação que venha alterar a atual situação quanto à capacidade jurídica, técnica, regularidade fiscal e idoneidade econômico-financeira.  </w:t>
      </w:r>
    </w:p>
    <w:p w:rsidR="00903BE2" w:rsidRPr="00EB2F06" w:rsidRDefault="00903BE2" w:rsidP="006778FB">
      <w:pPr>
        <w:jc w:val="both"/>
        <w:rPr>
          <w:color w:val="000000"/>
          <w:sz w:val="24"/>
          <w:szCs w:val="24"/>
        </w:rPr>
      </w:pPr>
    </w:p>
    <w:p w:rsidR="00903BE2" w:rsidRPr="00EB2F06" w:rsidRDefault="00903BE2" w:rsidP="006778FB">
      <w:pPr>
        <w:jc w:val="both"/>
        <w:rPr>
          <w:color w:val="000000"/>
          <w:sz w:val="24"/>
          <w:szCs w:val="24"/>
        </w:rPr>
      </w:pPr>
    </w:p>
    <w:p w:rsidR="00903BE2" w:rsidRPr="00EB2F06" w:rsidRDefault="00903BE2" w:rsidP="006778FB">
      <w:pPr>
        <w:jc w:val="both"/>
        <w:rPr>
          <w:color w:val="000000"/>
          <w:sz w:val="24"/>
          <w:szCs w:val="24"/>
        </w:rPr>
      </w:pPr>
    </w:p>
    <w:p w:rsidR="00903BE2" w:rsidRPr="00EB2F06" w:rsidRDefault="00903BE2" w:rsidP="006778FB">
      <w:pPr>
        <w:jc w:val="both"/>
        <w:rPr>
          <w:color w:val="000000"/>
          <w:sz w:val="24"/>
          <w:szCs w:val="24"/>
        </w:rPr>
      </w:pPr>
    </w:p>
    <w:p w:rsidR="00903BE2" w:rsidRPr="00EB2F06" w:rsidRDefault="00903BE2" w:rsidP="006778FB">
      <w:pPr>
        <w:jc w:val="both"/>
        <w:rPr>
          <w:color w:val="000000"/>
          <w:sz w:val="24"/>
          <w:szCs w:val="24"/>
        </w:rPr>
      </w:pPr>
      <w:r w:rsidRPr="00EB2F06">
        <w:rPr>
          <w:color w:val="000000"/>
          <w:sz w:val="24"/>
          <w:szCs w:val="24"/>
        </w:rPr>
        <w:t>Local      e       data</w:t>
      </w:r>
    </w:p>
    <w:p w:rsidR="00903BE2" w:rsidRPr="00EB2F06" w:rsidRDefault="00903BE2" w:rsidP="006778FB">
      <w:pPr>
        <w:jc w:val="both"/>
        <w:rPr>
          <w:color w:val="000000"/>
          <w:sz w:val="24"/>
          <w:szCs w:val="24"/>
        </w:rPr>
      </w:pPr>
    </w:p>
    <w:p w:rsidR="00903BE2" w:rsidRPr="00EB2F06" w:rsidRDefault="00903BE2" w:rsidP="006778FB">
      <w:pPr>
        <w:jc w:val="both"/>
        <w:rPr>
          <w:color w:val="000000"/>
          <w:sz w:val="24"/>
          <w:szCs w:val="24"/>
        </w:rPr>
      </w:pPr>
    </w:p>
    <w:p w:rsidR="00903BE2" w:rsidRPr="00EB2F06" w:rsidRDefault="00903BE2" w:rsidP="006778FB">
      <w:pPr>
        <w:jc w:val="both"/>
        <w:rPr>
          <w:color w:val="000000"/>
          <w:sz w:val="24"/>
          <w:szCs w:val="24"/>
        </w:rPr>
      </w:pPr>
    </w:p>
    <w:p w:rsidR="00903BE2" w:rsidRPr="00EB2F06" w:rsidRDefault="00903BE2" w:rsidP="006778FB">
      <w:pPr>
        <w:jc w:val="both"/>
        <w:rPr>
          <w:color w:val="000000"/>
          <w:sz w:val="24"/>
          <w:szCs w:val="24"/>
        </w:rPr>
      </w:pPr>
      <w:r w:rsidRPr="00EB2F06">
        <w:rPr>
          <w:color w:val="000000"/>
          <w:sz w:val="24"/>
          <w:szCs w:val="24"/>
        </w:rPr>
        <w:t>________________________________________</w:t>
      </w:r>
    </w:p>
    <w:p w:rsidR="00903BE2" w:rsidRPr="00EB2F06" w:rsidRDefault="00903BE2" w:rsidP="006778FB">
      <w:pPr>
        <w:jc w:val="both"/>
        <w:rPr>
          <w:color w:val="000000"/>
          <w:sz w:val="24"/>
          <w:szCs w:val="24"/>
        </w:rPr>
      </w:pPr>
      <w:r w:rsidRPr="00EB2F06">
        <w:rPr>
          <w:color w:val="000000"/>
          <w:sz w:val="24"/>
          <w:szCs w:val="24"/>
        </w:rPr>
        <w:t>Assinatura do representante legal</w:t>
      </w:r>
    </w:p>
    <w:p w:rsidR="00903BE2" w:rsidRPr="00EB2F06" w:rsidRDefault="00903BE2" w:rsidP="006778FB">
      <w:pPr>
        <w:jc w:val="both"/>
        <w:rPr>
          <w:color w:val="000000"/>
          <w:sz w:val="24"/>
          <w:szCs w:val="24"/>
        </w:rPr>
      </w:pPr>
    </w:p>
    <w:p w:rsidR="00903BE2" w:rsidRPr="00EB2F06" w:rsidRDefault="00903BE2" w:rsidP="006778FB">
      <w:pPr>
        <w:jc w:val="both"/>
        <w:rPr>
          <w:color w:val="000000"/>
          <w:sz w:val="24"/>
          <w:szCs w:val="24"/>
        </w:rPr>
      </w:pPr>
    </w:p>
    <w:p w:rsidR="00903BE2" w:rsidRPr="00EB2F06" w:rsidRDefault="00903BE2" w:rsidP="006778FB">
      <w:pPr>
        <w:jc w:val="both"/>
        <w:rPr>
          <w:color w:val="000000"/>
          <w:sz w:val="24"/>
          <w:szCs w:val="24"/>
        </w:rPr>
      </w:pPr>
      <w:r w:rsidRPr="00EB2F06">
        <w:rPr>
          <w:color w:val="000000"/>
          <w:sz w:val="24"/>
          <w:szCs w:val="24"/>
        </w:rPr>
        <w:t>carimbo CNPJ</w:t>
      </w:r>
    </w:p>
    <w:p w:rsidR="00903BE2" w:rsidRPr="00EB2F06" w:rsidRDefault="00903BE2" w:rsidP="006778FB">
      <w:pPr>
        <w:jc w:val="both"/>
        <w:rPr>
          <w:color w:val="000000"/>
          <w:sz w:val="24"/>
          <w:szCs w:val="24"/>
        </w:rPr>
      </w:pPr>
    </w:p>
    <w:p w:rsidR="00903BE2" w:rsidRPr="00EB2F06" w:rsidRDefault="00903BE2" w:rsidP="006778FB">
      <w:pPr>
        <w:jc w:val="both"/>
        <w:rPr>
          <w:color w:val="000000"/>
          <w:sz w:val="24"/>
          <w:szCs w:val="24"/>
        </w:rPr>
      </w:pPr>
    </w:p>
    <w:p w:rsidR="00903BE2" w:rsidRPr="00EB2F06" w:rsidRDefault="00903BE2" w:rsidP="006778FB">
      <w:pPr>
        <w:jc w:val="both"/>
        <w:rPr>
          <w:color w:val="000000"/>
          <w:sz w:val="24"/>
          <w:szCs w:val="24"/>
        </w:rPr>
      </w:pPr>
    </w:p>
    <w:p w:rsidR="00903BE2" w:rsidRPr="00EB2F06" w:rsidRDefault="00903BE2" w:rsidP="006778FB">
      <w:pPr>
        <w:jc w:val="both"/>
        <w:rPr>
          <w:color w:val="000000"/>
          <w:sz w:val="24"/>
          <w:szCs w:val="24"/>
        </w:rPr>
      </w:pPr>
      <w:r w:rsidRPr="00EB2F06">
        <w:rPr>
          <w:color w:val="000000"/>
          <w:sz w:val="24"/>
          <w:szCs w:val="24"/>
        </w:rPr>
        <w:t xml:space="preserve">Observações: </w:t>
      </w:r>
    </w:p>
    <w:p w:rsidR="00903BE2" w:rsidRPr="00EB2F06" w:rsidRDefault="00903BE2" w:rsidP="006778FB">
      <w:pPr>
        <w:jc w:val="both"/>
        <w:rPr>
          <w:color w:val="000000"/>
          <w:sz w:val="24"/>
          <w:szCs w:val="24"/>
        </w:rPr>
      </w:pPr>
    </w:p>
    <w:p w:rsidR="00903BE2" w:rsidRPr="00EB2F06" w:rsidRDefault="00903BE2" w:rsidP="006778FB">
      <w:pPr>
        <w:jc w:val="both"/>
        <w:rPr>
          <w:color w:val="000000"/>
          <w:sz w:val="24"/>
          <w:szCs w:val="24"/>
        </w:rPr>
      </w:pPr>
      <w:r w:rsidRPr="00EB2F06">
        <w:rPr>
          <w:color w:val="000000"/>
          <w:sz w:val="24"/>
          <w:szCs w:val="24"/>
        </w:rPr>
        <w:t xml:space="preserve">1 - Esta carta deverá ser confeccionada em papel timbrado da empresa. </w:t>
      </w:r>
    </w:p>
    <w:p w:rsidR="00A928AF" w:rsidRPr="00EB2F06" w:rsidRDefault="00A928AF" w:rsidP="006778FB">
      <w:pPr>
        <w:jc w:val="both"/>
        <w:rPr>
          <w:color w:val="000000"/>
          <w:sz w:val="24"/>
          <w:szCs w:val="24"/>
        </w:rPr>
      </w:pPr>
    </w:p>
    <w:p w:rsidR="00A928AF" w:rsidRPr="00EB2F06" w:rsidRDefault="00A928AF" w:rsidP="006778FB">
      <w:pPr>
        <w:jc w:val="both"/>
        <w:rPr>
          <w:color w:val="000000"/>
          <w:sz w:val="24"/>
          <w:szCs w:val="24"/>
        </w:rPr>
      </w:pPr>
    </w:p>
    <w:p w:rsidR="00A928AF" w:rsidRPr="00EB2F06" w:rsidRDefault="00A928AF" w:rsidP="006778FB">
      <w:pPr>
        <w:pStyle w:val="Cabealho"/>
        <w:tabs>
          <w:tab w:val="clear" w:pos="4419"/>
          <w:tab w:val="clear" w:pos="8838"/>
        </w:tabs>
        <w:ind w:hanging="709"/>
        <w:jc w:val="both"/>
        <w:rPr>
          <w:color w:val="000000"/>
          <w:sz w:val="24"/>
          <w:szCs w:val="24"/>
        </w:rPr>
      </w:pPr>
    </w:p>
    <w:p w:rsidR="00A928AF" w:rsidRPr="00EB2F06" w:rsidRDefault="00A928AF" w:rsidP="006778FB">
      <w:pPr>
        <w:pStyle w:val="Cabealho"/>
        <w:tabs>
          <w:tab w:val="clear" w:pos="4419"/>
          <w:tab w:val="clear" w:pos="8838"/>
        </w:tabs>
        <w:ind w:hanging="709"/>
        <w:jc w:val="both"/>
        <w:rPr>
          <w:color w:val="000000"/>
          <w:sz w:val="24"/>
          <w:szCs w:val="24"/>
        </w:rPr>
      </w:pPr>
    </w:p>
    <w:p w:rsidR="004F1C5C" w:rsidRPr="00EB2F06" w:rsidRDefault="004F1C5C" w:rsidP="006778FB">
      <w:pPr>
        <w:pStyle w:val="Cabealho"/>
        <w:tabs>
          <w:tab w:val="clear" w:pos="4419"/>
          <w:tab w:val="clear" w:pos="8838"/>
        </w:tabs>
        <w:ind w:hanging="709"/>
        <w:jc w:val="both"/>
        <w:rPr>
          <w:color w:val="000000"/>
          <w:sz w:val="24"/>
          <w:szCs w:val="24"/>
        </w:rPr>
      </w:pPr>
    </w:p>
    <w:p w:rsidR="004F1C5C" w:rsidRDefault="004F1C5C" w:rsidP="006778FB">
      <w:pPr>
        <w:pStyle w:val="Cabealho"/>
        <w:tabs>
          <w:tab w:val="clear" w:pos="4419"/>
          <w:tab w:val="clear" w:pos="8838"/>
        </w:tabs>
        <w:ind w:hanging="709"/>
        <w:jc w:val="both"/>
        <w:rPr>
          <w:color w:val="000000"/>
          <w:sz w:val="24"/>
          <w:szCs w:val="24"/>
        </w:rPr>
      </w:pPr>
    </w:p>
    <w:p w:rsidR="00BC6D7B" w:rsidRDefault="00BC6D7B" w:rsidP="006778FB">
      <w:pPr>
        <w:pStyle w:val="Cabealho"/>
        <w:tabs>
          <w:tab w:val="clear" w:pos="4419"/>
          <w:tab w:val="clear" w:pos="8838"/>
        </w:tabs>
        <w:ind w:hanging="709"/>
        <w:jc w:val="both"/>
        <w:rPr>
          <w:color w:val="000000"/>
          <w:sz w:val="24"/>
          <w:szCs w:val="24"/>
        </w:rPr>
      </w:pPr>
    </w:p>
    <w:p w:rsidR="00BC6D7B" w:rsidRPr="00EB2F06" w:rsidRDefault="00BC6D7B" w:rsidP="006778FB">
      <w:pPr>
        <w:pStyle w:val="Cabealho"/>
        <w:tabs>
          <w:tab w:val="clear" w:pos="4419"/>
          <w:tab w:val="clear" w:pos="8838"/>
        </w:tabs>
        <w:ind w:hanging="709"/>
        <w:jc w:val="both"/>
        <w:rPr>
          <w:color w:val="000000"/>
          <w:sz w:val="24"/>
          <w:szCs w:val="24"/>
        </w:rPr>
      </w:pPr>
    </w:p>
    <w:p w:rsidR="004F1C5C" w:rsidRPr="00EB2F06" w:rsidRDefault="004F1C5C" w:rsidP="006778FB">
      <w:pPr>
        <w:pStyle w:val="Cabealho"/>
        <w:tabs>
          <w:tab w:val="clear" w:pos="4419"/>
          <w:tab w:val="clear" w:pos="8838"/>
        </w:tabs>
        <w:ind w:hanging="709"/>
        <w:jc w:val="both"/>
        <w:rPr>
          <w:color w:val="000000"/>
          <w:sz w:val="24"/>
          <w:szCs w:val="24"/>
        </w:rPr>
      </w:pPr>
    </w:p>
    <w:p w:rsidR="004F1C5C" w:rsidRPr="00EB2F06" w:rsidRDefault="004F1C5C" w:rsidP="006778FB">
      <w:pPr>
        <w:pStyle w:val="Cabealho"/>
        <w:tabs>
          <w:tab w:val="clear" w:pos="4419"/>
          <w:tab w:val="clear" w:pos="8838"/>
        </w:tabs>
        <w:ind w:hanging="709"/>
        <w:jc w:val="both"/>
        <w:rPr>
          <w:color w:val="000000"/>
          <w:sz w:val="24"/>
          <w:szCs w:val="24"/>
        </w:rPr>
      </w:pPr>
    </w:p>
    <w:p w:rsidR="00EE1FF4" w:rsidRPr="00EB2F06" w:rsidRDefault="00EE1FF4" w:rsidP="006778FB">
      <w:pPr>
        <w:pStyle w:val="Cabealho"/>
        <w:tabs>
          <w:tab w:val="clear" w:pos="4419"/>
          <w:tab w:val="clear" w:pos="8838"/>
        </w:tabs>
        <w:ind w:hanging="709"/>
        <w:jc w:val="both"/>
        <w:rPr>
          <w:color w:val="000000"/>
          <w:sz w:val="24"/>
          <w:szCs w:val="24"/>
        </w:rPr>
      </w:pPr>
    </w:p>
    <w:p w:rsidR="00EE1FF4" w:rsidRPr="00EB2F06" w:rsidRDefault="00EE1FF4" w:rsidP="006778FB">
      <w:pPr>
        <w:pStyle w:val="Cabealho"/>
        <w:tabs>
          <w:tab w:val="clear" w:pos="4419"/>
          <w:tab w:val="clear" w:pos="8838"/>
        </w:tabs>
        <w:ind w:hanging="709"/>
        <w:jc w:val="both"/>
        <w:rPr>
          <w:color w:val="000000"/>
          <w:sz w:val="24"/>
          <w:szCs w:val="24"/>
        </w:rPr>
      </w:pPr>
    </w:p>
    <w:p w:rsidR="00EE1FF4" w:rsidRPr="00EB2F06" w:rsidRDefault="00EE1FF4" w:rsidP="006778FB">
      <w:pPr>
        <w:pStyle w:val="Cabealho"/>
        <w:tabs>
          <w:tab w:val="clear" w:pos="4419"/>
          <w:tab w:val="clear" w:pos="8838"/>
        </w:tabs>
        <w:ind w:hanging="709"/>
        <w:jc w:val="both"/>
        <w:rPr>
          <w:color w:val="000000"/>
          <w:sz w:val="24"/>
          <w:szCs w:val="24"/>
        </w:rPr>
      </w:pPr>
    </w:p>
    <w:p w:rsidR="004F1C5C" w:rsidRPr="00EB2F06" w:rsidRDefault="004F1C5C" w:rsidP="006778FB">
      <w:pPr>
        <w:pStyle w:val="Cabealho"/>
        <w:tabs>
          <w:tab w:val="clear" w:pos="4419"/>
          <w:tab w:val="clear" w:pos="8838"/>
        </w:tabs>
        <w:ind w:hanging="709"/>
        <w:jc w:val="both"/>
        <w:rPr>
          <w:color w:val="000000"/>
          <w:sz w:val="24"/>
          <w:szCs w:val="24"/>
        </w:rPr>
      </w:pPr>
    </w:p>
    <w:p w:rsidR="008D1B69" w:rsidRPr="00EB2F06" w:rsidRDefault="008D1B69" w:rsidP="006778FB">
      <w:pPr>
        <w:rPr>
          <w:color w:val="000000"/>
          <w:sz w:val="24"/>
          <w:szCs w:val="24"/>
        </w:rPr>
      </w:pPr>
    </w:p>
    <w:p w:rsidR="008961BB" w:rsidRPr="00EB2F06" w:rsidRDefault="008961BB" w:rsidP="006778FB">
      <w:pPr>
        <w:rPr>
          <w:color w:val="000000"/>
          <w:sz w:val="24"/>
          <w:szCs w:val="24"/>
        </w:rPr>
      </w:pPr>
    </w:p>
    <w:p w:rsidR="008D1B69" w:rsidRPr="00EB2F06" w:rsidRDefault="008D1B69" w:rsidP="006778FB">
      <w:pPr>
        <w:jc w:val="center"/>
        <w:rPr>
          <w:b/>
          <w:color w:val="000000"/>
          <w:sz w:val="24"/>
        </w:rPr>
      </w:pPr>
      <w:r w:rsidRPr="00EB2F06">
        <w:rPr>
          <w:b/>
          <w:color w:val="000000"/>
          <w:sz w:val="24"/>
        </w:rPr>
        <w:lastRenderedPageBreak/>
        <w:t>RECIBO DE RETIRADA DE EDITAL</w:t>
      </w:r>
    </w:p>
    <w:p w:rsidR="008D1B69" w:rsidRPr="00EB2F06" w:rsidRDefault="008D1B69" w:rsidP="006778FB">
      <w:pPr>
        <w:jc w:val="center"/>
        <w:rPr>
          <w:b/>
          <w:color w:val="000000"/>
          <w:sz w:val="24"/>
        </w:rPr>
      </w:pPr>
    </w:p>
    <w:p w:rsidR="008D1B69" w:rsidRPr="00EB2F06" w:rsidRDefault="008D1B69" w:rsidP="006778FB">
      <w:pPr>
        <w:jc w:val="center"/>
        <w:rPr>
          <w:b/>
          <w:color w:val="000000"/>
          <w:sz w:val="24"/>
        </w:rPr>
      </w:pPr>
      <w:r w:rsidRPr="00EB2F06">
        <w:rPr>
          <w:b/>
          <w:color w:val="000000"/>
          <w:sz w:val="24"/>
        </w:rPr>
        <w:t xml:space="preserve">PREGÃO PRESENCIAL </w:t>
      </w:r>
      <w:r w:rsidR="00466912">
        <w:rPr>
          <w:b/>
          <w:color w:val="000000"/>
          <w:sz w:val="24"/>
        </w:rPr>
        <w:t>126</w:t>
      </w:r>
      <w:r w:rsidRPr="00EB2F06">
        <w:rPr>
          <w:b/>
          <w:color w:val="000000"/>
          <w:sz w:val="24"/>
        </w:rPr>
        <w:t>/201</w:t>
      </w:r>
      <w:r w:rsidR="00EB2F06" w:rsidRPr="00EB2F06">
        <w:rPr>
          <w:b/>
          <w:color w:val="000000"/>
          <w:sz w:val="24"/>
        </w:rPr>
        <w:t>9</w:t>
      </w:r>
    </w:p>
    <w:p w:rsidR="008D1B69" w:rsidRPr="00EB2F06" w:rsidRDefault="008D1B69" w:rsidP="006778FB">
      <w:pPr>
        <w:jc w:val="center"/>
        <w:rPr>
          <w:b/>
          <w:color w:val="000000"/>
          <w:sz w:val="24"/>
        </w:rPr>
      </w:pPr>
    </w:p>
    <w:p w:rsidR="008D1B69" w:rsidRPr="00EB2F06" w:rsidRDefault="008D1B69" w:rsidP="006778FB">
      <w:pPr>
        <w:jc w:val="center"/>
        <w:rPr>
          <w:b/>
          <w:color w:val="000000"/>
          <w:sz w:val="24"/>
        </w:rPr>
      </w:pPr>
      <w:r w:rsidRPr="00EB2F06">
        <w:rPr>
          <w:b/>
          <w:color w:val="000000"/>
          <w:sz w:val="24"/>
        </w:rPr>
        <w:t xml:space="preserve">PROCESSO: </w:t>
      </w:r>
      <w:r w:rsidR="00BA45D9">
        <w:rPr>
          <w:b/>
          <w:color w:val="000000"/>
          <w:sz w:val="24"/>
        </w:rPr>
        <w:t>4445</w:t>
      </w:r>
      <w:r w:rsidR="00087417">
        <w:rPr>
          <w:b/>
          <w:color w:val="000000"/>
          <w:sz w:val="24"/>
        </w:rPr>
        <w:t>/19</w:t>
      </w:r>
    </w:p>
    <w:p w:rsidR="008D1B69" w:rsidRPr="00EB2F06" w:rsidRDefault="008D1B69" w:rsidP="006778FB">
      <w:pPr>
        <w:pStyle w:val="Cabealho"/>
        <w:tabs>
          <w:tab w:val="clear" w:pos="4419"/>
          <w:tab w:val="clear" w:pos="8838"/>
        </w:tabs>
        <w:jc w:val="both"/>
        <w:rPr>
          <w:color w:val="000000"/>
          <w:sz w:val="24"/>
          <w:szCs w:val="24"/>
        </w:rPr>
      </w:pPr>
    </w:p>
    <w:p w:rsidR="008D1B69" w:rsidRPr="00EB2F06" w:rsidRDefault="008D1B69" w:rsidP="006778FB">
      <w:pPr>
        <w:pStyle w:val="Cabealho"/>
        <w:tabs>
          <w:tab w:val="clear" w:pos="4419"/>
          <w:tab w:val="clear" w:pos="8838"/>
        </w:tabs>
        <w:jc w:val="both"/>
        <w:rPr>
          <w:color w:val="000000"/>
        </w:rPr>
      </w:pPr>
    </w:p>
    <w:p w:rsidR="008D1B69" w:rsidRPr="00EB2F06" w:rsidRDefault="008D1B69" w:rsidP="006778FB">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color w:val="000000"/>
          <w:sz w:val="22"/>
        </w:rPr>
      </w:pPr>
    </w:p>
    <w:p w:rsidR="008D1B69" w:rsidRPr="00EB2F06" w:rsidRDefault="008D1B69" w:rsidP="006778FB">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color w:val="000000"/>
          <w:sz w:val="22"/>
        </w:rPr>
      </w:pPr>
      <w:r w:rsidRPr="00EB2F06">
        <w:rPr>
          <w:color w:val="000000"/>
          <w:sz w:val="22"/>
        </w:rPr>
        <w:t>Razão Social:_______________________________________________________________________</w:t>
      </w:r>
    </w:p>
    <w:p w:rsidR="008D1B69" w:rsidRPr="00EB2F06" w:rsidRDefault="008D1B69" w:rsidP="006778FB">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color w:val="000000"/>
          <w:sz w:val="22"/>
        </w:rPr>
      </w:pPr>
    </w:p>
    <w:p w:rsidR="008D1B69" w:rsidRPr="00EB2F06" w:rsidRDefault="008D1B69" w:rsidP="006778FB">
      <w:pPr>
        <w:pBdr>
          <w:top w:val="single" w:sz="4" w:space="1" w:color="auto"/>
          <w:left w:val="single" w:sz="4" w:space="4" w:color="auto"/>
          <w:bottom w:val="single" w:sz="4" w:space="1" w:color="auto"/>
          <w:right w:val="single" w:sz="4" w:space="4" w:color="auto"/>
        </w:pBdr>
        <w:jc w:val="center"/>
        <w:rPr>
          <w:color w:val="000000"/>
          <w:sz w:val="22"/>
        </w:rPr>
      </w:pPr>
      <w:r w:rsidRPr="00EB2F06">
        <w:rPr>
          <w:color w:val="000000"/>
          <w:sz w:val="22"/>
        </w:rPr>
        <w:t>CNPJ nº:___________________________________________________________________________</w:t>
      </w:r>
    </w:p>
    <w:p w:rsidR="008D1B69" w:rsidRPr="00EB2F06" w:rsidRDefault="008D1B69" w:rsidP="006778FB">
      <w:pPr>
        <w:pBdr>
          <w:top w:val="single" w:sz="4" w:space="1" w:color="auto"/>
          <w:left w:val="single" w:sz="4" w:space="4" w:color="auto"/>
          <w:bottom w:val="single" w:sz="4" w:space="1" w:color="auto"/>
          <w:right w:val="single" w:sz="4" w:space="4" w:color="auto"/>
        </w:pBdr>
        <w:jc w:val="center"/>
        <w:rPr>
          <w:color w:val="000000"/>
          <w:sz w:val="22"/>
        </w:rPr>
      </w:pPr>
    </w:p>
    <w:p w:rsidR="008D1B69" w:rsidRPr="00EB2F06" w:rsidRDefault="008D1B69" w:rsidP="006778FB">
      <w:pPr>
        <w:pBdr>
          <w:top w:val="single" w:sz="4" w:space="1" w:color="auto"/>
          <w:left w:val="single" w:sz="4" w:space="4" w:color="auto"/>
          <w:bottom w:val="single" w:sz="4" w:space="1" w:color="auto"/>
          <w:right w:val="single" w:sz="4" w:space="4" w:color="auto"/>
        </w:pBdr>
        <w:jc w:val="center"/>
        <w:rPr>
          <w:color w:val="000000"/>
          <w:sz w:val="22"/>
        </w:rPr>
      </w:pPr>
      <w:r w:rsidRPr="00EB2F06">
        <w:rPr>
          <w:color w:val="000000"/>
          <w:sz w:val="22"/>
        </w:rPr>
        <w:t>Endereço:__________________________________________________________________________</w:t>
      </w:r>
    </w:p>
    <w:p w:rsidR="008D1B69" w:rsidRPr="00EB2F06" w:rsidRDefault="008D1B69" w:rsidP="006778FB">
      <w:pPr>
        <w:pBdr>
          <w:top w:val="single" w:sz="4" w:space="1" w:color="auto"/>
          <w:left w:val="single" w:sz="4" w:space="4" w:color="auto"/>
          <w:bottom w:val="single" w:sz="4" w:space="1" w:color="auto"/>
          <w:right w:val="single" w:sz="4" w:space="4" w:color="auto"/>
        </w:pBdr>
        <w:jc w:val="center"/>
        <w:rPr>
          <w:color w:val="000000"/>
          <w:sz w:val="22"/>
        </w:rPr>
      </w:pPr>
    </w:p>
    <w:p w:rsidR="008D1B69" w:rsidRPr="00EB2F06" w:rsidRDefault="008D1B69" w:rsidP="006778FB">
      <w:pPr>
        <w:pBdr>
          <w:top w:val="single" w:sz="4" w:space="1" w:color="auto"/>
          <w:left w:val="single" w:sz="4" w:space="4" w:color="auto"/>
          <w:bottom w:val="single" w:sz="4" w:space="1" w:color="auto"/>
          <w:right w:val="single" w:sz="4" w:space="4" w:color="auto"/>
        </w:pBdr>
        <w:jc w:val="center"/>
        <w:rPr>
          <w:color w:val="000000"/>
          <w:sz w:val="22"/>
        </w:rPr>
      </w:pPr>
      <w:r w:rsidRPr="00EB2F06">
        <w:rPr>
          <w:color w:val="000000"/>
          <w:sz w:val="22"/>
        </w:rPr>
        <w:t>Cidade:_______________________ Estado:_______________Telefone:________________________</w:t>
      </w:r>
    </w:p>
    <w:p w:rsidR="008D1B69" w:rsidRPr="00EB2F06" w:rsidRDefault="008D1B69" w:rsidP="006778FB">
      <w:pPr>
        <w:pBdr>
          <w:top w:val="single" w:sz="4" w:space="1" w:color="auto"/>
          <w:left w:val="single" w:sz="4" w:space="4" w:color="auto"/>
          <w:bottom w:val="single" w:sz="4" w:space="1" w:color="auto"/>
          <w:right w:val="single" w:sz="4" w:space="4" w:color="auto"/>
        </w:pBdr>
        <w:jc w:val="center"/>
        <w:rPr>
          <w:color w:val="000000"/>
          <w:sz w:val="22"/>
        </w:rPr>
      </w:pPr>
    </w:p>
    <w:p w:rsidR="008D1B69" w:rsidRPr="00EB2F06" w:rsidRDefault="008D1B69" w:rsidP="006778FB">
      <w:pPr>
        <w:pBdr>
          <w:top w:val="single" w:sz="4" w:space="1" w:color="auto"/>
          <w:left w:val="single" w:sz="4" w:space="4" w:color="auto"/>
          <w:bottom w:val="single" w:sz="4" w:space="1" w:color="auto"/>
          <w:right w:val="single" w:sz="4" w:space="4" w:color="auto"/>
        </w:pBdr>
        <w:jc w:val="center"/>
        <w:rPr>
          <w:color w:val="000000"/>
          <w:sz w:val="22"/>
        </w:rPr>
      </w:pPr>
      <w:r w:rsidRPr="00EB2F06">
        <w:rPr>
          <w:color w:val="000000"/>
          <w:sz w:val="22"/>
        </w:rPr>
        <w:t>Pessoa para contato:__________________________________________________________________</w:t>
      </w:r>
    </w:p>
    <w:p w:rsidR="008D1B69" w:rsidRPr="00EB2F06" w:rsidRDefault="008D1B69" w:rsidP="006778FB">
      <w:pPr>
        <w:pBdr>
          <w:top w:val="single" w:sz="4" w:space="1" w:color="auto"/>
          <w:left w:val="single" w:sz="4" w:space="4" w:color="auto"/>
          <w:bottom w:val="single" w:sz="4" w:space="1" w:color="auto"/>
          <w:right w:val="single" w:sz="4" w:space="4" w:color="auto"/>
        </w:pBdr>
        <w:jc w:val="center"/>
        <w:rPr>
          <w:color w:val="000000"/>
          <w:sz w:val="22"/>
        </w:rPr>
      </w:pPr>
    </w:p>
    <w:p w:rsidR="008D1B69" w:rsidRPr="00EB2F06" w:rsidRDefault="008D1B69" w:rsidP="006778FB">
      <w:pPr>
        <w:pBdr>
          <w:top w:val="single" w:sz="4" w:space="1" w:color="auto"/>
          <w:left w:val="single" w:sz="4" w:space="4" w:color="auto"/>
          <w:bottom w:val="single" w:sz="4" w:space="1" w:color="auto"/>
          <w:right w:val="single" w:sz="4" w:space="4" w:color="auto"/>
        </w:pBdr>
        <w:jc w:val="center"/>
        <w:rPr>
          <w:color w:val="000000"/>
          <w:sz w:val="22"/>
        </w:rPr>
      </w:pPr>
      <w:r w:rsidRPr="00EB2F06">
        <w:rPr>
          <w:color w:val="000000"/>
          <w:sz w:val="22"/>
        </w:rPr>
        <w:t>E-mail:____________________________________________________________________________</w:t>
      </w:r>
    </w:p>
    <w:p w:rsidR="008D1B69" w:rsidRPr="00EB2F06" w:rsidRDefault="008D1B69" w:rsidP="006778FB">
      <w:pPr>
        <w:pBdr>
          <w:top w:val="single" w:sz="4" w:space="1" w:color="auto"/>
          <w:left w:val="single" w:sz="4" w:space="4" w:color="auto"/>
          <w:bottom w:val="single" w:sz="4" w:space="1" w:color="auto"/>
          <w:right w:val="single" w:sz="4" w:space="4" w:color="auto"/>
        </w:pBdr>
        <w:jc w:val="center"/>
        <w:rPr>
          <w:color w:val="000000"/>
          <w:sz w:val="22"/>
        </w:rPr>
      </w:pPr>
    </w:p>
    <w:p w:rsidR="008D1B69" w:rsidRPr="00EB2F06" w:rsidRDefault="008D1B69" w:rsidP="006778FB">
      <w:pPr>
        <w:pBdr>
          <w:top w:val="single" w:sz="4" w:space="1" w:color="auto"/>
          <w:left w:val="single" w:sz="4" w:space="4" w:color="auto"/>
          <w:bottom w:val="single" w:sz="4" w:space="1" w:color="auto"/>
          <w:right w:val="single" w:sz="4" w:space="4" w:color="auto"/>
        </w:pBdr>
        <w:jc w:val="center"/>
        <w:rPr>
          <w:color w:val="000000"/>
          <w:sz w:val="22"/>
        </w:rPr>
      </w:pPr>
      <w:r w:rsidRPr="00EB2F06">
        <w:rPr>
          <w:color w:val="000000"/>
          <w:sz w:val="22"/>
        </w:rPr>
        <w:t>Recebemos nesta data, cópia do instrumento convocatório da licitação acima identificada e seus respectivos anexos.</w:t>
      </w:r>
    </w:p>
    <w:p w:rsidR="008D1B69" w:rsidRPr="00EB2F06" w:rsidRDefault="008D1B69" w:rsidP="006778FB">
      <w:pPr>
        <w:pBdr>
          <w:top w:val="single" w:sz="4" w:space="1" w:color="auto"/>
          <w:left w:val="single" w:sz="4" w:space="4" w:color="auto"/>
          <w:bottom w:val="single" w:sz="4" w:space="1" w:color="auto"/>
          <w:right w:val="single" w:sz="4" w:space="4" w:color="auto"/>
        </w:pBdr>
        <w:jc w:val="center"/>
        <w:rPr>
          <w:color w:val="000000"/>
          <w:sz w:val="22"/>
        </w:rPr>
      </w:pPr>
    </w:p>
    <w:p w:rsidR="008D1B69" w:rsidRPr="00EB2F06" w:rsidRDefault="008D1B69" w:rsidP="006778FB">
      <w:pPr>
        <w:pBdr>
          <w:top w:val="single" w:sz="4" w:space="1" w:color="auto"/>
          <w:left w:val="single" w:sz="4" w:space="4" w:color="auto"/>
          <w:bottom w:val="single" w:sz="4" w:space="1" w:color="auto"/>
          <w:right w:val="single" w:sz="4" w:space="4" w:color="auto"/>
        </w:pBdr>
        <w:jc w:val="center"/>
        <w:rPr>
          <w:color w:val="000000"/>
          <w:sz w:val="22"/>
        </w:rPr>
      </w:pPr>
      <w:r w:rsidRPr="00EB2F06">
        <w:rPr>
          <w:color w:val="000000"/>
          <w:sz w:val="22"/>
        </w:rPr>
        <w:t>Bom Jardim/RJ, _______ de _________________________ de 201</w:t>
      </w:r>
      <w:r w:rsidR="00EB2F06" w:rsidRPr="00EB2F06">
        <w:rPr>
          <w:color w:val="000000"/>
          <w:sz w:val="22"/>
        </w:rPr>
        <w:t>9</w:t>
      </w:r>
      <w:r w:rsidRPr="00EB2F06">
        <w:rPr>
          <w:color w:val="000000"/>
          <w:sz w:val="22"/>
        </w:rPr>
        <w:t>.</w:t>
      </w:r>
    </w:p>
    <w:p w:rsidR="008D1B69" w:rsidRPr="00EB2F06" w:rsidRDefault="008D1B69" w:rsidP="006778FB">
      <w:pPr>
        <w:pBdr>
          <w:top w:val="single" w:sz="4" w:space="1" w:color="auto"/>
          <w:left w:val="single" w:sz="4" w:space="4" w:color="auto"/>
          <w:bottom w:val="single" w:sz="4" w:space="1" w:color="auto"/>
          <w:right w:val="single" w:sz="4" w:space="4" w:color="auto"/>
        </w:pBdr>
        <w:jc w:val="center"/>
        <w:rPr>
          <w:color w:val="000000"/>
          <w:sz w:val="22"/>
        </w:rPr>
      </w:pPr>
    </w:p>
    <w:p w:rsidR="008D1B69" w:rsidRPr="00EB2F06" w:rsidRDefault="008D1B69" w:rsidP="006778FB">
      <w:pPr>
        <w:pBdr>
          <w:top w:val="single" w:sz="4" w:space="1" w:color="auto"/>
          <w:left w:val="single" w:sz="4" w:space="4" w:color="auto"/>
          <w:bottom w:val="single" w:sz="4" w:space="1" w:color="auto"/>
          <w:right w:val="single" w:sz="4" w:space="4" w:color="auto"/>
        </w:pBdr>
        <w:jc w:val="center"/>
        <w:rPr>
          <w:color w:val="000000"/>
          <w:sz w:val="22"/>
        </w:rPr>
      </w:pPr>
      <w:r w:rsidRPr="00EB2F06">
        <w:rPr>
          <w:color w:val="000000"/>
          <w:sz w:val="22"/>
        </w:rPr>
        <w:t>_____________________________</w:t>
      </w:r>
    </w:p>
    <w:p w:rsidR="008D1B69" w:rsidRPr="00EB2F06" w:rsidRDefault="008D1B69" w:rsidP="006778FB">
      <w:pPr>
        <w:pBdr>
          <w:top w:val="single" w:sz="4" w:space="1" w:color="auto"/>
          <w:left w:val="single" w:sz="4" w:space="4" w:color="auto"/>
          <w:bottom w:val="single" w:sz="4" w:space="1" w:color="auto"/>
          <w:right w:val="single" w:sz="4" w:space="4" w:color="auto"/>
        </w:pBdr>
        <w:jc w:val="center"/>
        <w:rPr>
          <w:color w:val="000000"/>
          <w:sz w:val="22"/>
        </w:rPr>
      </w:pPr>
      <w:r w:rsidRPr="00EB2F06">
        <w:rPr>
          <w:color w:val="000000"/>
          <w:sz w:val="22"/>
        </w:rPr>
        <w:t>assinatura</w:t>
      </w:r>
    </w:p>
    <w:p w:rsidR="008D1B69" w:rsidRPr="00EB2F06" w:rsidRDefault="008D1B69" w:rsidP="006778FB">
      <w:pPr>
        <w:pBdr>
          <w:top w:val="single" w:sz="4" w:space="1" w:color="auto"/>
          <w:left w:val="single" w:sz="4" w:space="4" w:color="auto"/>
          <w:bottom w:val="single" w:sz="4" w:space="1" w:color="auto"/>
          <w:right w:val="single" w:sz="4" w:space="4" w:color="auto"/>
        </w:pBdr>
        <w:jc w:val="center"/>
        <w:rPr>
          <w:color w:val="000000"/>
          <w:sz w:val="22"/>
        </w:rPr>
      </w:pPr>
    </w:p>
    <w:p w:rsidR="008D1B69" w:rsidRPr="00EB2F06" w:rsidRDefault="008D1B69" w:rsidP="006778FB">
      <w:pPr>
        <w:pBdr>
          <w:top w:val="single" w:sz="4" w:space="1" w:color="auto"/>
          <w:left w:val="single" w:sz="4" w:space="4" w:color="auto"/>
          <w:bottom w:val="single" w:sz="4" w:space="1" w:color="auto"/>
          <w:right w:val="single" w:sz="4" w:space="4" w:color="auto"/>
        </w:pBdr>
        <w:jc w:val="both"/>
        <w:rPr>
          <w:color w:val="000000"/>
        </w:rPr>
      </w:pPr>
    </w:p>
    <w:p w:rsidR="008D1B69" w:rsidRPr="00EB2F06" w:rsidRDefault="008D1B69" w:rsidP="006778FB">
      <w:pPr>
        <w:pBdr>
          <w:top w:val="single" w:sz="4" w:space="1" w:color="auto"/>
          <w:left w:val="single" w:sz="4" w:space="4" w:color="auto"/>
          <w:bottom w:val="single" w:sz="4" w:space="1" w:color="auto"/>
          <w:right w:val="single" w:sz="4" w:space="4" w:color="auto"/>
        </w:pBdr>
        <w:jc w:val="both"/>
        <w:rPr>
          <w:color w:val="000000"/>
        </w:rPr>
      </w:pPr>
    </w:p>
    <w:p w:rsidR="008D1B69" w:rsidRPr="00EB2F06" w:rsidRDefault="008D1B69" w:rsidP="006778FB">
      <w:pPr>
        <w:pBdr>
          <w:top w:val="single" w:sz="4" w:space="1" w:color="auto"/>
          <w:left w:val="single" w:sz="4" w:space="4" w:color="auto"/>
          <w:bottom w:val="single" w:sz="4" w:space="1" w:color="auto"/>
          <w:right w:val="single" w:sz="4" w:space="4" w:color="auto"/>
        </w:pBdr>
        <w:jc w:val="center"/>
        <w:rPr>
          <w:color w:val="000000"/>
          <w:sz w:val="20"/>
        </w:rPr>
      </w:pPr>
    </w:p>
    <w:p w:rsidR="008D1B69" w:rsidRPr="00EB2F06" w:rsidRDefault="008D1B69" w:rsidP="006778FB">
      <w:pPr>
        <w:pBdr>
          <w:top w:val="single" w:sz="4" w:space="1" w:color="auto"/>
          <w:left w:val="single" w:sz="4" w:space="4" w:color="auto"/>
          <w:bottom w:val="single" w:sz="4" w:space="1" w:color="auto"/>
          <w:right w:val="single" w:sz="4" w:space="4" w:color="auto"/>
        </w:pBdr>
        <w:jc w:val="center"/>
        <w:rPr>
          <w:color w:val="000000"/>
          <w:sz w:val="20"/>
        </w:rPr>
      </w:pPr>
    </w:p>
    <w:p w:rsidR="008D1B69" w:rsidRPr="00EB2F06" w:rsidRDefault="008D1B69" w:rsidP="006778FB">
      <w:pPr>
        <w:pBdr>
          <w:top w:val="single" w:sz="4" w:space="1" w:color="auto"/>
          <w:left w:val="single" w:sz="4" w:space="4" w:color="auto"/>
          <w:bottom w:val="single" w:sz="4" w:space="1" w:color="auto"/>
          <w:right w:val="single" w:sz="4" w:space="4" w:color="auto"/>
        </w:pBdr>
        <w:jc w:val="center"/>
        <w:rPr>
          <w:color w:val="000000"/>
          <w:sz w:val="20"/>
        </w:rPr>
      </w:pPr>
    </w:p>
    <w:p w:rsidR="008D1B69" w:rsidRPr="00EB2F06" w:rsidRDefault="008D1B69" w:rsidP="006778FB">
      <w:pPr>
        <w:pBdr>
          <w:top w:val="single" w:sz="4" w:space="1" w:color="auto"/>
          <w:left w:val="single" w:sz="4" w:space="4" w:color="auto"/>
          <w:bottom w:val="single" w:sz="4" w:space="1" w:color="auto"/>
          <w:right w:val="single" w:sz="4" w:space="4" w:color="auto"/>
        </w:pBdr>
        <w:jc w:val="center"/>
        <w:rPr>
          <w:color w:val="000000"/>
          <w:sz w:val="20"/>
        </w:rPr>
      </w:pPr>
    </w:p>
    <w:p w:rsidR="008D1B69" w:rsidRPr="00EB2F06" w:rsidRDefault="008D1B69" w:rsidP="006778FB">
      <w:pPr>
        <w:pBdr>
          <w:top w:val="single" w:sz="4" w:space="1" w:color="auto"/>
          <w:left w:val="single" w:sz="4" w:space="4" w:color="auto"/>
          <w:bottom w:val="single" w:sz="4" w:space="1" w:color="auto"/>
          <w:right w:val="single" w:sz="4" w:space="4" w:color="auto"/>
        </w:pBdr>
        <w:jc w:val="center"/>
        <w:rPr>
          <w:color w:val="000000"/>
          <w:sz w:val="20"/>
        </w:rPr>
      </w:pPr>
    </w:p>
    <w:p w:rsidR="008D1B69" w:rsidRPr="00EB2F06" w:rsidRDefault="008D1B69" w:rsidP="006778FB">
      <w:pPr>
        <w:pBdr>
          <w:top w:val="single" w:sz="4" w:space="1" w:color="auto"/>
          <w:left w:val="single" w:sz="4" w:space="4" w:color="auto"/>
          <w:bottom w:val="single" w:sz="4" w:space="1" w:color="auto"/>
          <w:right w:val="single" w:sz="4" w:space="4" w:color="auto"/>
        </w:pBdr>
        <w:jc w:val="center"/>
        <w:rPr>
          <w:color w:val="000000"/>
          <w:sz w:val="20"/>
        </w:rPr>
      </w:pPr>
    </w:p>
    <w:p w:rsidR="008D1B69" w:rsidRPr="00EB2F06" w:rsidRDefault="008D1B69" w:rsidP="006778FB">
      <w:pPr>
        <w:pBdr>
          <w:top w:val="single" w:sz="4" w:space="1" w:color="auto"/>
          <w:left w:val="single" w:sz="4" w:space="4" w:color="auto"/>
          <w:bottom w:val="single" w:sz="4" w:space="1" w:color="auto"/>
          <w:right w:val="single" w:sz="4" w:space="4" w:color="auto"/>
        </w:pBdr>
        <w:jc w:val="center"/>
        <w:rPr>
          <w:color w:val="000000"/>
        </w:rPr>
      </w:pPr>
      <w:r w:rsidRPr="00EB2F06">
        <w:rPr>
          <w:color w:val="000000"/>
          <w:sz w:val="20"/>
        </w:rPr>
        <w:t>CARIMBO DE CNPJ</w:t>
      </w:r>
    </w:p>
    <w:p w:rsidR="008D1B69" w:rsidRPr="00EB2F06" w:rsidRDefault="008D1B69" w:rsidP="006778FB">
      <w:pPr>
        <w:pStyle w:val="Cabealho"/>
        <w:tabs>
          <w:tab w:val="clear" w:pos="4419"/>
          <w:tab w:val="clear" w:pos="8838"/>
        </w:tabs>
        <w:jc w:val="both"/>
        <w:rPr>
          <w:color w:val="000000"/>
          <w:sz w:val="24"/>
          <w:szCs w:val="24"/>
        </w:rPr>
      </w:pPr>
    </w:p>
    <w:p w:rsidR="008D1B69" w:rsidRPr="00EB2F06" w:rsidRDefault="008D1B69" w:rsidP="006778FB">
      <w:pPr>
        <w:pStyle w:val="Cabealho"/>
        <w:tabs>
          <w:tab w:val="clear" w:pos="4419"/>
          <w:tab w:val="clear" w:pos="8838"/>
        </w:tabs>
        <w:rPr>
          <w:color w:val="000000"/>
          <w:sz w:val="24"/>
        </w:rPr>
      </w:pPr>
      <w:r w:rsidRPr="00EB2F06">
        <w:rPr>
          <w:color w:val="000000"/>
          <w:sz w:val="24"/>
        </w:rPr>
        <w:t>Senhor Licitante,</w:t>
      </w:r>
    </w:p>
    <w:p w:rsidR="008D1B69" w:rsidRPr="00EB2F06" w:rsidRDefault="008D1B69" w:rsidP="006778FB">
      <w:pPr>
        <w:rPr>
          <w:color w:val="000000"/>
          <w:sz w:val="24"/>
        </w:rPr>
      </w:pPr>
    </w:p>
    <w:p w:rsidR="008D1B69" w:rsidRPr="00EB2F06" w:rsidRDefault="008D1B69" w:rsidP="006778FB">
      <w:pPr>
        <w:jc w:val="both"/>
        <w:rPr>
          <w:color w:val="000000"/>
          <w:sz w:val="24"/>
        </w:rPr>
      </w:pPr>
      <w:r w:rsidRPr="00EB2F06">
        <w:rPr>
          <w:color w:val="000000"/>
          <w:sz w:val="24"/>
        </w:rPr>
        <w:t>Visando comunicação futura entre esta Prefeitura e sua empresa, solicito a V.Sa. preencher o recibo de entrega do edital e remeter a Comissão Permanente de Licitações e Compras.</w:t>
      </w:r>
    </w:p>
    <w:p w:rsidR="008D1B69" w:rsidRPr="00EB2F06" w:rsidRDefault="008D1B69" w:rsidP="006778FB">
      <w:pPr>
        <w:jc w:val="both"/>
        <w:rPr>
          <w:color w:val="000000"/>
          <w:sz w:val="24"/>
        </w:rPr>
      </w:pPr>
    </w:p>
    <w:p w:rsidR="008D1B69" w:rsidRPr="00EB2F06" w:rsidRDefault="008D1B69" w:rsidP="006778FB">
      <w:pPr>
        <w:jc w:val="both"/>
        <w:rPr>
          <w:color w:val="000000"/>
          <w:sz w:val="24"/>
        </w:rPr>
      </w:pPr>
      <w:r w:rsidRPr="00EB2F06">
        <w:rPr>
          <w:color w:val="000000"/>
          <w:sz w:val="24"/>
        </w:rPr>
        <w:t>A não remessa do recibo exime a comissão da comunicação de eventuais retificações ocorridas no instrumento convocatório, bem como de quaisquer informações adicionais.</w:t>
      </w:r>
    </w:p>
    <w:p w:rsidR="00A928AF" w:rsidRPr="00EB2F06" w:rsidRDefault="00A928AF" w:rsidP="006778FB">
      <w:pPr>
        <w:ind w:right="18"/>
        <w:jc w:val="center"/>
        <w:rPr>
          <w:color w:val="000000"/>
          <w:sz w:val="24"/>
          <w:szCs w:val="24"/>
        </w:rPr>
      </w:pPr>
    </w:p>
    <w:sectPr w:rsidR="00A928AF" w:rsidRPr="00EB2F06" w:rsidSect="00933A79">
      <w:headerReference w:type="default" r:id="rId15"/>
      <w:footerReference w:type="default" r:id="rId16"/>
      <w:type w:val="continuous"/>
      <w:pgSz w:w="11907" w:h="16840" w:code="9"/>
      <w:pgMar w:top="-1560" w:right="708" w:bottom="709" w:left="1701" w:header="0" w:footer="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7A1" w:rsidRDefault="006947A1">
      <w:r>
        <w:separator/>
      </w:r>
    </w:p>
  </w:endnote>
  <w:endnote w:type="continuationSeparator" w:id="1">
    <w:p w:rsidR="006947A1" w:rsidRDefault="006947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ill Sans MT Shadow">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8FD" w:rsidRDefault="00C448FD" w:rsidP="006778FB">
    <w:pPr>
      <w:pStyle w:val="Rodap"/>
      <w:jc w:val="right"/>
    </w:pPr>
    <w:r>
      <w:t>[</w:t>
    </w:r>
    <w:fldSimple w:instr=" PAGE   \* MERGEFORMAT ">
      <w:r w:rsidR="00466912">
        <w:rPr>
          <w:noProof/>
        </w:rPr>
        <w:t>46</w:t>
      </w:r>
    </w:fldSimple>
    <w:r>
      <w:t>]</w:t>
    </w:r>
  </w:p>
  <w:p w:rsidR="00C448FD" w:rsidRDefault="00C448F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7A1" w:rsidRDefault="006947A1">
      <w:r>
        <w:separator/>
      </w:r>
    </w:p>
  </w:footnote>
  <w:footnote w:type="continuationSeparator" w:id="1">
    <w:p w:rsidR="006947A1" w:rsidRDefault="006947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8FD" w:rsidRDefault="00466912">
    <w:pPr>
      <w:pStyle w:val="Cabealho"/>
    </w:pPr>
    <w:r>
      <w:rPr>
        <w:noProof/>
      </w:rPr>
      <w:drawing>
        <wp:anchor distT="0" distB="0" distL="114300" distR="114300" simplePos="0" relativeHeight="251657216" behindDoc="0" locked="0" layoutInCell="1" allowOverlap="1">
          <wp:simplePos x="0" y="0"/>
          <wp:positionH relativeFrom="column">
            <wp:posOffset>-222885</wp:posOffset>
          </wp:positionH>
          <wp:positionV relativeFrom="paragraph">
            <wp:posOffset>116840</wp:posOffset>
          </wp:positionV>
          <wp:extent cx="637540" cy="712470"/>
          <wp:effectExtent l="19050" t="0" r="0" b="0"/>
          <wp:wrapTopAndBottom/>
          <wp:docPr id="1" name="Imagem 5"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Bj4"/>
                  <pic:cNvPicPr>
                    <a:picLocks noChangeAspect="1" noChangeArrowheads="1"/>
                  </pic:cNvPicPr>
                </pic:nvPicPr>
                <pic:blipFill>
                  <a:blip r:embed="rId1"/>
                  <a:srcRect l="-662" t="-8391" r="-4105" b="-4565"/>
                  <a:stretch>
                    <a:fillRect/>
                  </a:stretch>
                </pic:blipFill>
                <pic:spPr bwMode="auto">
                  <a:xfrm>
                    <a:off x="0" y="0"/>
                    <a:ext cx="637540" cy="712470"/>
                  </a:xfrm>
                  <a:prstGeom prst="rect">
                    <a:avLst/>
                  </a:prstGeom>
                  <a:noFill/>
                  <a:ln w="9525">
                    <a:noFill/>
                    <a:miter lim="800000"/>
                    <a:headEnd/>
                    <a:tailEnd/>
                  </a:ln>
                </pic:spPr>
              </pic:pic>
            </a:graphicData>
          </a:graphic>
        </wp:anchor>
      </w:drawing>
    </w:r>
  </w:p>
  <w:p w:rsidR="00C448FD" w:rsidRDefault="00C448FD">
    <w:r>
      <w:rPr>
        <w:noProof/>
      </w:rPr>
      <w:pict>
        <v:shapetype id="_x0000_t202" coordsize="21600,21600" o:spt="202" path="m,l,21600r21600,l21600,xe">
          <v:stroke joinstyle="miter"/>
          <v:path gradientshapeok="t" o:connecttype="rect"/>
        </v:shapetype>
        <v:shape id="Text Box 6" o:spid="_x0000_s2050" type="#_x0000_t202" style="position:absolute;margin-left:32.65pt;margin-top:.65pt;width:369pt;height:4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hm0swIAALk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" filled="f" stroked="f">
          <v:textbox style="mso-next-textbox:#Text Box 6">
            <w:txbxContent>
              <w:p w:rsidR="00C448FD" w:rsidRPr="00B73134" w:rsidRDefault="00C448FD" w:rsidP="000E4293">
                <w:pPr>
                  <w:rPr>
                    <w:b/>
                    <w:sz w:val="24"/>
                    <w:szCs w:val="24"/>
                  </w:rPr>
                </w:pPr>
                <w:r w:rsidRPr="00B73134">
                  <w:rPr>
                    <w:b/>
                    <w:sz w:val="24"/>
                    <w:szCs w:val="24"/>
                  </w:rPr>
                  <w:t>ESTADO DO RIO DE JANEIRO</w:t>
                </w:r>
              </w:p>
              <w:p w:rsidR="00C448FD" w:rsidRPr="00B73134" w:rsidRDefault="00C448FD" w:rsidP="000E4293">
                <w:pPr>
                  <w:pStyle w:val="Ttulo4"/>
                  <w:jc w:val="left"/>
                  <w:rPr>
                    <w:sz w:val="24"/>
                    <w:szCs w:val="24"/>
                  </w:rPr>
                </w:pPr>
                <w:r w:rsidRPr="00B73134">
                  <w:rPr>
                    <w:sz w:val="24"/>
                    <w:szCs w:val="24"/>
                  </w:rPr>
                  <w:t>Prefeitura Municipal de Bom Jardim</w:t>
                </w:r>
              </w:p>
            </w:txbxContent>
          </v:textbox>
        </v:shape>
      </w:pict>
    </w:r>
  </w:p>
  <w:p w:rsidR="00C448FD" w:rsidRDefault="00C448FD">
    <w:pPr>
      <w:pStyle w:val="Cabealho"/>
    </w:pPr>
  </w:p>
  <w:p w:rsidR="00C448FD" w:rsidRDefault="00C448FD">
    <w:pPr>
      <w:pStyle w:val="Cabealho"/>
    </w:pPr>
  </w:p>
  <w:p w:rsidR="00C448FD" w:rsidRDefault="00C448FD">
    <w:pPr>
      <w:pStyle w:val="Cabealho"/>
    </w:pPr>
  </w:p>
  <w:p w:rsidR="00C448FD" w:rsidRDefault="00C448F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nsid w:val="00000003"/>
    <w:multiLevelType w:val="multilevel"/>
    <w:tmpl w:val="B0B82D62"/>
    <w:name w:val="WWNum6"/>
    <w:lvl w:ilvl="0">
      <w:start w:val="1"/>
      <w:numFmt w:val="lowerLetter"/>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26"/>
      <w:numFmt w:val="bullet"/>
      <w:lvlText w:val=""/>
      <w:lvlJc w:val="left"/>
      <w:pPr>
        <w:tabs>
          <w:tab w:val="num" w:pos="0"/>
        </w:tabs>
        <w:ind w:left="2160" w:hanging="360"/>
      </w:pPr>
      <w:rPr>
        <w:rFonts w:ascii="Symbol" w:hAnsi="Symbol" w:cs="Calibri"/>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0000004"/>
    <w:multiLevelType w:val="multilevel"/>
    <w:tmpl w:val="00000004"/>
    <w:name w:val="WWNum7"/>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0000005"/>
    <w:multiLevelType w:val="multilevel"/>
    <w:tmpl w:val="00000005"/>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6"/>
    <w:multiLevelType w:val="multilevel"/>
    <w:tmpl w:val="CB16853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8Num7"/>
    <w:lvl w:ilvl="0">
      <w:start w:val="3"/>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nsid w:val="00000008"/>
    <w:multiLevelType w:val="multilevel"/>
    <w:tmpl w:val="00000008"/>
    <w:name w:val="WW8Num8"/>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nsid w:val="00000009"/>
    <w:multiLevelType w:val="multilevel"/>
    <w:tmpl w:val="00000009"/>
    <w:name w:val="WW8Num9"/>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nsid w:val="028029EE"/>
    <w:multiLevelType w:val="hybridMultilevel"/>
    <w:tmpl w:val="86BE9D98"/>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56D56FC"/>
    <w:multiLevelType w:val="hybridMultilevel"/>
    <w:tmpl w:val="8A84780C"/>
    <w:lvl w:ilvl="0" w:tplc="04160019">
      <w:start w:val="1"/>
      <w:numFmt w:val="lowerLetter"/>
      <w:lvlText w:val="%1."/>
      <w:lvlJc w:val="left"/>
      <w:pPr>
        <w:ind w:left="1005" w:hanging="360"/>
      </w:p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10">
    <w:nsid w:val="09CF7D0C"/>
    <w:multiLevelType w:val="hybridMultilevel"/>
    <w:tmpl w:val="0DA02E68"/>
    <w:lvl w:ilvl="0" w:tplc="04160017">
      <w:start w:val="1"/>
      <w:numFmt w:val="lowerLetter"/>
      <w:lvlText w:val="%1)"/>
      <w:lvlJc w:val="left"/>
      <w:pPr>
        <w:ind w:left="1005" w:hanging="360"/>
      </w:pPr>
      <w:rPr>
        <w:rFonts w:hint="default"/>
      </w:r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11">
    <w:nsid w:val="0AD778D7"/>
    <w:multiLevelType w:val="hybridMultilevel"/>
    <w:tmpl w:val="3D2C2BAA"/>
    <w:lvl w:ilvl="0" w:tplc="485AFFC4">
      <w:start w:val="1"/>
      <w:numFmt w:val="lowerLetter"/>
      <w:lvlText w:val="%1)"/>
      <w:lvlJc w:val="left"/>
      <w:pPr>
        <w:ind w:left="1789" w:hanging="360"/>
      </w:pPr>
      <w:rPr>
        <w:rFonts w:hint="default"/>
        <w:b w:val="0"/>
        <w:bCs w:val="0"/>
        <w:color w:val="00000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2">
    <w:nsid w:val="0B160897"/>
    <w:multiLevelType w:val="hybridMultilevel"/>
    <w:tmpl w:val="62E4291A"/>
    <w:lvl w:ilvl="0" w:tplc="7D12832A">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13">
    <w:nsid w:val="0E8D5E44"/>
    <w:multiLevelType w:val="multilevel"/>
    <w:tmpl w:val="3200AFFE"/>
    <w:lvl w:ilvl="0">
      <w:start w:val="3"/>
      <w:numFmt w:val="decimal"/>
      <w:lvlText w:val="%1."/>
      <w:lvlJc w:val="left"/>
      <w:pPr>
        <w:ind w:left="480" w:hanging="480"/>
      </w:pPr>
      <w:rPr>
        <w:rFonts w:hint="default"/>
      </w:rPr>
    </w:lvl>
    <w:lvl w:ilvl="1">
      <w:start w:val="5"/>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14">
    <w:nsid w:val="15256AF2"/>
    <w:multiLevelType w:val="hybridMultilevel"/>
    <w:tmpl w:val="6F684C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62E1ADB"/>
    <w:multiLevelType w:val="hybridMultilevel"/>
    <w:tmpl w:val="095A0F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99760C2"/>
    <w:multiLevelType w:val="hybridMultilevel"/>
    <w:tmpl w:val="592C7980"/>
    <w:lvl w:ilvl="0" w:tplc="68D6688E">
      <w:start w:val="1"/>
      <w:numFmt w:val="lowerLetter"/>
      <w:lvlText w:val="%1."/>
      <w:lvlJc w:val="left"/>
      <w:pPr>
        <w:ind w:left="1005" w:hanging="360"/>
      </w:pPr>
      <w:rPr>
        <w:rFonts w:hint="default"/>
      </w:r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17">
    <w:nsid w:val="1B3F74A6"/>
    <w:multiLevelType w:val="hybridMultilevel"/>
    <w:tmpl w:val="E7AEC0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00D582B"/>
    <w:multiLevelType w:val="multilevel"/>
    <w:tmpl w:val="04160023"/>
    <w:lvl w:ilvl="0">
      <w:start w:val="1"/>
      <w:numFmt w:val="upperRoman"/>
      <w:pStyle w:val="Ttulo1"/>
      <w:lvlText w:val="Artigo %1."/>
      <w:lvlJc w:val="left"/>
      <w:rPr>
        <w:rFonts w:cs="Times New Roman"/>
      </w:rPr>
    </w:lvl>
    <w:lvl w:ilvl="1">
      <w:start w:val="1"/>
      <w:numFmt w:val="decimalZero"/>
      <w:pStyle w:val="Ttulo2"/>
      <w:isLgl/>
      <w:lvlText w:val="Seção %1.%2"/>
      <w:lvlJc w:val="left"/>
      <w:rPr>
        <w:rFonts w:cs="Times New Roman"/>
      </w:rPr>
    </w:lvl>
    <w:lvl w:ilvl="2">
      <w:start w:val="1"/>
      <w:numFmt w:val="lowerLetter"/>
      <w:pStyle w:val="Ttulo3"/>
      <w:lvlText w:val="(%3)"/>
      <w:lvlJc w:val="left"/>
      <w:pPr>
        <w:ind w:left="720" w:hanging="432"/>
      </w:pPr>
      <w:rPr>
        <w:rFonts w:cs="Times New Roman"/>
      </w:rPr>
    </w:lvl>
    <w:lvl w:ilvl="3">
      <w:start w:val="1"/>
      <w:numFmt w:val="lowerRoman"/>
      <w:pStyle w:val="Ttulo4"/>
      <w:lvlText w:val="(%4)"/>
      <w:lvlJc w:val="right"/>
      <w:pPr>
        <w:ind w:left="864" w:hanging="144"/>
      </w:pPr>
      <w:rPr>
        <w:rFonts w:cs="Times New Roman"/>
      </w:rPr>
    </w:lvl>
    <w:lvl w:ilvl="4">
      <w:start w:val="1"/>
      <w:numFmt w:val="decimal"/>
      <w:pStyle w:val="Ttulo5"/>
      <w:lvlText w:val="%5)"/>
      <w:lvlJc w:val="left"/>
      <w:pPr>
        <w:ind w:left="1008" w:hanging="432"/>
      </w:pPr>
      <w:rPr>
        <w:rFonts w:cs="Times New Roman"/>
      </w:rPr>
    </w:lvl>
    <w:lvl w:ilvl="5">
      <w:start w:val="1"/>
      <w:numFmt w:val="lowerLetter"/>
      <w:pStyle w:val="Ttulo6"/>
      <w:lvlText w:val="%6)"/>
      <w:lvlJc w:val="left"/>
      <w:pPr>
        <w:ind w:left="1152" w:hanging="432"/>
      </w:pPr>
      <w:rPr>
        <w:rFonts w:cs="Times New Roman"/>
      </w:rPr>
    </w:lvl>
    <w:lvl w:ilvl="6">
      <w:start w:val="1"/>
      <w:numFmt w:val="lowerRoman"/>
      <w:pStyle w:val="Ttulo7"/>
      <w:lvlText w:val="%7)"/>
      <w:lvlJc w:val="right"/>
      <w:pPr>
        <w:ind w:left="1296" w:hanging="288"/>
      </w:pPr>
      <w:rPr>
        <w:rFonts w:cs="Times New Roman"/>
      </w:rPr>
    </w:lvl>
    <w:lvl w:ilvl="7">
      <w:start w:val="1"/>
      <w:numFmt w:val="lowerLetter"/>
      <w:pStyle w:val="Ttulo8"/>
      <w:lvlText w:val="%8."/>
      <w:lvlJc w:val="left"/>
      <w:pPr>
        <w:ind w:left="1440" w:hanging="432"/>
      </w:pPr>
      <w:rPr>
        <w:rFonts w:cs="Times New Roman"/>
      </w:rPr>
    </w:lvl>
    <w:lvl w:ilvl="8">
      <w:start w:val="1"/>
      <w:numFmt w:val="lowerRoman"/>
      <w:pStyle w:val="Ttulo9"/>
      <w:lvlText w:val="%9."/>
      <w:lvlJc w:val="right"/>
      <w:pPr>
        <w:ind w:left="1584" w:hanging="144"/>
      </w:pPr>
      <w:rPr>
        <w:rFonts w:cs="Times New Roman"/>
      </w:rPr>
    </w:lvl>
  </w:abstractNum>
  <w:abstractNum w:abstractNumId="19">
    <w:nsid w:val="2A7467D8"/>
    <w:multiLevelType w:val="hybridMultilevel"/>
    <w:tmpl w:val="513003DC"/>
    <w:lvl w:ilvl="0" w:tplc="04160017">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nsid w:val="32D01747"/>
    <w:multiLevelType w:val="multilevel"/>
    <w:tmpl w:val="5612782A"/>
    <w:lvl w:ilvl="0">
      <w:start w:val="13"/>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2F23DCD"/>
    <w:multiLevelType w:val="hybridMultilevel"/>
    <w:tmpl w:val="35D8ED28"/>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nsid w:val="346C4620"/>
    <w:multiLevelType w:val="multilevel"/>
    <w:tmpl w:val="D002897C"/>
    <w:lvl w:ilvl="0">
      <w:start w:val="1"/>
      <w:numFmt w:val="decimal"/>
      <w:lvlText w:val="%1.0."/>
      <w:lvlJc w:val="left"/>
      <w:pPr>
        <w:ind w:left="360" w:hanging="360"/>
      </w:pPr>
      <w:rPr>
        <w:rFonts w:cs="Times New Roman" w:hint="default"/>
        <w:b/>
      </w:rPr>
    </w:lvl>
    <w:lvl w:ilvl="1">
      <w:start w:val="1"/>
      <w:numFmt w:val="decimal"/>
      <w:lvlText w:val="%1.%2."/>
      <w:lvlJc w:val="left"/>
      <w:pPr>
        <w:ind w:left="1070" w:hanging="360"/>
      </w:pPr>
      <w:rPr>
        <w:rFonts w:cs="Times New Roman" w:hint="default"/>
        <w:b w:val="0"/>
      </w:rPr>
    </w:lvl>
    <w:lvl w:ilvl="2">
      <w:start w:val="1"/>
      <w:numFmt w:val="decimal"/>
      <w:lvlText w:val="%1.%2.%3."/>
      <w:lvlJc w:val="left"/>
      <w:pPr>
        <w:ind w:left="2136" w:hanging="720"/>
      </w:pPr>
      <w:rPr>
        <w:rFonts w:cs="Times New Roman" w:hint="default"/>
        <w:b w:val="0"/>
      </w:rPr>
    </w:lvl>
    <w:lvl w:ilvl="3">
      <w:start w:val="1"/>
      <w:numFmt w:val="decimal"/>
      <w:lvlText w:val="%1.%2.%3.%4."/>
      <w:lvlJc w:val="left"/>
      <w:pPr>
        <w:ind w:left="2844" w:hanging="720"/>
      </w:pPr>
      <w:rPr>
        <w:rFonts w:cs="Times New Roman" w:hint="default"/>
        <w:b w:val="0"/>
      </w:rPr>
    </w:lvl>
    <w:lvl w:ilvl="4">
      <w:start w:val="1"/>
      <w:numFmt w:val="decimal"/>
      <w:lvlText w:val="%1.%2.%3.%4.%5."/>
      <w:lvlJc w:val="left"/>
      <w:pPr>
        <w:ind w:left="3912" w:hanging="1080"/>
      </w:pPr>
      <w:rPr>
        <w:rFonts w:cs="Times New Roman" w:hint="default"/>
        <w:b w:val="0"/>
      </w:rPr>
    </w:lvl>
    <w:lvl w:ilvl="5">
      <w:start w:val="1"/>
      <w:numFmt w:val="decimal"/>
      <w:lvlText w:val="%1.%2.%3.%4.%5.%6."/>
      <w:lvlJc w:val="left"/>
      <w:pPr>
        <w:ind w:left="4620" w:hanging="1080"/>
      </w:pPr>
      <w:rPr>
        <w:rFonts w:cs="Times New Roman" w:hint="default"/>
        <w:b w:val="0"/>
      </w:rPr>
    </w:lvl>
    <w:lvl w:ilvl="6">
      <w:start w:val="1"/>
      <w:numFmt w:val="decimal"/>
      <w:lvlText w:val="%1.%2.%3.%4.%5.%6.%7."/>
      <w:lvlJc w:val="left"/>
      <w:pPr>
        <w:ind w:left="5688" w:hanging="1440"/>
      </w:pPr>
      <w:rPr>
        <w:rFonts w:cs="Times New Roman" w:hint="default"/>
        <w:b w:val="0"/>
      </w:rPr>
    </w:lvl>
    <w:lvl w:ilvl="7">
      <w:start w:val="1"/>
      <w:numFmt w:val="decimal"/>
      <w:lvlText w:val="%1.%2.%3.%4.%5.%6.%7.%8."/>
      <w:lvlJc w:val="left"/>
      <w:pPr>
        <w:ind w:left="6396" w:hanging="1440"/>
      </w:pPr>
      <w:rPr>
        <w:rFonts w:cs="Times New Roman" w:hint="default"/>
        <w:b w:val="0"/>
      </w:rPr>
    </w:lvl>
    <w:lvl w:ilvl="8">
      <w:start w:val="1"/>
      <w:numFmt w:val="decimal"/>
      <w:lvlText w:val="%1.%2.%3.%4.%5.%6.%7.%8.%9."/>
      <w:lvlJc w:val="left"/>
      <w:pPr>
        <w:ind w:left="7464" w:hanging="1800"/>
      </w:pPr>
      <w:rPr>
        <w:rFonts w:cs="Times New Roman" w:hint="default"/>
        <w:b w:val="0"/>
      </w:rPr>
    </w:lvl>
  </w:abstractNum>
  <w:abstractNum w:abstractNumId="23">
    <w:nsid w:val="3A0E766B"/>
    <w:multiLevelType w:val="hybridMultilevel"/>
    <w:tmpl w:val="7DC43378"/>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5">
    <w:nsid w:val="3E9F190C"/>
    <w:multiLevelType w:val="hybridMultilevel"/>
    <w:tmpl w:val="4E767C76"/>
    <w:lvl w:ilvl="0" w:tplc="68D6688E">
      <w:start w:val="1"/>
      <w:numFmt w:val="lowerLetter"/>
      <w:lvlText w:val="%1."/>
      <w:lvlJc w:val="left"/>
      <w:pPr>
        <w:ind w:left="814" w:hanging="360"/>
      </w:pPr>
      <w:rPr>
        <w:rFonts w:hint="default"/>
      </w:rPr>
    </w:lvl>
    <w:lvl w:ilvl="1" w:tplc="04160019" w:tentative="1">
      <w:start w:val="1"/>
      <w:numFmt w:val="lowerLetter"/>
      <w:lvlText w:val="%2."/>
      <w:lvlJc w:val="left"/>
      <w:pPr>
        <w:ind w:left="1534" w:hanging="360"/>
      </w:pPr>
    </w:lvl>
    <w:lvl w:ilvl="2" w:tplc="0416001B" w:tentative="1">
      <w:start w:val="1"/>
      <w:numFmt w:val="lowerRoman"/>
      <w:lvlText w:val="%3."/>
      <w:lvlJc w:val="right"/>
      <w:pPr>
        <w:ind w:left="2254" w:hanging="180"/>
      </w:pPr>
    </w:lvl>
    <w:lvl w:ilvl="3" w:tplc="0416000F" w:tentative="1">
      <w:start w:val="1"/>
      <w:numFmt w:val="decimal"/>
      <w:lvlText w:val="%4."/>
      <w:lvlJc w:val="left"/>
      <w:pPr>
        <w:ind w:left="2974" w:hanging="360"/>
      </w:pPr>
    </w:lvl>
    <w:lvl w:ilvl="4" w:tplc="04160019" w:tentative="1">
      <w:start w:val="1"/>
      <w:numFmt w:val="lowerLetter"/>
      <w:lvlText w:val="%5."/>
      <w:lvlJc w:val="left"/>
      <w:pPr>
        <w:ind w:left="3694" w:hanging="360"/>
      </w:pPr>
    </w:lvl>
    <w:lvl w:ilvl="5" w:tplc="0416001B" w:tentative="1">
      <w:start w:val="1"/>
      <w:numFmt w:val="lowerRoman"/>
      <w:lvlText w:val="%6."/>
      <w:lvlJc w:val="right"/>
      <w:pPr>
        <w:ind w:left="4414" w:hanging="180"/>
      </w:pPr>
    </w:lvl>
    <w:lvl w:ilvl="6" w:tplc="0416000F" w:tentative="1">
      <w:start w:val="1"/>
      <w:numFmt w:val="decimal"/>
      <w:lvlText w:val="%7."/>
      <w:lvlJc w:val="left"/>
      <w:pPr>
        <w:ind w:left="5134" w:hanging="360"/>
      </w:pPr>
    </w:lvl>
    <w:lvl w:ilvl="7" w:tplc="04160019" w:tentative="1">
      <w:start w:val="1"/>
      <w:numFmt w:val="lowerLetter"/>
      <w:lvlText w:val="%8."/>
      <w:lvlJc w:val="left"/>
      <w:pPr>
        <w:ind w:left="5854" w:hanging="360"/>
      </w:pPr>
    </w:lvl>
    <w:lvl w:ilvl="8" w:tplc="0416001B" w:tentative="1">
      <w:start w:val="1"/>
      <w:numFmt w:val="lowerRoman"/>
      <w:lvlText w:val="%9."/>
      <w:lvlJc w:val="right"/>
      <w:pPr>
        <w:ind w:left="6574" w:hanging="180"/>
      </w:pPr>
    </w:lvl>
  </w:abstractNum>
  <w:abstractNum w:abstractNumId="26">
    <w:nsid w:val="423A5D15"/>
    <w:multiLevelType w:val="hybridMultilevel"/>
    <w:tmpl w:val="56626358"/>
    <w:lvl w:ilvl="0" w:tplc="04160019">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7">
    <w:nsid w:val="42D4736F"/>
    <w:multiLevelType w:val="hybridMultilevel"/>
    <w:tmpl w:val="5AAABA94"/>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8">
    <w:nsid w:val="432A6C18"/>
    <w:multiLevelType w:val="hybridMultilevel"/>
    <w:tmpl w:val="4D8EC4B4"/>
    <w:lvl w:ilvl="0" w:tplc="04160019">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9">
    <w:nsid w:val="43C17583"/>
    <w:multiLevelType w:val="multilevel"/>
    <w:tmpl w:val="0122B16A"/>
    <w:lvl w:ilvl="0">
      <w:start w:val="1"/>
      <w:numFmt w:val="lowerLetter"/>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0">
    <w:nsid w:val="4D1E370A"/>
    <w:multiLevelType w:val="hybridMultilevel"/>
    <w:tmpl w:val="6B96EB74"/>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1">
    <w:nsid w:val="4FB81487"/>
    <w:multiLevelType w:val="multilevel"/>
    <w:tmpl w:val="6E5AE048"/>
    <w:lvl w:ilvl="0">
      <w:start w:val="12"/>
      <w:numFmt w:val="decimal"/>
      <w:lvlText w:val="%1"/>
      <w:lvlJc w:val="left"/>
      <w:pPr>
        <w:ind w:left="600" w:hanging="600"/>
      </w:pPr>
      <w:rPr>
        <w:rFonts w:hint="default"/>
      </w:rPr>
    </w:lvl>
    <w:lvl w:ilvl="1">
      <w:start w:val="7"/>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188281A"/>
    <w:multiLevelType w:val="hybridMultilevel"/>
    <w:tmpl w:val="13BA244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5CFA328A"/>
    <w:multiLevelType w:val="multilevel"/>
    <w:tmpl w:val="3D8694F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nsid w:val="633062BF"/>
    <w:multiLevelType w:val="multilevel"/>
    <w:tmpl w:val="EE2E0E92"/>
    <w:lvl w:ilvl="0">
      <w:start w:val="1"/>
      <w:numFmt w:val="lowerLetter"/>
      <w:lvlText w:val="%1."/>
      <w:lvlJc w:val="left"/>
      <w:pPr>
        <w:tabs>
          <w:tab w:val="num" w:pos="707"/>
        </w:tabs>
        <w:ind w:left="707" w:hanging="283"/>
      </w:pPr>
    </w:lvl>
    <w:lvl w:ilvl="1">
      <w:start w:val="1"/>
      <w:numFmt w:val="lowerLetter"/>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6">
    <w:nsid w:val="67A91EAA"/>
    <w:multiLevelType w:val="hybridMultilevel"/>
    <w:tmpl w:val="6F684C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DA2271D"/>
    <w:multiLevelType w:val="hybridMultilevel"/>
    <w:tmpl w:val="8FDA091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EFA4BBB"/>
    <w:multiLevelType w:val="hybridMultilevel"/>
    <w:tmpl w:val="35046612"/>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9">
    <w:nsid w:val="6FE0456D"/>
    <w:multiLevelType w:val="hybridMultilevel"/>
    <w:tmpl w:val="71345EE6"/>
    <w:lvl w:ilvl="0" w:tplc="485AFFC4">
      <w:start w:val="1"/>
      <w:numFmt w:val="lowerLetter"/>
      <w:lvlText w:val="%1)"/>
      <w:lvlJc w:val="left"/>
      <w:pPr>
        <w:ind w:left="1287" w:hanging="360"/>
      </w:pPr>
      <w:rPr>
        <w:rFonts w:hint="default"/>
        <w:b w:val="0"/>
        <w:bCs w:val="0"/>
        <w:color w:val="00000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0">
    <w:nsid w:val="70D01F53"/>
    <w:multiLevelType w:val="multilevel"/>
    <w:tmpl w:val="F89C3476"/>
    <w:lvl w:ilvl="0">
      <w:start w:val="1"/>
      <w:numFmt w:val="decimal"/>
      <w:lvlText w:val="%1.0"/>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1">
    <w:nsid w:val="70DB3E7E"/>
    <w:multiLevelType w:val="hybridMultilevel"/>
    <w:tmpl w:val="095A0F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0FF2926"/>
    <w:multiLevelType w:val="hybridMultilevel"/>
    <w:tmpl w:val="996C2C36"/>
    <w:lvl w:ilvl="0" w:tplc="485AFFC4">
      <w:start w:val="1"/>
      <w:numFmt w:val="lowerLetter"/>
      <w:lvlText w:val="%1)"/>
      <w:lvlJc w:val="left"/>
      <w:pPr>
        <w:ind w:left="1287" w:hanging="360"/>
      </w:pPr>
      <w:rPr>
        <w:rFonts w:hint="default"/>
        <w:b w:val="0"/>
        <w:bCs w:val="0"/>
        <w:color w:val="00000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3">
    <w:nsid w:val="75A053D8"/>
    <w:multiLevelType w:val="multilevel"/>
    <w:tmpl w:val="972263FC"/>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4">
    <w:nsid w:val="760E3A7B"/>
    <w:multiLevelType w:val="hybridMultilevel"/>
    <w:tmpl w:val="6CA0A2E0"/>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5">
    <w:nsid w:val="76B430D5"/>
    <w:multiLevelType w:val="hybridMultilevel"/>
    <w:tmpl w:val="13BA244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8DC677B"/>
    <w:multiLevelType w:val="multilevel"/>
    <w:tmpl w:val="4B1498EC"/>
    <w:lvl w:ilvl="0">
      <w:start w:val="13"/>
      <w:numFmt w:val="decimal"/>
      <w:lvlText w:val="%1"/>
      <w:lvlJc w:val="left"/>
      <w:pPr>
        <w:ind w:left="540" w:hanging="540"/>
      </w:pPr>
      <w:rPr>
        <w:rFonts w:hint="default"/>
      </w:rPr>
    </w:lvl>
    <w:lvl w:ilvl="1">
      <w:start w:val="10"/>
      <w:numFmt w:val="decimal"/>
      <w:lvlText w:val="%1.%2"/>
      <w:lvlJc w:val="left"/>
      <w:pPr>
        <w:ind w:left="540"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8F93AF5"/>
    <w:multiLevelType w:val="multilevel"/>
    <w:tmpl w:val="8E443CB6"/>
    <w:lvl w:ilvl="0">
      <w:start w:val="1"/>
      <w:numFmt w:val="decimal"/>
      <w:lvlText w:val="%1.0"/>
      <w:lvlJc w:val="left"/>
      <w:pPr>
        <w:ind w:left="375" w:hanging="375"/>
      </w:pPr>
      <w:rPr>
        <w:rFonts w:cs="Times New Roman" w:hint="default"/>
      </w:rPr>
    </w:lvl>
    <w:lvl w:ilvl="1">
      <w:start w:val="1"/>
      <w:numFmt w:val="decimal"/>
      <w:lvlText w:val="%1.%2"/>
      <w:lvlJc w:val="left"/>
      <w:pPr>
        <w:ind w:left="943" w:hanging="375"/>
      </w:pPr>
      <w:rPr>
        <w:rFonts w:cs="Times New Roman" w:hint="default"/>
        <w:b/>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48">
    <w:nsid w:val="7C953049"/>
    <w:multiLevelType w:val="hybridMultilevel"/>
    <w:tmpl w:val="5C3024C8"/>
    <w:lvl w:ilvl="0" w:tplc="04160017">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9">
    <w:nsid w:val="7D224E37"/>
    <w:multiLevelType w:val="multilevel"/>
    <w:tmpl w:val="9B1E4502"/>
    <w:lvl w:ilvl="0">
      <w:start w:val="1"/>
      <w:numFmt w:val="lowerLetter"/>
      <w:lvlText w:val="%1)"/>
      <w:lvlJc w:val="left"/>
      <w:pPr>
        <w:ind w:left="1080" w:hanging="360"/>
      </w:pPr>
      <w:rPr>
        <w:b w:val="0"/>
        <w:bCs w:val="0"/>
        <w:color w:val="000000"/>
        <w:sz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2"/>
  </w:num>
  <w:num w:numId="2">
    <w:abstractNumId w:val="33"/>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0"/>
  </w:num>
  <w:num w:numId="7">
    <w:abstractNumId w:val="27"/>
  </w:num>
  <w:num w:numId="8">
    <w:abstractNumId w:val="38"/>
  </w:num>
  <w:num w:numId="9">
    <w:abstractNumId w:val="11"/>
  </w:num>
  <w:num w:numId="10">
    <w:abstractNumId w:val="42"/>
  </w:num>
  <w:num w:numId="11">
    <w:abstractNumId w:val="39"/>
  </w:num>
  <w:num w:numId="12">
    <w:abstractNumId w:val="45"/>
  </w:num>
  <w:num w:numId="13">
    <w:abstractNumId w:val="37"/>
  </w:num>
  <w:num w:numId="14">
    <w:abstractNumId w:val="29"/>
  </w:num>
  <w:num w:numId="15">
    <w:abstractNumId w:val="35"/>
  </w:num>
  <w:num w:numId="16">
    <w:abstractNumId w:val="32"/>
  </w:num>
  <w:num w:numId="17">
    <w:abstractNumId w:val="31"/>
  </w:num>
  <w:num w:numId="18">
    <w:abstractNumId w:val="46"/>
  </w:num>
  <w:num w:numId="19">
    <w:abstractNumId w:val="20"/>
  </w:num>
  <w:num w:numId="20">
    <w:abstractNumId w:val="1"/>
  </w:num>
  <w:num w:numId="21">
    <w:abstractNumId w:val="2"/>
  </w:num>
  <w:num w:numId="22">
    <w:abstractNumId w:val="47"/>
  </w:num>
  <w:num w:numId="23">
    <w:abstractNumId w:val="22"/>
  </w:num>
  <w:num w:numId="24">
    <w:abstractNumId w:val="18"/>
  </w:num>
  <w:num w:numId="25">
    <w:abstractNumId w:val="34"/>
  </w:num>
  <w:num w:numId="26">
    <w:abstractNumId w:val="5"/>
  </w:num>
  <w:num w:numId="27">
    <w:abstractNumId w:val="49"/>
  </w:num>
  <w:num w:numId="28">
    <w:abstractNumId w:val="13"/>
  </w:num>
  <w:num w:numId="29">
    <w:abstractNumId w:val="25"/>
  </w:num>
  <w:num w:numId="30">
    <w:abstractNumId w:val="24"/>
  </w:num>
  <w:num w:numId="31">
    <w:abstractNumId w:val="8"/>
  </w:num>
  <w:num w:numId="32">
    <w:abstractNumId w:val="14"/>
  </w:num>
  <w:num w:numId="33">
    <w:abstractNumId w:val="30"/>
  </w:num>
  <w:num w:numId="34">
    <w:abstractNumId w:val="40"/>
  </w:num>
  <w:num w:numId="35">
    <w:abstractNumId w:val="43"/>
  </w:num>
  <w:num w:numId="36">
    <w:abstractNumId w:val="17"/>
  </w:num>
  <w:num w:numId="37">
    <w:abstractNumId w:val="26"/>
  </w:num>
  <w:num w:numId="38">
    <w:abstractNumId w:val="28"/>
  </w:num>
  <w:num w:numId="39">
    <w:abstractNumId w:val="9"/>
  </w:num>
  <w:num w:numId="40">
    <w:abstractNumId w:val="36"/>
  </w:num>
  <w:num w:numId="41">
    <w:abstractNumId w:val="23"/>
  </w:num>
  <w:num w:numId="42">
    <w:abstractNumId w:val="44"/>
  </w:num>
  <w:num w:numId="43">
    <w:abstractNumId w:val="21"/>
  </w:num>
  <w:num w:numId="44">
    <w:abstractNumId w:val="16"/>
  </w:num>
  <w:num w:numId="45">
    <w:abstractNumId w:val="15"/>
  </w:num>
  <w:num w:numId="46">
    <w:abstractNumId w:val="19"/>
  </w:num>
  <w:num w:numId="47">
    <w:abstractNumId w:val="48"/>
  </w:num>
  <w:num w:numId="48">
    <w:abstractNumId w:val="10"/>
  </w:num>
  <w:num w:numId="49">
    <w:abstractNumId w:val="4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hideSpellingErrors/>
  <w:activeWritingStyle w:appName="MSWord" w:lang="pt-BR" w:vendorID="1" w:dllVersion="513" w:checkStyle="1"/>
  <w:activeWritingStyle w:appName="MSWord" w:lang="es-ES_tradnl" w:vendorID="9" w:dllVersion="512" w:checkStyle="1"/>
  <w:attachedTemplate r:id="rId1"/>
  <w:stylePaneFormatFilter w:val="3F01"/>
  <w:defaultTabStop w:val="709"/>
  <w:hyphenationZone w:val="425"/>
  <w:drawingGridHorizontalSpacing w:val="14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70537A"/>
    <w:rsid w:val="0000134B"/>
    <w:rsid w:val="00001D45"/>
    <w:rsid w:val="000036A3"/>
    <w:rsid w:val="00003933"/>
    <w:rsid w:val="00003B7E"/>
    <w:rsid w:val="00004D04"/>
    <w:rsid w:val="00006304"/>
    <w:rsid w:val="0001196D"/>
    <w:rsid w:val="00014DB7"/>
    <w:rsid w:val="00014DF7"/>
    <w:rsid w:val="000158D7"/>
    <w:rsid w:val="0002179E"/>
    <w:rsid w:val="00022475"/>
    <w:rsid w:val="000250FE"/>
    <w:rsid w:val="00025675"/>
    <w:rsid w:val="00026154"/>
    <w:rsid w:val="00027B07"/>
    <w:rsid w:val="000305D4"/>
    <w:rsid w:val="00030885"/>
    <w:rsid w:val="00034066"/>
    <w:rsid w:val="00043D72"/>
    <w:rsid w:val="00043DF2"/>
    <w:rsid w:val="00045EBC"/>
    <w:rsid w:val="00046B40"/>
    <w:rsid w:val="00052EFF"/>
    <w:rsid w:val="000553DC"/>
    <w:rsid w:val="00057325"/>
    <w:rsid w:val="00060EF8"/>
    <w:rsid w:val="00061412"/>
    <w:rsid w:val="000628C3"/>
    <w:rsid w:val="000659AB"/>
    <w:rsid w:val="00070F18"/>
    <w:rsid w:val="00072098"/>
    <w:rsid w:val="00073AB9"/>
    <w:rsid w:val="00074A59"/>
    <w:rsid w:val="00075EB8"/>
    <w:rsid w:val="0008038D"/>
    <w:rsid w:val="000808DE"/>
    <w:rsid w:val="00080A4A"/>
    <w:rsid w:val="00085A04"/>
    <w:rsid w:val="00087417"/>
    <w:rsid w:val="0008783F"/>
    <w:rsid w:val="00091B5A"/>
    <w:rsid w:val="0009285C"/>
    <w:rsid w:val="00093A0D"/>
    <w:rsid w:val="00094B0A"/>
    <w:rsid w:val="000977B3"/>
    <w:rsid w:val="000A0113"/>
    <w:rsid w:val="000A13A0"/>
    <w:rsid w:val="000A1A37"/>
    <w:rsid w:val="000A5AB5"/>
    <w:rsid w:val="000A61D0"/>
    <w:rsid w:val="000B0140"/>
    <w:rsid w:val="000B1465"/>
    <w:rsid w:val="000B1F32"/>
    <w:rsid w:val="000C1F1D"/>
    <w:rsid w:val="000C29B3"/>
    <w:rsid w:val="000C4DC5"/>
    <w:rsid w:val="000C647A"/>
    <w:rsid w:val="000C67AA"/>
    <w:rsid w:val="000D4A2D"/>
    <w:rsid w:val="000D5017"/>
    <w:rsid w:val="000D60FF"/>
    <w:rsid w:val="000D656E"/>
    <w:rsid w:val="000E106C"/>
    <w:rsid w:val="000E4293"/>
    <w:rsid w:val="000E5CDB"/>
    <w:rsid w:val="000E62DA"/>
    <w:rsid w:val="000E6757"/>
    <w:rsid w:val="000E6DF5"/>
    <w:rsid w:val="000E724D"/>
    <w:rsid w:val="000F01FF"/>
    <w:rsid w:val="000F0557"/>
    <w:rsid w:val="000F0A12"/>
    <w:rsid w:val="000F1B5C"/>
    <w:rsid w:val="000F421B"/>
    <w:rsid w:val="000F444B"/>
    <w:rsid w:val="000F4E59"/>
    <w:rsid w:val="000F61D5"/>
    <w:rsid w:val="000F65C9"/>
    <w:rsid w:val="001004C1"/>
    <w:rsid w:val="00101430"/>
    <w:rsid w:val="001014CE"/>
    <w:rsid w:val="00102D0E"/>
    <w:rsid w:val="001033C2"/>
    <w:rsid w:val="0010514E"/>
    <w:rsid w:val="001077A5"/>
    <w:rsid w:val="00107BAA"/>
    <w:rsid w:val="001104DD"/>
    <w:rsid w:val="00111AE8"/>
    <w:rsid w:val="00111C9D"/>
    <w:rsid w:val="0011319C"/>
    <w:rsid w:val="0011472F"/>
    <w:rsid w:val="001154D1"/>
    <w:rsid w:val="00116FF7"/>
    <w:rsid w:val="00117800"/>
    <w:rsid w:val="00120306"/>
    <w:rsid w:val="00121D9E"/>
    <w:rsid w:val="001235FB"/>
    <w:rsid w:val="00123CB5"/>
    <w:rsid w:val="0012444B"/>
    <w:rsid w:val="00125CC0"/>
    <w:rsid w:val="00126AFF"/>
    <w:rsid w:val="00127220"/>
    <w:rsid w:val="001305FA"/>
    <w:rsid w:val="00130FC3"/>
    <w:rsid w:val="001318D7"/>
    <w:rsid w:val="00132509"/>
    <w:rsid w:val="0013397E"/>
    <w:rsid w:val="00133DFF"/>
    <w:rsid w:val="001342C5"/>
    <w:rsid w:val="00134C57"/>
    <w:rsid w:val="00134C68"/>
    <w:rsid w:val="00137918"/>
    <w:rsid w:val="00137946"/>
    <w:rsid w:val="00142569"/>
    <w:rsid w:val="00144468"/>
    <w:rsid w:val="001516F4"/>
    <w:rsid w:val="001518B9"/>
    <w:rsid w:val="00151BFB"/>
    <w:rsid w:val="00152393"/>
    <w:rsid w:val="001548CA"/>
    <w:rsid w:val="00155E47"/>
    <w:rsid w:val="001572FC"/>
    <w:rsid w:val="00157F61"/>
    <w:rsid w:val="00162DE4"/>
    <w:rsid w:val="00162E44"/>
    <w:rsid w:val="00164957"/>
    <w:rsid w:val="00165899"/>
    <w:rsid w:val="00170BB5"/>
    <w:rsid w:val="001719D5"/>
    <w:rsid w:val="00173FA6"/>
    <w:rsid w:val="00174DF4"/>
    <w:rsid w:val="001757D8"/>
    <w:rsid w:val="0017765F"/>
    <w:rsid w:val="00181FE0"/>
    <w:rsid w:val="001821E7"/>
    <w:rsid w:val="00182A49"/>
    <w:rsid w:val="0018422F"/>
    <w:rsid w:val="001859AE"/>
    <w:rsid w:val="00191B87"/>
    <w:rsid w:val="00192839"/>
    <w:rsid w:val="001946BD"/>
    <w:rsid w:val="00197AE5"/>
    <w:rsid w:val="001A25EF"/>
    <w:rsid w:val="001A5D79"/>
    <w:rsid w:val="001B45A0"/>
    <w:rsid w:val="001B4C55"/>
    <w:rsid w:val="001B5E11"/>
    <w:rsid w:val="001C6E9F"/>
    <w:rsid w:val="001D159E"/>
    <w:rsid w:val="001D45AD"/>
    <w:rsid w:val="001D6C6B"/>
    <w:rsid w:val="001D6E17"/>
    <w:rsid w:val="001D7BF0"/>
    <w:rsid w:val="001E0B98"/>
    <w:rsid w:val="001E1664"/>
    <w:rsid w:val="001E1BF7"/>
    <w:rsid w:val="001E3066"/>
    <w:rsid w:val="001E3F34"/>
    <w:rsid w:val="001E46E3"/>
    <w:rsid w:val="001E4B0E"/>
    <w:rsid w:val="001E5814"/>
    <w:rsid w:val="001E66F3"/>
    <w:rsid w:val="001E68F7"/>
    <w:rsid w:val="001F333F"/>
    <w:rsid w:val="001F3C7D"/>
    <w:rsid w:val="001F3DE1"/>
    <w:rsid w:val="00202753"/>
    <w:rsid w:val="00210471"/>
    <w:rsid w:val="00210FEE"/>
    <w:rsid w:val="00212C45"/>
    <w:rsid w:val="00213946"/>
    <w:rsid w:val="00213A3E"/>
    <w:rsid w:val="0021476A"/>
    <w:rsid w:val="00215E7C"/>
    <w:rsid w:val="00220DF4"/>
    <w:rsid w:val="002213C8"/>
    <w:rsid w:val="00221FCE"/>
    <w:rsid w:val="00224933"/>
    <w:rsid w:val="00225185"/>
    <w:rsid w:val="00227D4B"/>
    <w:rsid w:val="002311EE"/>
    <w:rsid w:val="00231738"/>
    <w:rsid w:val="00233976"/>
    <w:rsid w:val="00233BA8"/>
    <w:rsid w:val="0024100C"/>
    <w:rsid w:val="00241224"/>
    <w:rsid w:val="0024508D"/>
    <w:rsid w:val="00245A5F"/>
    <w:rsid w:val="002467D0"/>
    <w:rsid w:val="00247AF3"/>
    <w:rsid w:val="00250F77"/>
    <w:rsid w:val="0025284E"/>
    <w:rsid w:val="00254663"/>
    <w:rsid w:val="00255500"/>
    <w:rsid w:val="00255CD8"/>
    <w:rsid w:val="00255DEA"/>
    <w:rsid w:val="00256586"/>
    <w:rsid w:val="00260430"/>
    <w:rsid w:val="00264C9A"/>
    <w:rsid w:val="002671A8"/>
    <w:rsid w:val="00270274"/>
    <w:rsid w:val="0027089B"/>
    <w:rsid w:val="00275CE7"/>
    <w:rsid w:val="00275EB1"/>
    <w:rsid w:val="002775DE"/>
    <w:rsid w:val="0028185A"/>
    <w:rsid w:val="00282D28"/>
    <w:rsid w:val="002831F7"/>
    <w:rsid w:val="00284371"/>
    <w:rsid w:val="00285202"/>
    <w:rsid w:val="00285AD5"/>
    <w:rsid w:val="002930EE"/>
    <w:rsid w:val="00294EF9"/>
    <w:rsid w:val="00295794"/>
    <w:rsid w:val="002A0053"/>
    <w:rsid w:val="002A2B24"/>
    <w:rsid w:val="002A43CF"/>
    <w:rsid w:val="002A51E2"/>
    <w:rsid w:val="002B0614"/>
    <w:rsid w:val="002B0D72"/>
    <w:rsid w:val="002B312E"/>
    <w:rsid w:val="002B3520"/>
    <w:rsid w:val="002B40A2"/>
    <w:rsid w:val="002C0622"/>
    <w:rsid w:val="002C0FF8"/>
    <w:rsid w:val="002C501F"/>
    <w:rsid w:val="002C6A5B"/>
    <w:rsid w:val="002C7CEF"/>
    <w:rsid w:val="002D0D90"/>
    <w:rsid w:val="002D3EFB"/>
    <w:rsid w:val="002D4960"/>
    <w:rsid w:val="002D4B0B"/>
    <w:rsid w:val="002D7C93"/>
    <w:rsid w:val="002E1039"/>
    <w:rsid w:val="002E4E3B"/>
    <w:rsid w:val="002E7CB5"/>
    <w:rsid w:val="002F067E"/>
    <w:rsid w:val="002F2CA4"/>
    <w:rsid w:val="002F581A"/>
    <w:rsid w:val="002F6491"/>
    <w:rsid w:val="002F67BD"/>
    <w:rsid w:val="002F6863"/>
    <w:rsid w:val="00301507"/>
    <w:rsid w:val="00304E77"/>
    <w:rsid w:val="0030582A"/>
    <w:rsid w:val="00306999"/>
    <w:rsid w:val="003069BA"/>
    <w:rsid w:val="0031064F"/>
    <w:rsid w:val="00312A70"/>
    <w:rsid w:val="003146A5"/>
    <w:rsid w:val="003172F3"/>
    <w:rsid w:val="0031730E"/>
    <w:rsid w:val="003177DA"/>
    <w:rsid w:val="003234FD"/>
    <w:rsid w:val="00326F97"/>
    <w:rsid w:val="00327FA2"/>
    <w:rsid w:val="00331A78"/>
    <w:rsid w:val="0033219E"/>
    <w:rsid w:val="00333080"/>
    <w:rsid w:val="00334F4E"/>
    <w:rsid w:val="003375B8"/>
    <w:rsid w:val="00340175"/>
    <w:rsid w:val="0034240C"/>
    <w:rsid w:val="003449BD"/>
    <w:rsid w:val="00344AA1"/>
    <w:rsid w:val="003473D9"/>
    <w:rsid w:val="003474C4"/>
    <w:rsid w:val="00347DB4"/>
    <w:rsid w:val="00351833"/>
    <w:rsid w:val="003533E4"/>
    <w:rsid w:val="00353A13"/>
    <w:rsid w:val="003551A1"/>
    <w:rsid w:val="00361109"/>
    <w:rsid w:val="00361C6A"/>
    <w:rsid w:val="0036271C"/>
    <w:rsid w:val="003638AE"/>
    <w:rsid w:val="00366E65"/>
    <w:rsid w:val="0037059B"/>
    <w:rsid w:val="003716A0"/>
    <w:rsid w:val="003754DB"/>
    <w:rsid w:val="00375D51"/>
    <w:rsid w:val="00376CFC"/>
    <w:rsid w:val="00381713"/>
    <w:rsid w:val="00382645"/>
    <w:rsid w:val="0038312F"/>
    <w:rsid w:val="003846DC"/>
    <w:rsid w:val="00384F18"/>
    <w:rsid w:val="00390550"/>
    <w:rsid w:val="00391274"/>
    <w:rsid w:val="00391328"/>
    <w:rsid w:val="003914DF"/>
    <w:rsid w:val="00391DD6"/>
    <w:rsid w:val="00396069"/>
    <w:rsid w:val="003A09FC"/>
    <w:rsid w:val="003A2487"/>
    <w:rsid w:val="003A5791"/>
    <w:rsid w:val="003A67FD"/>
    <w:rsid w:val="003A6EFD"/>
    <w:rsid w:val="003A739A"/>
    <w:rsid w:val="003A7EC1"/>
    <w:rsid w:val="003B193E"/>
    <w:rsid w:val="003B3097"/>
    <w:rsid w:val="003B40E2"/>
    <w:rsid w:val="003B60F1"/>
    <w:rsid w:val="003B6698"/>
    <w:rsid w:val="003B75A6"/>
    <w:rsid w:val="003B7B48"/>
    <w:rsid w:val="003C348F"/>
    <w:rsid w:val="003C6535"/>
    <w:rsid w:val="003D0960"/>
    <w:rsid w:val="003E2237"/>
    <w:rsid w:val="003E3045"/>
    <w:rsid w:val="003E602B"/>
    <w:rsid w:val="003F0D45"/>
    <w:rsid w:val="003F31B4"/>
    <w:rsid w:val="003F5FE7"/>
    <w:rsid w:val="003F6547"/>
    <w:rsid w:val="003F6C6C"/>
    <w:rsid w:val="00403BD8"/>
    <w:rsid w:val="00405039"/>
    <w:rsid w:val="00407405"/>
    <w:rsid w:val="0041056F"/>
    <w:rsid w:val="00413020"/>
    <w:rsid w:val="00413503"/>
    <w:rsid w:val="00414429"/>
    <w:rsid w:val="00420AEF"/>
    <w:rsid w:val="00420FF7"/>
    <w:rsid w:val="00421E6C"/>
    <w:rsid w:val="00423F9C"/>
    <w:rsid w:val="00424198"/>
    <w:rsid w:val="00424523"/>
    <w:rsid w:val="00425440"/>
    <w:rsid w:val="0042670A"/>
    <w:rsid w:val="00427403"/>
    <w:rsid w:val="004304DB"/>
    <w:rsid w:val="004317A9"/>
    <w:rsid w:val="00433065"/>
    <w:rsid w:val="00434675"/>
    <w:rsid w:val="00434BF7"/>
    <w:rsid w:val="00441A5C"/>
    <w:rsid w:val="00442E1C"/>
    <w:rsid w:val="00443AF8"/>
    <w:rsid w:val="00445113"/>
    <w:rsid w:val="004454EC"/>
    <w:rsid w:val="00447EEE"/>
    <w:rsid w:val="00450E4B"/>
    <w:rsid w:val="00451649"/>
    <w:rsid w:val="0045340C"/>
    <w:rsid w:val="00453D49"/>
    <w:rsid w:val="00454177"/>
    <w:rsid w:val="00455C48"/>
    <w:rsid w:val="004570BF"/>
    <w:rsid w:val="00461A90"/>
    <w:rsid w:val="00461EDC"/>
    <w:rsid w:val="0046257A"/>
    <w:rsid w:val="00463416"/>
    <w:rsid w:val="00464036"/>
    <w:rsid w:val="00464BA4"/>
    <w:rsid w:val="00466912"/>
    <w:rsid w:val="00467C15"/>
    <w:rsid w:val="0047258F"/>
    <w:rsid w:val="0047259A"/>
    <w:rsid w:val="00474C9D"/>
    <w:rsid w:val="00474F21"/>
    <w:rsid w:val="00477C2B"/>
    <w:rsid w:val="0048009A"/>
    <w:rsid w:val="00481E9B"/>
    <w:rsid w:val="00483565"/>
    <w:rsid w:val="004839E8"/>
    <w:rsid w:val="004847F3"/>
    <w:rsid w:val="00485F24"/>
    <w:rsid w:val="00486553"/>
    <w:rsid w:val="00492AA5"/>
    <w:rsid w:val="004944FE"/>
    <w:rsid w:val="00497EFE"/>
    <w:rsid w:val="004A0BFC"/>
    <w:rsid w:val="004A32DD"/>
    <w:rsid w:val="004A38A9"/>
    <w:rsid w:val="004A3F32"/>
    <w:rsid w:val="004A5CCC"/>
    <w:rsid w:val="004A685B"/>
    <w:rsid w:val="004B39EF"/>
    <w:rsid w:val="004B3F28"/>
    <w:rsid w:val="004B60B3"/>
    <w:rsid w:val="004B69E8"/>
    <w:rsid w:val="004C0486"/>
    <w:rsid w:val="004C068D"/>
    <w:rsid w:val="004C690C"/>
    <w:rsid w:val="004C7E56"/>
    <w:rsid w:val="004D079D"/>
    <w:rsid w:val="004D17BF"/>
    <w:rsid w:val="004D203A"/>
    <w:rsid w:val="004D322A"/>
    <w:rsid w:val="004D36C3"/>
    <w:rsid w:val="004D495F"/>
    <w:rsid w:val="004D5855"/>
    <w:rsid w:val="004D7C4A"/>
    <w:rsid w:val="004E22A7"/>
    <w:rsid w:val="004E2FAF"/>
    <w:rsid w:val="004E4EBA"/>
    <w:rsid w:val="004E6A3D"/>
    <w:rsid w:val="004E6A87"/>
    <w:rsid w:val="004F1C5C"/>
    <w:rsid w:val="004F2A57"/>
    <w:rsid w:val="004F399B"/>
    <w:rsid w:val="004F3E7C"/>
    <w:rsid w:val="004F42F2"/>
    <w:rsid w:val="004F6D42"/>
    <w:rsid w:val="00501907"/>
    <w:rsid w:val="00505491"/>
    <w:rsid w:val="00506D25"/>
    <w:rsid w:val="00507904"/>
    <w:rsid w:val="00511674"/>
    <w:rsid w:val="00511846"/>
    <w:rsid w:val="0051247E"/>
    <w:rsid w:val="00512AEF"/>
    <w:rsid w:val="0051697E"/>
    <w:rsid w:val="00517B79"/>
    <w:rsid w:val="00525B99"/>
    <w:rsid w:val="00525BCE"/>
    <w:rsid w:val="00534BA3"/>
    <w:rsid w:val="00534D14"/>
    <w:rsid w:val="00535CF8"/>
    <w:rsid w:val="00537081"/>
    <w:rsid w:val="0054255A"/>
    <w:rsid w:val="00543F48"/>
    <w:rsid w:val="00545C2B"/>
    <w:rsid w:val="005472A3"/>
    <w:rsid w:val="00547484"/>
    <w:rsid w:val="0055090B"/>
    <w:rsid w:val="00550ED1"/>
    <w:rsid w:val="00555E9A"/>
    <w:rsid w:val="005573FD"/>
    <w:rsid w:val="00562E5C"/>
    <w:rsid w:val="00564D26"/>
    <w:rsid w:val="0057621F"/>
    <w:rsid w:val="00577EA0"/>
    <w:rsid w:val="00583EF3"/>
    <w:rsid w:val="005864AC"/>
    <w:rsid w:val="005867DE"/>
    <w:rsid w:val="00596168"/>
    <w:rsid w:val="005A0FE6"/>
    <w:rsid w:val="005A2CF9"/>
    <w:rsid w:val="005A3C61"/>
    <w:rsid w:val="005A458D"/>
    <w:rsid w:val="005A75D7"/>
    <w:rsid w:val="005A7901"/>
    <w:rsid w:val="005B1214"/>
    <w:rsid w:val="005B15AB"/>
    <w:rsid w:val="005B363D"/>
    <w:rsid w:val="005B6A7A"/>
    <w:rsid w:val="005B6E1C"/>
    <w:rsid w:val="005B7557"/>
    <w:rsid w:val="005C115A"/>
    <w:rsid w:val="005C2F4A"/>
    <w:rsid w:val="005C3F54"/>
    <w:rsid w:val="005C5144"/>
    <w:rsid w:val="005C587C"/>
    <w:rsid w:val="005C6EEA"/>
    <w:rsid w:val="005D1231"/>
    <w:rsid w:val="005D1D09"/>
    <w:rsid w:val="005E041F"/>
    <w:rsid w:val="005E168F"/>
    <w:rsid w:val="005E1B1D"/>
    <w:rsid w:val="005E1E33"/>
    <w:rsid w:val="005E240B"/>
    <w:rsid w:val="005E3B44"/>
    <w:rsid w:val="005E4228"/>
    <w:rsid w:val="005E4DF3"/>
    <w:rsid w:val="005E5535"/>
    <w:rsid w:val="005E6378"/>
    <w:rsid w:val="005F045C"/>
    <w:rsid w:val="005F0AFA"/>
    <w:rsid w:val="005F0F99"/>
    <w:rsid w:val="005F1F6D"/>
    <w:rsid w:val="005F25F4"/>
    <w:rsid w:val="005F2630"/>
    <w:rsid w:val="005F2BA2"/>
    <w:rsid w:val="005F3CE7"/>
    <w:rsid w:val="006012B1"/>
    <w:rsid w:val="006017F2"/>
    <w:rsid w:val="00602680"/>
    <w:rsid w:val="00604AD5"/>
    <w:rsid w:val="00610751"/>
    <w:rsid w:val="0061104E"/>
    <w:rsid w:val="00612298"/>
    <w:rsid w:val="00613FAA"/>
    <w:rsid w:val="00613FAE"/>
    <w:rsid w:val="006146BB"/>
    <w:rsid w:val="006170A6"/>
    <w:rsid w:val="006179D7"/>
    <w:rsid w:val="00617F41"/>
    <w:rsid w:val="006205C1"/>
    <w:rsid w:val="006216B1"/>
    <w:rsid w:val="00622ECF"/>
    <w:rsid w:val="00625831"/>
    <w:rsid w:val="00626962"/>
    <w:rsid w:val="006275A5"/>
    <w:rsid w:val="00631107"/>
    <w:rsid w:val="00633862"/>
    <w:rsid w:val="00633A20"/>
    <w:rsid w:val="00633D09"/>
    <w:rsid w:val="006342F3"/>
    <w:rsid w:val="006346EA"/>
    <w:rsid w:val="0063582E"/>
    <w:rsid w:val="00635F8E"/>
    <w:rsid w:val="0064248F"/>
    <w:rsid w:val="00642494"/>
    <w:rsid w:val="00642EE0"/>
    <w:rsid w:val="0064301C"/>
    <w:rsid w:val="006468A0"/>
    <w:rsid w:val="00647CBE"/>
    <w:rsid w:val="0065229E"/>
    <w:rsid w:val="00655607"/>
    <w:rsid w:val="00655FE0"/>
    <w:rsid w:val="00656CC3"/>
    <w:rsid w:val="00657443"/>
    <w:rsid w:val="0066066C"/>
    <w:rsid w:val="00661781"/>
    <w:rsid w:val="00662C3D"/>
    <w:rsid w:val="00665095"/>
    <w:rsid w:val="006669D3"/>
    <w:rsid w:val="006679AC"/>
    <w:rsid w:val="00667F68"/>
    <w:rsid w:val="00671694"/>
    <w:rsid w:val="00672F39"/>
    <w:rsid w:val="0067376A"/>
    <w:rsid w:val="00673BD3"/>
    <w:rsid w:val="00673F5C"/>
    <w:rsid w:val="006778FB"/>
    <w:rsid w:val="006810DE"/>
    <w:rsid w:val="00681239"/>
    <w:rsid w:val="00681CDE"/>
    <w:rsid w:val="00682B13"/>
    <w:rsid w:val="0068406F"/>
    <w:rsid w:val="00685DF2"/>
    <w:rsid w:val="00687443"/>
    <w:rsid w:val="00687FDF"/>
    <w:rsid w:val="006947A1"/>
    <w:rsid w:val="0069499B"/>
    <w:rsid w:val="00694A2E"/>
    <w:rsid w:val="0069558C"/>
    <w:rsid w:val="006959F2"/>
    <w:rsid w:val="00697594"/>
    <w:rsid w:val="006A0E0A"/>
    <w:rsid w:val="006A246D"/>
    <w:rsid w:val="006A28DA"/>
    <w:rsid w:val="006A2FF6"/>
    <w:rsid w:val="006A513D"/>
    <w:rsid w:val="006A5398"/>
    <w:rsid w:val="006B26D6"/>
    <w:rsid w:val="006B47D6"/>
    <w:rsid w:val="006B4FF7"/>
    <w:rsid w:val="006B538A"/>
    <w:rsid w:val="006B76F8"/>
    <w:rsid w:val="006B7CEC"/>
    <w:rsid w:val="006C25CA"/>
    <w:rsid w:val="006C275C"/>
    <w:rsid w:val="006C4CD7"/>
    <w:rsid w:val="006C6733"/>
    <w:rsid w:val="006D0D86"/>
    <w:rsid w:val="006D32D4"/>
    <w:rsid w:val="006D4DA0"/>
    <w:rsid w:val="006D60DD"/>
    <w:rsid w:val="006D6498"/>
    <w:rsid w:val="006D7EF5"/>
    <w:rsid w:val="006E33F3"/>
    <w:rsid w:val="006E5155"/>
    <w:rsid w:val="006E5DFD"/>
    <w:rsid w:val="006E6308"/>
    <w:rsid w:val="006E77E6"/>
    <w:rsid w:val="006F003E"/>
    <w:rsid w:val="006F053E"/>
    <w:rsid w:val="006F0DF5"/>
    <w:rsid w:val="006F3F7E"/>
    <w:rsid w:val="006F6EF7"/>
    <w:rsid w:val="006F7FEF"/>
    <w:rsid w:val="00700001"/>
    <w:rsid w:val="0070195B"/>
    <w:rsid w:val="00704C3B"/>
    <w:rsid w:val="0070537A"/>
    <w:rsid w:val="00705F3B"/>
    <w:rsid w:val="00710FDC"/>
    <w:rsid w:val="00712895"/>
    <w:rsid w:val="00713FFB"/>
    <w:rsid w:val="00714428"/>
    <w:rsid w:val="007208E5"/>
    <w:rsid w:val="00725605"/>
    <w:rsid w:val="0072664F"/>
    <w:rsid w:val="00732B05"/>
    <w:rsid w:val="007337C6"/>
    <w:rsid w:val="007341F5"/>
    <w:rsid w:val="00734374"/>
    <w:rsid w:val="00734CE3"/>
    <w:rsid w:val="007351E0"/>
    <w:rsid w:val="00740435"/>
    <w:rsid w:val="0074151F"/>
    <w:rsid w:val="00741A43"/>
    <w:rsid w:val="007511AE"/>
    <w:rsid w:val="007512E1"/>
    <w:rsid w:val="00751F0D"/>
    <w:rsid w:val="00756C45"/>
    <w:rsid w:val="00760878"/>
    <w:rsid w:val="007611FC"/>
    <w:rsid w:val="00770AC8"/>
    <w:rsid w:val="00770B61"/>
    <w:rsid w:val="00771D4C"/>
    <w:rsid w:val="00772154"/>
    <w:rsid w:val="007731EF"/>
    <w:rsid w:val="00773F54"/>
    <w:rsid w:val="00781F3B"/>
    <w:rsid w:val="00784A49"/>
    <w:rsid w:val="007857CE"/>
    <w:rsid w:val="00786ABF"/>
    <w:rsid w:val="007917AA"/>
    <w:rsid w:val="00793A41"/>
    <w:rsid w:val="00793C8A"/>
    <w:rsid w:val="007974A7"/>
    <w:rsid w:val="007A59D5"/>
    <w:rsid w:val="007A62E6"/>
    <w:rsid w:val="007A702C"/>
    <w:rsid w:val="007B1CE3"/>
    <w:rsid w:val="007B33C4"/>
    <w:rsid w:val="007B7C96"/>
    <w:rsid w:val="007B7F42"/>
    <w:rsid w:val="007C02C1"/>
    <w:rsid w:val="007C7B0A"/>
    <w:rsid w:val="007D1D52"/>
    <w:rsid w:val="007D238D"/>
    <w:rsid w:val="007D7026"/>
    <w:rsid w:val="007E12FE"/>
    <w:rsid w:val="007E15D0"/>
    <w:rsid w:val="007E1904"/>
    <w:rsid w:val="007E21D7"/>
    <w:rsid w:val="007E403D"/>
    <w:rsid w:val="007E4D46"/>
    <w:rsid w:val="007F03B9"/>
    <w:rsid w:val="007F0BC9"/>
    <w:rsid w:val="007F3006"/>
    <w:rsid w:val="007F5E04"/>
    <w:rsid w:val="007F6D36"/>
    <w:rsid w:val="00800611"/>
    <w:rsid w:val="00800F36"/>
    <w:rsid w:val="00804337"/>
    <w:rsid w:val="00804C2B"/>
    <w:rsid w:val="00811404"/>
    <w:rsid w:val="00811F4E"/>
    <w:rsid w:val="00814A16"/>
    <w:rsid w:val="00817119"/>
    <w:rsid w:val="00820E6C"/>
    <w:rsid w:val="00821013"/>
    <w:rsid w:val="008224CC"/>
    <w:rsid w:val="00823EAA"/>
    <w:rsid w:val="00826DF9"/>
    <w:rsid w:val="00827E03"/>
    <w:rsid w:val="0083134A"/>
    <w:rsid w:val="00833822"/>
    <w:rsid w:val="00833A26"/>
    <w:rsid w:val="00836B65"/>
    <w:rsid w:val="00842A28"/>
    <w:rsid w:val="0084323E"/>
    <w:rsid w:val="0084460B"/>
    <w:rsid w:val="008454F9"/>
    <w:rsid w:val="00845709"/>
    <w:rsid w:val="00845C8B"/>
    <w:rsid w:val="008472DE"/>
    <w:rsid w:val="00847998"/>
    <w:rsid w:val="0085034A"/>
    <w:rsid w:val="00850B1B"/>
    <w:rsid w:val="00851C8E"/>
    <w:rsid w:val="0085554C"/>
    <w:rsid w:val="00860AAE"/>
    <w:rsid w:val="00861402"/>
    <w:rsid w:val="0086388E"/>
    <w:rsid w:val="00866926"/>
    <w:rsid w:val="00867D9C"/>
    <w:rsid w:val="008703B3"/>
    <w:rsid w:val="0087388D"/>
    <w:rsid w:val="008758BA"/>
    <w:rsid w:val="00876153"/>
    <w:rsid w:val="008762B9"/>
    <w:rsid w:val="008763E8"/>
    <w:rsid w:val="00876FD2"/>
    <w:rsid w:val="00877EE7"/>
    <w:rsid w:val="00881150"/>
    <w:rsid w:val="0088122D"/>
    <w:rsid w:val="00882AB9"/>
    <w:rsid w:val="00883347"/>
    <w:rsid w:val="008839AA"/>
    <w:rsid w:val="0088596D"/>
    <w:rsid w:val="00890DC8"/>
    <w:rsid w:val="00892617"/>
    <w:rsid w:val="00892EBF"/>
    <w:rsid w:val="0089319F"/>
    <w:rsid w:val="008961BB"/>
    <w:rsid w:val="00897D71"/>
    <w:rsid w:val="008B1BA6"/>
    <w:rsid w:val="008B3C3B"/>
    <w:rsid w:val="008B504B"/>
    <w:rsid w:val="008B618B"/>
    <w:rsid w:val="008B6ECF"/>
    <w:rsid w:val="008C185F"/>
    <w:rsid w:val="008C26AF"/>
    <w:rsid w:val="008C27EA"/>
    <w:rsid w:val="008C2E32"/>
    <w:rsid w:val="008C2FB3"/>
    <w:rsid w:val="008C3E28"/>
    <w:rsid w:val="008D0B6E"/>
    <w:rsid w:val="008D1B69"/>
    <w:rsid w:val="008D240E"/>
    <w:rsid w:val="008D5181"/>
    <w:rsid w:val="008D5B53"/>
    <w:rsid w:val="008D6EE0"/>
    <w:rsid w:val="008E2EBA"/>
    <w:rsid w:val="008E41E4"/>
    <w:rsid w:val="008E42CA"/>
    <w:rsid w:val="008E5989"/>
    <w:rsid w:val="008F3652"/>
    <w:rsid w:val="008F5543"/>
    <w:rsid w:val="008F598D"/>
    <w:rsid w:val="00901161"/>
    <w:rsid w:val="00901D1D"/>
    <w:rsid w:val="00902A8B"/>
    <w:rsid w:val="00903BE2"/>
    <w:rsid w:val="00905D2E"/>
    <w:rsid w:val="00907289"/>
    <w:rsid w:val="009074DA"/>
    <w:rsid w:val="0090763F"/>
    <w:rsid w:val="009101A8"/>
    <w:rsid w:val="00911ED1"/>
    <w:rsid w:val="00912742"/>
    <w:rsid w:val="00913427"/>
    <w:rsid w:val="00913627"/>
    <w:rsid w:val="00913AC5"/>
    <w:rsid w:val="009141D4"/>
    <w:rsid w:val="00914F74"/>
    <w:rsid w:val="009156E1"/>
    <w:rsid w:val="00916018"/>
    <w:rsid w:val="00920484"/>
    <w:rsid w:val="0092117A"/>
    <w:rsid w:val="00923279"/>
    <w:rsid w:val="009277E3"/>
    <w:rsid w:val="00927F0B"/>
    <w:rsid w:val="00930438"/>
    <w:rsid w:val="00932B18"/>
    <w:rsid w:val="00933A79"/>
    <w:rsid w:val="00935215"/>
    <w:rsid w:val="009363E3"/>
    <w:rsid w:val="00937F61"/>
    <w:rsid w:val="00940FE1"/>
    <w:rsid w:val="00943C68"/>
    <w:rsid w:val="00944C87"/>
    <w:rsid w:val="009475DC"/>
    <w:rsid w:val="009550B1"/>
    <w:rsid w:val="009552C0"/>
    <w:rsid w:val="00960CAA"/>
    <w:rsid w:val="0096241A"/>
    <w:rsid w:val="009634DD"/>
    <w:rsid w:val="0096409B"/>
    <w:rsid w:val="00964D06"/>
    <w:rsid w:val="00964EA2"/>
    <w:rsid w:val="00966C95"/>
    <w:rsid w:val="00971EF9"/>
    <w:rsid w:val="00980948"/>
    <w:rsid w:val="00981D90"/>
    <w:rsid w:val="00982E07"/>
    <w:rsid w:val="00983372"/>
    <w:rsid w:val="00984473"/>
    <w:rsid w:val="00985272"/>
    <w:rsid w:val="00985F56"/>
    <w:rsid w:val="00987332"/>
    <w:rsid w:val="00991A94"/>
    <w:rsid w:val="00993625"/>
    <w:rsid w:val="00995DCE"/>
    <w:rsid w:val="009A083A"/>
    <w:rsid w:val="009A2AB3"/>
    <w:rsid w:val="009A2EF4"/>
    <w:rsid w:val="009A40AB"/>
    <w:rsid w:val="009A43E1"/>
    <w:rsid w:val="009A45C4"/>
    <w:rsid w:val="009A4646"/>
    <w:rsid w:val="009A71AA"/>
    <w:rsid w:val="009B1140"/>
    <w:rsid w:val="009B4E0A"/>
    <w:rsid w:val="009B7BBC"/>
    <w:rsid w:val="009C0608"/>
    <w:rsid w:val="009C0E5E"/>
    <w:rsid w:val="009C0FD2"/>
    <w:rsid w:val="009C151C"/>
    <w:rsid w:val="009C1860"/>
    <w:rsid w:val="009C3034"/>
    <w:rsid w:val="009C6947"/>
    <w:rsid w:val="009C7441"/>
    <w:rsid w:val="009D01C5"/>
    <w:rsid w:val="009D0499"/>
    <w:rsid w:val="009D1DA6"/>
    <w:rsid w:val="009D31BF"/>
    <w:rsid w:val="009D350A"/>
    <w:rsid w:val="009E027E"/>
    <w:rsid w:val="009E0FD2"/>
    <w:rsid w:val="009E245B"/>
    <w:rsid w:val="009E5201"/>
    <w:rsid w:val="009E670A"/>
    <w:rsid w:val="009E7285"/>
    <w:rsid w:val="009E7B4C"/>
    <w:rsid w:val="009F18CA"/>
    <w:rsid w:val="009F1BEC"/>
    <w:rsid w:val="009F2382"/>
    <w:rsid w:val="009F2BF8"/>
    <w:rsid w:val="009F4DE4"/>
    <w:rsid w:val="009F5E10"/>
    <w:rsid w:val="009F5E80"/>
    <w:rsid w:val="009F60A5"/>
    <w:rsid w:val="009F66AB"/>
    <w:rsid w:val="009F7F50"/>
    <w:rsid w:val="00A0094B"/>
    <w:rsid w:val="00A00F2D"/>
    <w:rsid w:val="00A0147A"/>
    <w:rsid w:val="00A03B03"/>
    <w:rsid w:val="00A0411A"/>
    <w:rsid w:val="00A04B2C"/>
    <w:rsid w:val="00A055CD"/>
    <w:rsid w:val="00A12079"/>
    <w:rsid w:val="00A14043"/>
    <w:rsid w:val="00A16F9D"/>
    <w:rsid w:val="00A21EA2"/>
    <w:rsid w:val="00A247B7"/>
    <w:rsid w:val="00A3082E"/>
    <w:rsid w:val="00A321DB"/>
    <w:rsid w:val="00A32858"/>
    <w:rsid w:val="00A36022"/>
    <w:rsid w:val="00A36839"/>
    <w:rsid w:val="00A40AE0"/>
    <w:rsid w:val="00A40D79"/>
    <w:rsid w:val="00A40DAC"/>
    <w:rsid w:val="00A42F28"/>
    <w:rsid w:val="00A43359"/>
    <w:rsid w:val="00A449AE"/>
    <w:rsid w:val="00A51D47"/>
    <w:rsid w:val="00A528AD"/>
    <w:rsid w:val="00A55502"/>
    <w:rsid w:val="00A55E41"/>
    <w:rsid w:val="00A60063"/>
    <w:rsid w:val="00A628F2"/>
    <w:rsid w:val="00A62B8D"/>
    <w:rsid w:val="00A71BBE"/>
    <w:rsid w:val="00A745B9"/>
    <w:rsid w:val="00A74B4A"/>
    <w:rsid w:val="00A74EBB"/>
    <w:rsid w:val="00A76714"/>
    <w:rsid w:val="00A805FF"/>
    <w:rsid w:val="00A819FD"/>
    <w:rsid w:val="00A81F4E"/>
    <w:rsid w:val="00A83EDB"/>
    <w:rsid w:val="00A8521B"/>
    <w:rsid w:val="00A9180F"/>
    <w:rsid w:val="00A92831"/>
    <w:rsid w:val="00A928AF"/>
    <w:rsid w:val="00A9357F"/>
    <w:rsid w:val="00A94C3C"/>
    <w:rsid w:val="00A95AD5"/>
    <w:rsid w:val="00A95E49"/>
    <w:rsid w:val="00A96305"/>
    <w:rsid w:val="00A9673F"/>
    <w:rsid w:val="00A96FEF"/>
    <w:rsid w:val="00AA0603"/>
    <w:rsid w:val="00AA0E8D"/>
    <w:rsid w:val="00AA1345"/>
    <w:rsid w:val="00AA30B3"/>
    <w:rsid w:val="00AA344E"/>
    <w:rsid w:val="00AA34F9"/>
    <w:rsid w:val="00AA3C49"/>
    <w:rsid w:val="00AA55F1"/>
    <w:rsid w:val="00AA7149"/>
    <w:rsid w:val="00AB2775"/>
    <w:rsid w:val="00AC0961"/>
    <w:rsid w:val="00AC0E27"/>
    <w:rsid w:val="00AC51A7"/>
    <w:rsid w:val="00AC5935"/>
    <w:rsid w:val="00AC6638"/>
    <w:rsid w:val="00AC69EC"/>
    <w:rsid w:val="00AD02B3"/>
    <w:rsid w:val="00AD06F2"/>
    <w:rsid w:val="00AD1428"/>
    <w:rsid w:val="00AD16B6"/>
    <w:rsid w:val="00AD3582"/>
    <w:rsid w:val="00AD4E43"/>
    <w:rsid w:val="00AD5277"/>
    <w:rsid w:val="00AD66F2"/>
    <w:rsid w:val="00AE0D59"/>
    <w:rsid w:val="00AE2078"/>
    <w:rsid w:val="00AE2A66"/>
    <w:rsid w:val="00AE2D6F"/>
    <w:rsid w:val="00AE337A"/>
    <w:rsid w:val="00AE6CFF"/>
    <w:rsid w:val="00AE6D65"/>
    <w:rsid w:val="00AF3800"/>
    <w:rsid w:val="00AF38EC"/>
    <w:rsid w:val="00AF480F"/>
    <w:rsid w:val="00AF4F86"/>
    <w:rsid w:val="00AF50CB"/>
    <w:rsid w:val="00AF617E"/>
    <w:rsid w:val="00AF666A"/>
    <w:rsid w:val="00AF6AC9"/>
    <w:rsid w:val="00AF7AC7"/>
    <w:rsid w:val="00B00C0F"/>
    <w:rsid w:val="00B0108F"/>
    <w:rsid w:val="00B0267D"/>
    <w:rsid w:val="00B04083"/>
    <w:rsid w:val="00B06D35"/>
    <w:rsid w:val="00B07D22"/>
    <w:rsid w:val="00B10B3C"/>
    <w:rsid w:val="00B12398"/>
    <w:rsid w:val="00B17B53"/>
    <w:rsid w:val="00B20A2F"/>
    <w:rsid w:val="00B233B9"/>
    <w:rsid w:val="00B24D54"/>
    <w:rsid w:val="00B2573D"/>
    <w:rsid w:val="00B25F1A"/>
    <w:rsid w:val="00B2655B"/>
    <w:rsid w:val="00B32C1E"/>
    <w:rsid w:val="00B33D5B"/>
    <w:rsid w:val="00B3446E"/>
    <w:rsid w:val="00B3525C"/>
    <w:rsid w:val="00B37654"/>
    <w:rsid w:val="00B42607"/>
    <w:rsid w:val="00B4275E"/>
    <w:rsid w:val="00B43226"/>
    <w:rsid w:val="00B504D4"/>
    <w:rsid w:val="00B5069E"/>
    <w:rsid w:val="00B50E48"/>
    <w:rsid w:val="00B572AB"/>
    <w:rsid w:val="00B5792F"/>
    <w:rsid w:val="00B57D51"/>
    <w:rsid w:val="00B61CA2"/>
    <w:rsid w:val="00B638E7"/>
    <w:rsid w:val="00B6541C"/>
    <w:rsid w:val="00B668EC"/>
    <w:rsid w:val="00B70271"/>
    <w:rsid w:val="00B707CC"/>
    <w:rsid w:val="00B70F53"/>
    <w:rsid w:val="00B73134"/>
    <w:rsid w:val="00B73D68"/>
    <w:rsid w:val="00B74332"/>
    <w:rsid w:val="00B76163"/>
    <w:rsid w:val="00B774AB"/>
    <w:rsid w:val="00B80E16"/>
    <w:rsid w:val="00B81858"/>
    <w:rsid w:val="00B82609"/>
    <w:rsid w:val="00B828C8"/>
    <w:rsid w:val="00B83328"/>
    <w:rsid w:val="00B86282"/>
    <w:rsid w:val="00B8671B"/>
    <w:rsid w:val="00B92ECC"/>
    <w:rsid w:val="00B94E90"/>
    <w:rsid w:val="00B96251"/>
    <w:rsid w:val="00BA18BC"/>
    <w:rsid w:val="00BA3C72"/>
    <w:rsid w:val="00BA45D9"/>
    <w:rsid w:val="00BA6B0A"/>
    <w:rsid w:val="00BA6E4F"/>
    <w:rsid w:val="00BA78D7"/>
    <w:rsid w:val="00BA7EE2"/>
    <w:rsid w:val="00BB1035"/>
    <w:rsid w:val="00BB1F75"/>
    <w:rsid w:val="00BB24A3"/>
    <w:rsid w:val="00BB3D85"/>
    <w:rsid w:val="00BB4CF2"/>
    <w:rsid w:val="00BB697F"/>
    <w:rsid w:val="00BC25B9"/>
    <w:rsid w:val="00BC6775"/>
    <w:rsid w:val="00BC6D7B"/>
    <w:rsid w:val="00BD1625"/>
    <w:rsid w:val="00BD3560"/>
    <w:rsid w:val="00BD53A1"/>
    <w:rsid w:val="00BE25CB"/>
    <w:rsid w:val="00BE28BC"/>
    <w:rsid w:val="00BE315D"/>
    <w:rsid w:val="00BE396B"/>
    <w:rsid w:val="00BE4671"/>
    <w:rsid w:val="00BF0A87"/>
    <w:rsid w:val="00BF1CC1"/>
    <w:rsid w:val="00BF202D"/>
    <w:rsid w:val="00BF21C4"/>
    <w:rsid w:val="00BF362F"/>
    <w:rsid w:val="00BF3E4A"/>
    <w:rsid w:val="00BF4E05"/>
    <w:rsid w:val="00C0087D"/>
    <w:rsid w:val="00C00E51"/>
    <w:rsid w:val="00C00F08"/>
    <w:rsid w:val="00C027E7"/>
    <w:rsid w:val="00C02A51"/>
    <w:rsid w:val="00C02D28"/>
    <w:rsid w:val="00C03E06"/>
    <w:rsid w:val="00C07D12"/>
    <w:rsid w:val="00C07F5F"/>
    <w:rsid w:val="00C10DD2"/>
    <w:rsid w:val="00C11313"/>
    <w:rsid w:val="00C13072"/>
    <w:rsid w:val="00C132D7"/>
    <w:rsid w:val="00C14A8C"/>
    <w:rsid w:val="00C15160"/>
    <w:rsid w:val="00C15D30"/>
    <w:rsid w:val="00C1718B"/>
    <w:rsid w:val="00C17948"/>
    <w:rsid w:val="00C2093B"/>
    <w:rsid w:val="00C20FBE"/>
    <w:rsid w:val="00C2155F"/>
    <w:rsid w:val="00C215F1"/>
    <w:rsid w:val="00C24274"/>
    <w:rsid w:val="00C2439B"/>
    <w:rsid w:val="00C24946"/>
    <w:rsid w:val="00C24E9D"/>
    <w:rsid w:val="00C24EA0"/>
    <w:rsid w:val="00C25E21"/>
    <w:rsid w:val="00C2646E"/>
    <w:rsid w:val="00C311ED"/>
    <w:rsid w:val="00C34569"/>
    <w:rsid w:val="00C36023"/>
    <w:rsid w:val="00C40A4D"/>
    <w:rsid w:val="00C43EC1"/>
    <w:rsid w:val="00C4422C"/>
    <w:rsid w:val="00C448FD"/>
    <w:rsid w:val="00C450DD"/>
    <w:rsid w:val="00C4539A"/>
    <w:rsid w:val="00C46987"/>
    <w:rsid w:val="00C46EDE"/>
    <w:rsid w:val="00C51481"/>
    <w:rsid w:val="00C519FB"/>
    <w:rsid w:val="00C5598D"/>
    <w:rsid w:val="00C55F5F"/>
    <w:rsid w:val="00C56943"/>
    <w:rsid w:val="00C64848"/>
    <w:rsid w:val="00C65D0C"/>
    <w:rsid w:val="00C67859"/>
    <w:rsid w:val="00C72FB2"/>
    <w:rsid w:val="00C74C99"/>
    <w:rsid w:val="00C74F0A"/>
    <w:rsid w:val="00C77200"/>
    <w:rsid w:val="00C77A61"/>
    <w:rsid w:val="00C85C0D"/>
    <w:rsid w:val="00C90350"/>
    <w:rsid w:val="00C90681"/>
    <w:rsid w:val="00C916BC"/>
    <w:rsid w:val="00C91F6A"/>
    <w:rsid w:val="00C92508"/>
    <w:rsid w:val="00C94D0A"/>
    <w:rsid w:val="00C9738F"/>
    <w:rsid w:val="00CA3640"/>
    <w:rsid w:val="00CB0521"/>
    <w:rsid w:val="00CB0590"/>
    <w:rsid w:val="00CB143E"/>
    <w:rsid w:val="00CB2623"/>
    <w:rsid w:val="00CB3D50"/>
    <w:rsid w:val="00CB451B"/>
    <w:rsid w:val="00CC0541"/>
    <w:rsid w:val="00CC0F0D"/>
    <w:rsid w:val="00CC231D"/>
    <w:rsid w:val="00CC2821"/>
    <w:rsid w:val="00CC287C"/>
    <w:rsid w:val="00CC3B36"/>
    <w:rsid w:val="00CC5A09"/>
    <w:rsid w:val="00CD5123"/>
    <w:rsid w:val="00CD5B42"/>
    <w:rsid w:val="00CD7E4F"/>
    <w:rsid w:val="00CF058F"/>
    <w:rsid w:val="00CF27C3"/>
    <w:rsid w:val="00CF3741"/>
    <w:rsid w:val="00CF3F5B"/>
    <w:rsid w:val="00CF4251"/>
    <w:rsid w:val="00CF5652"/>
    <w:rsid w:val="00CF6312"/>
    <w:rsid w:val="00CF63BD"/>
    <w:rsid w:val="00CF6406"/>
    <w:rsid w:val="00D07813"/>
    <w:rsid w:val="00D10E9F"/>
    <w:rsid w:val="00D11729"/>
    <w:rsid w:val="00D119D4"/>
    <w:rsid w:val="00D13B5F"/>
    <w:rsid w:val="00D1432D"/>
    <w:rsid w:val="00D143FA"/>
    <w:rsid w:val="00D1617E"/>
    <w:rsid w:val="00D161A1"/>
    <w:rsid w:val="00D21583"/>
    <w:rsid w:val="00D24D96"/>
    <w:rsid w:val="00D25314"/>
    <w:rsid w:val="00D254EA"/>
    <w:rsid w:val="00D269A9"/>
    <w:rsid w:val="00D310D4"/>
    <w:rsid w:val="00D3167E"/>
    <w:rsid w:val="00D379EB"/>
    <w:rsid w:val="00D40194"/>
    <w:rsid w:val="00D40DE9"/>
    <w:rsid w:val="00D40F94"/>
    <w:rsid w:val="00D43AB9"/>
    <w:rsid w:val="00D4414D"/>
    <w:rsid w:val="00D4544E"/>
    <w:rsid w:val="00D45D3E"/>
    <w:rsid w:val="00D51153"/>
    <w:rsid w:val="00D60291"/>
    <w:rsid w:val="00D607A5"/>
    <w:rsid w:val="00D60C3D"/>
    <w:rsid w:val="00D60DF0"/>
    <w:rsid w:val="00D616E5"/>
    <w:rsid w:val="00D634F0"/>
    <w:rsid w:val="00D63823"/>
    <w:rsid w:val="00D64A3F"/>
    <w:rsid w:val="00D66FAC"/>
    <w:rsid w:val="00D71DA7"/>
    <w:rsid w:val="00D725F6"/>
    <w:rsid w:val="00D7367C"/>
    <w:rsid w:val="00D74595"/>
    <w:rsid w:val="00D7494E"/>
    <w:rsid w:val="00D7651C"/>
    <w:rsid w:val="00D76565"/>
    <w:rsid w:val="00D774C7"/>
    <w:rsid w:val="00D77DA7"/>
    <w:rsid w:val="00D8434F"/>
    <w:rsid w:val="00D865FD"/>
    <w:rsid w:val="00D8674A"/>
    <w:rsid w:val="00D91139"/>
    <w:rsid w:val="00D92C90"/>
    <w:rsid w:val="00D94F57"/>
    <w:rsid w:val="00D96375"/>
    <w:rsid w:val="00DA0526"/>
    <w:rsid w:val="00DA1500"/>
    <w:rsid w:val="00DA2103"/>
    <w:rsid w:val="00DA3AEF"/>
    <w:rsid w:val="00DA4B69"/>
    <w:rsid w:val="00DB0712"/>
    <w:rsid w:val="00DB0AB8"/>
    <w:rsid w:val="00DB11C7"/>
    <w:rsid w:val="00DB1B19"/>
    <w:rsid w:val="00DB37EE"/>
    <w:rsid w:val="00DB5185"/>
    <w:rsid w:val="00DB5D73"/>
    <w:rsid w:val="00DB62B4"/>
    <w:rsid w:val="00DB7179"/>
    <w:rsid w:val="00DB77D6"/>
    <w:rsid w:val="00DC03E1"/>
    <w:rsid w:val="00DC04DE"/>
    <w:rsid w:val="00DC3CE2"/>
    <w:rsid w:val="00DC3E08"/>
    <w:rsid w:val="00DD6484"/>
    <w:rsid w:val="00DD75A5"/>
    <w:rsid w:val="00DD770C"/>
    <w:rsid w:val="00DD7B5D"/>
    <w:rsid w:val="00DD7C74"/>
    <w:rsid w:val="00DE41E8"/>
    <w:rsid w:val="00DE5052"/>
    <w:rsid w:val="00DE5F75"/>
    <w:rsid w:val="00DF38F8"/>
    <w:rsid w:val="00DF3C3F"/>
    <w:rsid w:val="00DF400E"/>
    <w:rsid w:val="00DF4F33"/>
    <w:rsid w:val="00E055A4"/>
    <w:rsid w:val="00E0571C"/>
    <w:rsid w:val="00E06476"/>
    <w:rsid w:val="00E074CB"/>
    <w:rsid w:val="00E07CCA"/>
    <w:rsid w:val="00E1195E"/>
    <w:rsid w:val="00E12F98"/>
    <w:rsid w:val="00E13C0E"/>
    <w:rsid w:val="00E14470"/>
    <w:rsid w:val="00E151A1"/>
    <w:rsid w:val="00E158C0"/>
    <w:rsid w:val="00E16F12"/>
    <w:rsid w:val="00E17DC5"/>
    <w:rsid w:val="00E20553"/>
    <w:rsid w:val="00E2297C"/>
    <w:rsid w:val="00E25BFE"/>
    <w:rsid w:val="00E300FB"/>
    <w:rsid w:val="00E30CD2"/>
    <w:rsid w:val="00E3386B"/>
    <w:rsid w:val="00E34554"/>
    <w:rsid w:val="00E34E7B"/>
    <w:rsid w:val="00E36759"/>
    <w:rsid w:val="00E36FE2"/>
    <w:rsid w:val="00E41C04"/>
    <w:rsid w:val="00E4232F"/>
    <w:rsid w:val="00E423B3"/>
    <w:rsid w:val="00E4276F"/>
    <w:rsid w:val="00E42E7E"/>
    <w:rsid w:val="00E452B1"/>
    <w:rsid w:val="00E5159F"/>
    <w:rsid w:val="00E53B5E"/>
    <w:rsid w:val="00E5510B"/>
    <w:rsid w:val="00E553F9"/>
    <w:rsid w:val="00E57BCB"/>
    <w:rsid w:val="00E62BC6"/>
    <w:rsid w:val="00E63739"/>
    <w:rsid w:val="00E64A5B"/>
    <w:rsid w:val="00E65BAB"/>
    <w:rsid w:val="00E703AC"/>
    <w:rsid w:val="00E7144D"/>
    <w:rsid w:val="00E72557"/>
    <w:rsid w:val="00E7367B"/>
    <w:rsid w:val="00E746A0"/>
    <w:rsid w:val="00E74D7D"/>
    <w:rsid w:val="00E7526F"/>
    <w:rsid w:val="00E767DE"/>
    <w:rsid w:val="00E863BC"/>
    <w:rsid w:val="00E86D52"/>
    <w:rsid w:val="00E87235"/>
    <w:rsid w:val="00E87F67"/>
    <w:rsid w:val="00E92005"/>
    <w:rsid w:val="00E93BF0"/>
    <w:rsid w:val="00E9457B"/>
    <w:rsid w:val="00E96D5E"/>
    <w:rsid w:val="00EA1790"/>
    <w:rsid w:val="00EA19FC"/>
    <w:rsid w:val="00EA1F27"/>
    <w:rsid w:val="00EA2B83"/>
    <w:rsid w:val="00EA480F"/>
    <w:rsid w:val="00EA6CD3"/>
    <w:rsid w:val="00EB02A2"/>
    <w:rsid w:val="00EB0689"/>
    <w:rsid w:val="00EB114E"/>
    <w:rsid w:val="00EB28C8"/>
    <w:rsid w:val="00EB2D40"/>
    <w:rsid w:val="00EB2F06"/>
    <w:rsid w:val="00EB3C14"/>
    <w:rsid w:val="00EB3D28"/>
    <w:rsid w:val="00EB51AE"/>
    <w:rsid w:val="00EB6108"/>
    <w:rsid w:val="00EB6250"/>
    <w:rsid w:val="00EC2B97"/>
    <w:rsid w:val="00EC2C03"/>
    <w:rsid w:val="00EC5302"/>
    <w:rsid w:val="00EC6892"/>
    <w:rsid w:val="00EC692F"/>
    <w:rsid w:val="00EC7C52"/>
    <w:rsid w:val="00ED1A79"/>
    <w:rsid w:val="00ED3551"/>
    <w:rsid w:val="00ED4578"/>
    <w:rsid w:val="00EE0EB1"/>
    <w:rsid w:val="00EE106D"/>
    <w:rsid w:val="00EE15EB"/>
    <w:rsid w:val="00EE1F14"/>
    <w:rsid w:val="00EE1F56"/>
    <w:rsid w:val="00EE1FF4"/>
    <w:rsid w:val="00EE646F"/>
    <w:rsid w:val="00EE656F"/>
    <w:rsid w:val="00EE65FB"/>
    <w:rsid w:val="00EE6910"/>
    <w:rsid w:val="00EF0A02"/>
    <w:rsid w:val="00EF1B56"/>
    <w:rsid w:val="00EF2D3B"/>
    <w:rsid w:val="00EF3891"/>
    <w:rsid w:val="00EF47CB"/>
    <w:rsid w:val="00EF55F7"/>
    <w:rsid w:val="00EF6487"/>
    <w:rsid w:val="00EF6D61"/>
    <w:rsid w:val="00EF7240"/>
    <w:rsid w:val="00F010DD"/>
    <w:rsid w:val="00F026CC"/>
    <w:rsid w:val="00F037D2"/>
    <w:rsid w:val="00F04EFA"/>
    <w:rsid w:val="00F05DE0"/>
    <w:rsid w:val="00F06704"/>
    <w:rsid w:val="00F07A99"/>
    <w:rsid w:val="00F10FBF"/>
    <w:rsid w:val="00F11971"/>
    <w:rsid w:val="00F147BE"/>
    <w:rsid w:val="00F16A5C"/>
    <w:rsid w:val="00F1773C"/>
    <w:rsid w:val="00F21305"/>
    <w:rsid w:val="00F219C8"/>
    <w:rsid w:val="00F21DAF"/>
    <w:rsid w:val="00F236A6"/>
    <w:rsid w:val="00F24111"/>
    <w:rsid w:val="00F24A7D"/>
    <w:rsid w:val="00F24CAB"/>
    <w:rsid w:val="00F24E46"/>
    <w:rsid w:val="00F25D62"/>
    <w:rsid w:val="00F26DDB"/>
    <w:rsid w:val="00F32588"/>
    <w:rsid w:val="00F327F1"/>
    <w:rsid w:val="00F32E2A"/>
    <w:rsid w:val="00F331DA"/>
    <w:rsid w:val="00F34FA0"/>
    <w:rsid w:val="00F352CD"/>
    <w:rsid w:val="00F3640E"/>
    <w:rsid w:val="00F377D6"/>
    <w:rsid w:val="00F410BC"/>
    <w:rsid w:val="00F4341E"/>
    <w:rsid w:val="00F43F58"/>
    <w:rsid w:val="00F4521A"/>
    <w:rsid w:val="00F45D0D"/>
    <w:rsid w:val="00F540C3"/>
    <w:rsid w:val="00F5453D"/>
    <w:rsid w:val="00F55D49"/>
    <w:rsid w:val="00F561B7"/>
    <w:rsid w:val="00F569F9"/>
    <w:rsid w:val="00F5702F"/>
    <w:rsid w:val="00F60A0C"/>
    <w:rsid w:val="00F612CB"/>
    <w:rsid w:val="00F61AC3"/>
    <w:rsid w:val="00F63496"/>
    <w:rsid w:val="00F70481"/>
    <w:rsid w:val="00F7053F"/>
    <w:rsid w:val="00F72369"/>
    <w:rsid w:val="00F72B3F"/>
    <w:rsid w:val="00F72E04"/>
    <w:rsid w:val="00F76708"/>
    <w:rsid w:val="00F80240"/>
    <w:rsid w:val="00F80876"/>
    <w:rsid w:val="00F8093D"/>
    <w:rsid w:val="00F81066"/>
    <w:rsid w:val="00F81C03"/>
    <w:rsid w:val="00F822E4"/>
    <w:rsid w:val="00F82410"/>
    <w:rsid w:val="00F82ECF"/>
    <w:rsid w:val="00F83C5B"/>
    <w:rsid w:val="00F84D38"/>
    <w:rsid w:val="00F87FD6"/>
    <w:rsid w:val="00F92568"/>
    <w:rsid w:val="00F932BD"/>
    <w:rsid w:val="00F93FD3"/>
    <w:rsid w:val="00F947C6"/>
    <w:rsid w:val="00F95082"/>
    <w:rsid w:val="00F96D45"/>
    <w:rsid w:val="00F976B3"/>
    <w:rsid w:val="00FA04FF"/>
    <w:rsid w:val="00FA16B9"/>
    <w:rsid w:val="00FA2288"/>
    <w:rsid w:val="00FA2CE0"/>
    <w:rsid w:val="00FA457D"/>
    <w:rsid w:val="00FA6E26"/>
    <w:rsid w:val="00FA6E28"/>
    <w:rsid w:val="00FB1687"/>
    <w:rsid w:val="00FB3CC3"/>
    <w:rsid w:val="00FB48B8"/>
    <w:rsid w:val="00FB58D5"/>
    <w:rsid w:val="00FB6BB1"/>
    <w:rsid w:val="00FC5FC0"/>
    <w:rsid w:val="00FC7455"/>
    <w:rsid w:val="00FD09ED"/>
    <w:rsid w:val="00FD0B37"/>
    <w:rsid w:val="00FD0EC6"/>
    <w:rsid w:val="00FD34F1"/>
    <w:rsid w:val="00FD5B2C"/>
    <w:rsid w:val="00FE2B13"/>
    <w:rsid w:val="00FE2D66"/>
    <w:rsid w:val="00FE5197"/>
    <w:rsid w:val="00FE65CB"/>
    <w:rsid w:val="00FE6E3E"/>
    <w:rsid w:val="00FE73E1"/>
    <w:rsid w:val="00FF0A71"/>
    <w:rsid w:val="00FF473E"/>
    <w:rsid w:val="00FF47E3"/>
    <w:rsid w:val="00FF742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annotation text" w:uiPriority="99"/>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Indent 2"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328"/>
    <w:rPr>
      <w:sz w:val="28"/>
    </w:rPr>
  </w:style>
  <w:style w:type="paragraph" w:styleId="Ttulo1">
    <w:name w:val="heading 1"/>
    <w:basedOn w:val="Normal"/>
    <w:next w:val="Normal"/>
    <w:link w:val="Ttulo1Char"/>
    <w:uiPriority w:val="9"/>
    <w:qFormat/>
    <w:rsid w:val="00B83328"/>
    <w:pPr>
      <w:keepNext/>
      <w:spacing w:before="240" w:after="60"/>
      <w:outlineLvl w:val="0"/>
    </w:pPr>
    <w:rPr>
      <w:rFonts w:ascii="Arial" w:hAnsi="Arial"/>
      <w:b/>
      <w:kern w:val="28"/>
    </w:rPr>
  </w:style>
  <w:style w:type="paragraph" w:styleId="Ttulo2">
    <w:name w:val="heading 2"/>
    <w:basedOn w:val="Normal"/>
    <w:next w:val="Normal"/>
    <w:link w:val="Ttulo2Char"/>
    <w:uiPriority w:val="9"/>
    <w:qFormat/>
    <w:rsid w:val="00B83328"/>
    <w:pPr>
      <w:keepNext/>
      <w:jc w:val="both"/>
      <w:outlineLvl w:val="1"/>
    </w:pPr>
    <w:rPr>
      <w:b/>
      <w:sz w:val="24"/>
    </w:rPr>
  </w:style>
  <w:style w:type="paragraph" w:styleId="Ttulo3">
    <w:name w:val="heading 3"/>
    <w:basedOn w:val="Normal"/>
    <w:next w:val="Normal"/>
    <w:link w:val="Ttulo3Char"/>
    <w:uiPriority w:val="9"/>
    <w:qFormat/>
    <w:rsid w:val="00B83328"/>
    <w:pPr>
      <w:keepNext/>
      <w:jc w:val="both"/>
      <w:outlineLvl w:val="2"/>
    </w:pPr>
    <w:rPr>
      <w:b/>
    </w:rPr>
  </w:style>
  <w:style w:type="paragraph" w:styleId="Ttulo4">
    <w:name w:val="heading 4"/>
    <w:basedOn w:val="Normal"/>
    <w:next w:val="Normal"/>
    <w:link w:val="Ttulo4Char"/>
    <w:uiPriority w:val="9"/>
    <w:qFormat/>
    <w:rsid w:val="00B83328"/>
    <w:pPr>
      <w:keepNext/>
      <w:jc w:val="center"/>
      <w:outlineLvl w:val="3"/>
    </w:pPr>
    <w:rPr>
      <w:b/>
    </w:rPr>
  </w:style>
  <w:style w:type="paragraph" w:styleId="Ttulo5">
    <w:name w:val="heading 5"/>
    <w:basedOn w:val="Normal"/>
    <w:next w:val="Normal"/>
    <w:link w:val="Ttulo5Char"/>
    <w:uiPriority w:val="9"/>
    <w:qFormat/>
    <w:rsid w:val="00B83328"/>
    <w:pPr>
      <w:keepNext/>
      <w:ind w:left="708"/>
      <w:jc w:val="both"/>
      <w:outlineLvl w:val="4"/>
    </w:pPr>
    <w:rPr>
      <w:b/>
      <w:bCs/>
    </w:rPr>
  </w:style>
  <w:style w:type="paragraph" w:styleId="Ttulo6">
    <w:name w:val="heading 6"/>
    <w:basedOn w:val="Normal"/>
    <w:next w:val="Normal"/>
    <w:link w:val="Ttulo6Char"/>
    <w:uiPriority w:val="9"/>
    <w:qFormat/>
    <w:rsid w:val="00B83328"/>
    <w:pPr>
      <w:keepNext/>
      <w:tabs>
        <w:tab w:val="left" w:pos="2860"/>
      </w:tabs>
      <w:ind w:left="360"/>
      <w:outlineLvl w:val="5"/>
    </w:pPr>
    <w:rPr>
      <w:b/>
      <w:bCs/>
    </w:rPr>
  </w:style>
  <w:style w:type="paragraph" w:styleId="Ttulo7">
    <w:name w:val="heading 7"/>
    <w:basedOn w:val="Normal"/>
    <w:next w:val="Normal"/>
    <w:link w:val="Ttulo7Char"/>
    <w:uiPriority w:val="9"/>
    <w:qFormat/>
    <w:rsid w:val="00B83328"/>
    <w:pPr>
      <w:keepNext/>
      <w:jc w:val="center"/>
      <w:outlineLvl w:val="6"/>
    </w:pPr>
    <w:rPr>
      <w:i/>
      <w:iCs/>
    </w:rPr>
  </w:style>
  <w:style w:type="paragraph" w:styleId="Ttulo8">
    <w:name w:val="heading 8"/>
    <w:basedOn w:val="Normal"/>
    <w:next w:val="Normal"/>
    <w:link w:val="Ttulo8Char"/>
    <w:uiPriority w:val="9"/>
    <w:qFormat/>
    <w:rsid w:val="00B83328"/>
    <w:pPr>
      <w:keepNext/>
      <w:ind w:left="360"/>
      <w:outlineLvl w:val="7"/>
    </w:pPr>
    <w:rPr>
      <w:i/>
      <w:iCs/>
      <w:sz w:val="24"/>
    </w:rPr>
  </w:style>
  <w:style w:type="paragraph" w:styleId="Ttulo9">
    <w:name w:val="heading 9"/>
    <w:basedOn w:val="Normal"/>
    <w:next w:val="Normal"/>
    <w:link w:val="Ttulo9Char"/>
    <w:uiPriority w:val="9"/>
    <w:qFormat/>
    <w:rsid w:val="00B83328"/>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B83328"/>
    <w:pPr>
      <w:tabs>
        <w:tab w:val="center" w:pos="4419"/>
        <w:tab w:val="right" w:pos="8838"/>
      </w:tabs>
    </w:pPr>
  </w:style>
  <w:style w:type="character" w:customStyle="1" w:styleId="CabealhoChar">
    <w:name w:val="Cabeçalho Char"/>
    <w:link w:val="Cabealho"/>
    <w:uiPriority w:val="99"/>
    <w:qFormat/>
    <w:rsid w:val="00CC287C"/>
    <w:rPr>
      <w:sz w:val="28"/>
    </w:rPr>
  </w:style>
  <w:style w:type="paragraph" w:styleId="Rodap">
    <w:name w:val="footer"/>
    <w:basedOn w:val="Normal"/>
    <w:link w:val="RodapChar"/>
    <w:uiPriority w:val="99"/>
    <w:rsid w:val="00B83328"/>
    <w:pPr>
      <w:tabs>
        <w:tab w:val="center" w:pos="4419"/>
        <w:tab w:val="right" w:pos="8838"/>
      </w:tabs>
    </w:pPr>
  </w:style>
  <w:style w:type="paragraph" w:styleId="Recuodecorpodetexto">
    <w:name w:val="Body Text Indent"/>
    <w:basedOn w:val="Normal"/>
    <w:rsid w:val="00B83328"/>
    <w:pPr>
      <w:ind w:firstLine="4962"/>
      <w:jc w:val="both"/>
    </w:pPr>
  </w:style>
  <w:style w:type="paragraph" w:styleId="Recuodecorpodetexto2">
    <w:name w:val="Body Text Indent 2"/>
    <w:basedOn w:val="Normal"/>
    <w:link w:val="Recuodecorpodetexto2Char"/>
    <w:uiPriority w:val="99"/>
    <w:rsid w:val="00B83328"/>
    <w:pPr>
      <w:ind w:firstLine="5103"/>
      <w:jc w:val="both"/>
    </w:pPr>
  </w:style>
  <w:style w:type="paragraph" w:styleId="Recuodecorpodetexto3">
    <w:name w:val="Body Text Indent 3"/>
    <w:basedOn w:val="Normal"/>
    <w:rsid w:val="00B83328"/>
    <w:pPr>
      <w:ind w:firstLine="5670"/>
    </w:pPr>
  </w:style>
  <w:style w:type="paragraph" w:styleId="Corpodetexto">
    <w:name w:val="Body Text"/>
    <w:basedOn w:val="Normal"/>
    <w:link w:val="CorpodetextoChar"/>
    <w:uiPriority w:val="99"/>
    <w:rsid w:val="00B83328"/>
    <w:pPr>
      <w:jc w:val="center"/>
    </w:pPr>
  </w:style>
  <w:style w:type="paragraph" w:customStyle="1" w:styleId="Textopadro">
    <w:name w:val="Texto padrão"/>
    <w:basedOn w:val="Normal"/>
    <w:rsid w:val="00B83328"/>
    <w:rPr>
      <w:snapToGrid w:val="0"/>
      <w:sz w:val="24"/>
      <w:lang w:val="en-US"/>
    </w:rPr>
  </w:style>
  <w:style w:type="paragraph" w:styleId="Ttulo">
    <w:name w:val="Title"/>
    <w:basedOn w:val="Normal"/>
    <w:qFormat/>
    <w:rsid w:val="00B83328"/>
    <w:pPr>
      <w:jc w:val="center"/>
    </w:pPr>
    <w:rPr>
      <w:b/>
      <w:sz w:val="26"/>
    </w:rPr>
  </w:style>
  <w:style w:type="paragraph" w:styleId="Corpodetexto2">
    <w:name w:val="Body Text 2"/>
    <w:basedOn w:val="Normal"/>
    <w:link w:val="Corpodetexto2Char"/>
    <w:uiPriority w:val="99"/>
    <w:rsid w:val="00B83328"/>
    <w:pPr>
      <w:jc w:val="both"/>
    </w:pPr>
  </w:style>
  <w:style w:type="paragraph" w:styleId="Corpodetexto3">
    <w:name w:val="Body Text 3"/>
    <w:basedOn w:val="Normal"/>
    <w:link w:val="Corpodetexto3Char"/>
    <w:rsid w:val="00B83328"/>
    <w:rPr>
      <w:sz w:val="32"/>
    </w:rPr>
  </w:style>
  <w:style w:type="character" w:styleId="Hyperlink">
    <w:name w:val="Hyperlink"/>
    <w:rsid w:val="0085034A"/>
    <w:rPr>
      <w:color w:val="0000FF"/>
      <w:u w:val="single"/>
    </w:rPr>
  </w:style>
  <w:style w:type="character" w:customStyle="1" w:styleId="CharChar2">
    <w:name w:val="Char Char2"/>
    <w:locked/>
    <w:rsid w:val="004E6A87"/>
    <w:rPr>
      <w:sz w:val="28"/>
      <w:lang w:val="pt-BR" w:eastAsia="pt-BR" w:bidi="ar-SA"/>
    </w:rPr>
  </w:style>
  <w:style w:type="paragraph" w:styleId="Subttulo">
    <w:name w:val="Subtitle"/>
    <w:basedOn w:val="Normal"/>
    <w:link w:val="SubttuloChar"/>
    <w:qFormat/>
    <w:rsid w:val="00932B18"/>
    <w:rPr>
      <w:rFonts w:ascii="Gill Sans MT Shadow" w:hAnsi="Gill Sans MT Shadow"/>
      <w:sz w:val="24"/>
    </w:rPr>
  </w:style>
  <w:style w:type="character" w:customStyle="1" w:styleId="SubttuloChar">
    <w:name w:val="Subtítulo Char"/>
    <w:link w:val="Subttulo"/>
    <w:rsid w:val="00932B18"/>
    <w:rPr>
      <w:rFonts w:ascii="Gill Sans MT Shadow" w:hAnsi="Gill Sans MT Shadow"/>
      <w:sz w:val="24"/>
      <w:lang w:val="pt-BR" w:eastAsia="pt-BR" w:bidi="ar-SA"/>
    </w:rPr>
  </w:style>
  <w:style w:type="character" w:customStyle="1" w:styleId="CharChar10">
    <w:name w:val="Char Char10"/>
    <w:rsid w:val="00932B18"/>
    <w:rPr>
      <w:sz w:val="28"/>
    </w:rPr>
  </w:style>
  <w:style w:type="character" w:customStyle="1" w:styleId="CharChar20">
    <w:name w:val="Char Char2"/>
    <w:rsid w:val="00781F3B"/>
    <w:rPr>
      <w:sz w:val="28"/>
    </w:rPr>
  </w:style>
  <w:style w:type="character" w:customStyle="1" w:styleId="CharChar6">
    <w:name w:val="Char Char6"/>
    <w:rsid w:val="007D238D"/>
    <w:rPr>
      <w:sz w:val="28"/>
    </w:rPr>
  </w:style>
  <w:style w:type="paragraph" w:styleId="NormalWeb">
    <w:name w:val="Normal (Web)"/>
    <w:basedOn w:val="Normal"/>
    <w:uiPriority w:val="99"/>
    <w:unhideWhenUsed/>
    <w:rsid w:val="00535CF8"/>
    <w:pPr>
      <w:spacing w:before="100" w:beforeAutospacing="1" w:after="100" w:afterAutospacing="1"/>
    </w:pPr>
    <w:rPr>
      <w:sz w:val="24"/>
      <w:szCs w:val="24"/>
    </w:rPr>
  </w:style>
  <w:style w:type="paragraph" w:styleId="PargrafodaLista">
    <w:name w:val="List Paragraph"/>
    <w:basedOn w:val="Normal"/>
    <w:qFormat/>
    <w:rsid w:val="00820E6C"/>
    <w:pPr>
      <w:ind w:left="720"/>
      <w:contextualSpacing/>
    </w:pPr>
    <w:rPr>
      <w:sz w:val="24"/>
    </w:rPr>
  </w:style>
  <w:style w:type="paragraph" w:customStyle="1" w:styleId="Default">
    <w:name w:val="Default"/>
    <w:rsid w:val="00826DF9"/>
    <w:pPr>
      <w:autoSpaceDE w:val="0"/>
      <w:autoSpaceDN w:val="0"/>
      <w:adjustRightInd w:val="0"/>
    </w:pPr>
    <w:rPr>
      <w:color w:val="000000"/>
      <w:sz w:val="24"/>
      <w:szCs w:val="24"/>
    </w:rPr>
  </w:style>
  <w:style w:type="character" w:customStyle="1" w:styleId="Ttulo1Char">
    <w:name w:val="Título 1 Char"/>
    <w:link w:val="Ttulo1"/>
    <w:uiPriority w:val="9"/>
    <w:rsid w:val="009C6947"/>
    <w:rPr>
      <w:rFonts w:ascii="Arial" w:hAnsi="Arial"/>
      <w:b/>
      <w:kern w:val="28"/>
      <w:sz w:val="28"/>
    </w:rPr>
  </w:style>
  <w:style w:type="character" w:customStyle="1" w:styleId="Ttulo2Char">
    <w:name w:val="Título 2 Char"/>
    <w:link w:val="Ttulo2"/>
    <w:uiPriority w:val="9"/>
    <w:rsid w:val="009C6947"/>
    <w:rPr>
      <w:b/>
      <w:sz w:val="24"/>
    </w:rPr>
  </w:style>
  <w:style w:type="paragraph" w:customStyle="1" w:styleId="Corpodetexto31">
    <w:name w:val="Corpo de texto 31"/>
    <w:basedOn w:val="Normal"/>
    <w:rsid w:val="00F82410"/>
    <w:pPr>
      <w:jc w:val="both"/>
    </w:pPr>
    <w:rPr>
      <w:b/>
      <w:sz w:val="24"/>
      <w:szCs w:val="24"/>
    </w:rPr>
  </w:style>
  <w:style w:type="paragraph" w:styleId="Textodebalo">
    <w:name w:val="Balloon Text"/>
    <w:basedOn w:val="Normal"/>
    <w:link w:val="TextodebaloChar"/>
    <w:uiPriority w:val="99"/>
    <w:rsid w:val="00732B05"/>
    <w:rPr>
      <w:rFonts w:ascii="Tahoma" w:hAnsi="Tahoma"/>
      <w:sz w:val="16"/>
      <w:szCs w:val="16"/>
    </w:rPr>
  </w:style>
  <w:style w:type="character" w:customStyle="1" w:styleId="TextodebaloChar">
    <w:name w:val="Texto de balão Char"/>
    <w:link w:val="Textodebalo"/>
    <w:uiPriority w:val="99"/>
    <w:rsid w:val="00732B05"/>
    <w:rPr>
      <w:rFonts w:ascii="Tahoma" w:hAnsi="Tahoma" w:cs="Tahoma"/>
      <w:sz w:val="16"/>
      <w:szCs w:val="16"/>
    </w:rPr>
  </w:style>
  <w:style w:type="paragraph" w:customStyle="1" w:styleId="PargrafodaLista1">
    <w:name w:val="Parágrafo da Lista1"/>
    <w:basedOn w:val="Normal"/>
    <w:qFormat/>
    <w:rsid w:val="00AC51A7"/>
    <w:pPr>
      <w:spacing w:line="360" w:lineRule="auto"/>
      <w:ind w:left="720" w:firstLine="709"/>
      <w:jc w:val="both"/>
    </w:pPr>
    <w:rPr>
      <w:rFonts w:ascii="Calibri" w:hAnsi="Calibri" w:cs="Calibri"/>
      <w:sz w:val="22"/>
      <w:szCs w:val="22"/>
      <w:lang w:eastAsia="en-US"/>
    </w:rPr>
  </w:style>
  <w:style w:type="paragraph" w:styleId="Textodecomentrio">
    <w:name w:val="annotation text"/>
    <w:basedOn w:val="Normal"/>
    <w:link w:val="TextodecomentrioChar"/>
    <w:uiPriority w:val="99"/>
    <w:unhideWhenUsed/>
    <w:rsid w:val="00AA0E8D"/>
    <w:rPr>
      <w:sz w:val="20"/>
    </w:rPr>
  </w:style>
  <w:style w:type="character" w:customStyle="1" w:styleId="TextodecomentrioChar">
    <w:name w:val="Texto de comentário Char"/>
    <w:basedOn w:val="Fontepargpadro"/>
    <w:link w:val="Textodecomentrio"/>
    <w:uiPriority w:val="99"/>
    <w:rsid w:val="00AA0E8D"/>
  </w:style>
  <w:style w:type="paragraph" w:styleId="SemEspaamento">
    <w:name w:val="No Spacing"/>
    <w:uiPriority w:val="1"/>
    <w:qFormat/>
    <w:rsid w:val="001342C5"/>
    <w:rPr>
      <w:rFonts w:ascii="Calibri" w:eastAsia="Calibri" w:hAnsi="Calibri"/>
      <w:sz w:val="22"/>
      <w:szCs w:val="22"/>
      <w:lang w:eastAsia="en-US"/>
    </w:rPr>
  </w:style>
  <w:style w:type="character" w:customStyle="1" w:styleId="apple-converted-space">
    <w:name w:val="apple-converted-space"/>
    <w:rsid w:val="009E245B"/>
    <w:rPr>
      <w:rFonts w:cs="Times New Roman"/>
    </w:rPr>
  </w:style>
  <w:style w:type="paragraph" w:customStyle="1" w:styleId="ecxparagraph">
    <w:name w:val="ecxparagraph"/>
    <w:basedOn w:val="Normal"/>
    <w:qFormat/>
    <w:rsid w:val="0074151F"/>
    <w:pPr>
      <w:spacing w:before="100" w:beforeAutospacing="1" w:after="100" w:afterAutospacing="1"/>
    </w:pPr>
    <w:rPr>
      <w:sz w:val="24"/>
      <w:szCs w:val="24"/>
    </w:rPr>
  </w:style>
  <w:style w:type="paragraph" w:customStyle="1" w:styleId="Corpodotexto">
    <w:name w:val="Corpo do texto"/>
    <w:basedOn w:val="Normal"/>
    <w:qFormat/>
    <w:rsid w:val="00DC3CE2"/>
    <w:pPr>
      <w:suppressAutoHyphens/>
      <w:spacing w:after="120" w:line="100" w:lineRule="atLeast"/>
      <w:jc w:val="both"/>
    </w:pPr>
    <w:rPr>
      <w:sz w:val="24"/>
      <w:lang w:eastAsia="zh-CN"/>
    </w:rPr>
  </w:style>
  <w:style w:type="character" w:customStyle="1" w:styleId="RodapChar">
    <w:name w:val="Rodapé Char"/>
    <w:link w:val="Rodap"/>
    <w:uiPriority w:val="99"/>
    <w:rsid w:val="00FB58D5"/>
    <w:rPr>
      <w:sz w:val="28"/>
    </w:rPr>
  </w:style>
  <w:style w:type="paragraph" w:customStyle="1" w:styleId="Padro">
    <w:name w:val="Padrão"/>
    <w:uiPriority w:val="99"/>
    <w:qFormat/>
    <w:rsid w:val="00631107"/>
    <w:pPr>
      <w:snapToGrid w:val="0"/>
    </w:pPr>
    <w:rPr>
      <w:sz w:val="24"/>
    </w:rPr>
  </w:style>
  <w:style w:type="paragraph" w:customStyle="1" w:styleId="Cabealho1">
    <w:name w:val="Cabeçalho1"/>
    <w:basedOn w:val="Normal"/>
    <w:rsid w:val="00A03B03"/>
    <w:pPr>
      <w:tabs>
        <w:tab w:val="center" w:pos="4419"/>
        <w:tab w:val="right" w:pos="8838"/>
      </w:tabs>
      <w:suppressAutoHyphens/>
      <w:spacing w:line="100" w:lineRule="atLeast"/>
    </w:pPr>
    <w:rPr>
      <w:color w:val="000000"/>
      <w:kern w:val="2"/>
      <w:sz w:val="24"/>
      <w:szCs w:val="24"/>
      <w:lang w:bidi="hi-IN"/>
    </w:rPr>
  </w:style>
  <w:style w:type="character" w:customStyle="1" w:styleId="ListLabel12">
    <w:name w:val="ListLabel 12"/>
    <w:qFormat/>
    <w:rsid w:val="00A03B03"/>
    <w:rPr>
      <w:b w:val="0"/>
      <w:bCs w:val="0"/>
      <w:color w:val="000000"/>
    </w:rPr>
  </w:style>
  <w:style w:type="character" w:customStyle="1" w:styleId="CabealhoChar1">
    <w:name w:val="Cabeçalho Char1"/>
    <w:uiPriority w:val="99"/>
    <w:semiHidden/>
    <w:rsid w:val="00BF3E4A"/>
    <w:rPr>
      <w:rFonts w:ascii="Times New Roman" w:eastAsia="Times New Roman" w:hAnsi="Times New Roman"/>
      <w:color w:val="000000"/>
      <w:sz w:val="24"/>
      <w:szCs w:val="21"/>
      <w:lang w:eastAsia="pt-BR"/>
    </w:rPr>
  </w:style>
  <w:style w:type="character" w:customStyle="1" w:styleId="Ttulo4Char">
    <w:name w:val="Título 4 Char"/>
    <w:link w:val="Ttulo4"/>
    <w:uiPriority w:val="9"/>
    <w:rsid w:val="00BF3E4A"/>
    <w:rPr>
      <w:b/>
      <w:sz w:val="28"/>
    </w:rPr>
  </w:style>
  <w:style w:type="character" w:customStyle="1" w:styleId="Recuodecorpodetexto2Char">
    <w:name w:val="Recuo de corpo de texto 2 Char"/>
    <w:link w:val="Recuodecorpodetexto2"/>
    <w:uiPriority w:val="99"/>
    <w:rsid w:val="00793A41"/>
    <w:rPr>
      <w:sz w:val="28"/>
    </w:rPr>
  </w:style>
  <w:style w:type="paragraph" w:customStyle="1" w:styleId="PargrafodaLista4">
    <w:name w:val="Parágrafo da Lista4"/>
    <w:basedOn w:val="Normal"/>
    <w:rsid w:val="0036271C"/>
    <w:pPr>
      <w:suppressAutoHyphens/>
      <w:spacing w:line="100" w:lineRule="atLeast"/>
      <w:ind w:left="720"/>
    </w:pPr>
    <w:rPr>
      <w:sz w:val="20"/>
      <w:lang w:eastAsia="ar-SA"/>
    </w:rPr>
  </w:style>
  <w:style w:type="table" w:styleId="Tabelacomgrade">
    <w:name w:val="Table Grid"/>
    <w:basedOn w:val="Tabelanormal"/>
    <w:uiPriority w:val="59"/>
    <w:rsid w:val="00534D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9Char">
    <w:name w:val="Título 9 Char"/>
    <w:link w:val="Ttulo9"/>
    <w:uiPriority w:val="9"/>
    <w:rsid w:val="00903BE2"/>
    <w:rPr>
      <w:i/>
      <w:iCs/>
      <w:sz w:val="24"/>
    </w:rPr>
  </w:style>
  <w:style w:type="paragraph" w:customStyle="1" w:styleId="Estilopadro">
    <w:name w:val="Estilo padrão"/>
    <w:rsid w:val="004C7E56"/>
    <w:pPr>
      <w:suppressAutoHyphens/>
      <w:spacing w:after="200" w:line="100" w:lineRule="atLeast"/>
    </w:pPr>
    <w:rPr>
      <w:color w:val="000000"/>
      <w:sz w:val="24"/>
      <w:szCs w:val="24"/>
      <w:lang w:bidi="hi-IN"/>
    </w:rPr>
  </w:style>
  <w:style w:type="character" w:customStyle="1" w:styleId="LinkdaInternet">
    <w:name w:val="Link da Internet"/>
    <w:rsid w:val="00D07813"/>
    <w:rPr>
      <w:color w:val="000080"/>
      <w:u w:val="single"/>
    </w:rPr>
  </w:style>
  <w:style w:type="character" w:styleId="nfase">
    <w:name w:val="Emphasis"/>
    <w:qFormat/>
    <w:rsid w:val="00474F21"/>
    <w:rPr>
      <w:i/>
      <w:iCs/>
    </w:rPr>
  </w:style>
  <w:style w:type="paragraph" w:customStyle="1" w:styleId="Normal1">
    <w:name w:val="Normal1"/>
    <w:rsid w:val="00433065"/>
  </w:style>
  <w:style w:type="paragraph" w:customStyle="1" w:styleId="xmsonormal">
    <w:name w:val="x_msonormal"/>
    <w:basedOn w:val="Normal"/>
    <w:rsid w:val="00944C87"/>
    <w:pPr>
      <w:spacing w:before="100" w:beforeAutospacing="1" w:after="100" w:afterAutospacing="1"/>
    </w:pPr>
    <w:rPr>
      <w:sz w:val="24"/>
      <w:szCs w:val="24"/>
    </w:rPr>
  </w:style>
  <w:style w:type="paragraph" w:customStyle="1" w:styleId="ListParagraph">
    <w:name w:val="List Paragraph"/>
    <w:basedOn w:val="Normal"/>
    <w:rsid w:val="007341F5"/>
    <w:pPr>
      <w:suppressAutoHyphens/>
      <w:spacing w:line="100" w:lineRule="atLeast"/>
      <w:ind w:left="720"/>
    </w:pPr>
    <w:rPr>
      <w:sz w:val="20"/>
      <w:lang w:eastAsia="ar-SA"/>
    </w:rPr>
  </w:style>
  <w:style w:type="character" w:styleId="HiperlinkVisitado">
    <w:name w:val="FollowedHyperlink"/>
    <w:uiPriority w:val="99"/>
    <w:unhideWhenUsed/>
    <w:rsid w:val="00E17DC5"/>
    <w:rPr>
      <w:color w:val="800080"/>
      <w:u w:val="single"/>
    </w:rPr>
  </w:style>
  <w:style w:type="paragraph" w:customStyle="1" w:styleId="xl64">
    <w:name w:val="xl64"/>
    <w:basedOn w:val="Normal"/>
    <w:rsid w:val="00E17DC5"/>
    <w:pPr>
      <w:spacing w:before="100" w:beforeAutospacing="1" w:after="100" w:afterAutospacing="1"/>
    </w:pPr>
    <w:rPr>
      <w:sz w:val="24"/>
      <w:szCs w:val="24"/>
    </w:rPr>
  </w:style>
  <w:style w:type="paragraph" w:customStyle="1" w:styleId="xl65">
    <w:name w:val="xl65"/>
    <w:basedOn w:val="Normal"/>
    <w:rsid w:val="00E17DC5"/>
    <w:pPr>
      <w:spacing w:before="100" w:beforeAutospacing="1" w:after="100" w:afterAutospacing="1"/>
    </w:pPr>
    <w:rPr>
      <w:b/>
      <w:bCs/>
      <w:sz w:val="24"/>
      <w:szCs w:val="24"/>
    </w:rPr>
  </w:style>
  <w:style w:type="paragraph" w:customStyle="1" w:styleId="xl66">
    <w:name w:val="xl66"/>
    <w:basedOn w:val="Normal"/>
    <w:rsid w:val="00E17DC5"/>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67">
    <w:name w:val="xl67"/>
    <w:basedOn w:val="Normal"/>
    <w:rsid w:val="00E17DC5"/>
    <w:pPr>
      <w:pBdr>
        <w:top w:val="single" w:sz="8" w:space="0" w:color="auto"/>
        <w:left w:val="single" w:sz="4"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68">
    <w:name w:val="xl68"/>
    <w:basedOn w:val="Normal"/>
    <w:rsid w:val="00E17DC5"/>
    <w:pPr>
      <w:spacing w:before="100" w:beforeAutospacing="1" w:after="100" w:afterAutospacing="1"/>
    </w:pPr>
    <w:rPr>
      <w:color w:val="000000"/>
      <w:sz w:val="20"/>
    </w:rPr>
  </w:style>
  <w:style w:type="paragraph" w:customStyle="1" w:styleId="xl69">
    <w:name w:val="xl69"/>
    <w:basedOn w:val="Normal"/>
    <w:rsid w:val="00E17DC5"/>
    <w:pPr>
      <w:spacing w:before="100" w:beforeAutospacing="1" w:after="100" w:afterAutospacing="1"/>
      <w:jc w:val="right"/>
    </w:pPr>
    <w:rPr>
      <w:color w:val="000000"/>
      <w:sz w:val="20"/>
    </w:rPr>
  </w:style>
  <w:style w:type="paragraph" w:customStyle="1" w:styleId="xl70">
    <w:name w:val="xl70"/>
    <w:basedOn w:val="Normal"/>
    <w:rsid w:val="00E17DC5"/>
    <w:pPr>
      <w:spacing w:before="100" w:beforeAutospacing="1" w:after="100" w:afterAutospacing="1"/>
      <w:jc w:val="right"/>
    </w:pPr>
    <w:rPr>
      <w:color w:val="000000"/>
      <w:sz w:val="20"/>
    </w:rPr>
  </w:style>
  <w:style w:type="paragraph" w:customStyle="1" w:styleId="xl71">
    <w:name w:val="xl71"/>
    <w:basedOn w:val="Normal"/>
    <w:rsid w:val="00E17DC5"/>
    <w:pPr>
      <w:spacing w:before="100" w:beforeAutospacing="1" w:after="100" w:afterAutospacing="1"/>
    </w:pPr>
    <w:rPr>
      <w:sz w:val="24"/>
      <w:szCs w:val="24"/>
    </w:rPr>
  </w:style>
  <w:style w:type="paragraph" w:customStyle="1" w:styleId="xl72">
    <w:name w:val="xl72"/>
    <w:basedOn w:val="Normal"/>
    <w:rsid w:val="00E17DC5"/>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color w:val="000000"/>
      <w:sz w:val="20"/>
    </w:rPr>
  </w:style>
  <w:style w:type="paragraph" w:customStyle="1" w:styleId="xl73">
    <w:name w:val="xl73"/>
    <w:basedOn w:val="Normal"/>
    <w:rsid w:val="00E17DC5"/>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color w:val="000000"/>
      <w:sz w:val="20"/>
    </w:rPr>
  </w:style>
  <w:style w:type="paragraph" w:customStyle="1" w:styleId="xl74">
    <w:name w:val="xl74"/>
    <w:basedOn w:val="Normal"/>
    <w:rsid w:val="00E17DC5"/>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color w:val="000000"/>
      <w:sz w:val="20"/>
    </w:rPr>
  </w:style>
  <w:style w:type="paragraph" w:customStyle="1" w:styleId="xl75">
    <w:name w:val="xl75"/>
    <w:basedOn w:val="Normal"/>
    <w:rsid w:val="00E17DC5"/>
    <w:pPr>
      <w:pBdr>
        <w:left w:val="single" w:sz="8" w:space="0" w:color="auto"/>
        <w:bottom w:val="single" w:sz="4" w:space="0" w:color="auto"/>
        <w:right w:val="single" w:sz="4" w:space="0" w:color="auto"/>
      </w:pBdr>
      <w:spacing w:before="100" w:beforeAutospacing="1" w:after="100" w:afterAutospacing="1"/>
    </w:pPr>
    <w:rPr>
      <w:color w:val="000000"/>
      <w:sz w:val="20"/>
    </w:rPr>
  </w:style>
  <w:style w:type="paragraph" w:customStyle="1" w:styleId="xl76">
    <w:name w:val="xl76"/>
    <w:basedOn w:val="Normal"/>
    <w:rsid w:val="00E17DC5"/>
    <w:pPr>
      <w:pBdr>
        <w:left w:val="single" w:sz="4" w:space="0" w:color="auto"/>
        <w:bottom w:val="single" w:sz="4" w:space="0" w:color="auto"/>
        <w:right w:val="single" w:sz="4" w:space="0" w:color="auto"/>
      </w:pBdr>
      <w:spacing w:before="100" w:beforeAutospacing="1" w:after="100" w:afterAutospacing="1"/>
    </w:pPr>
    <w:rPr>
      <w:color w:val="000000"/>
      <w:sz w:val="20"/>
    </w:rPr>
  </w:style>
  <w:style w:type="paragraph" w:customStyle="1" w:styleId="xl77">
    <w:name w:val="xl77"/>
    <w:basedOn w:val="Normal"/>
    <w:rsid w:val="00E17DC5"/>
    <w:pPr>
      <w:pBdr>
        <w:left w:val="single" w:sz="4" w:space="0" w:color="auto"/>
        <w:bottom w:val="single" w:sz="4" w:space="0" w:color="auto"/>
        <w:right w:val="single" w:sz="4" w:space="0" w:color="auto"/>
      </w:pBdr>
      <w:spacing w:before="100" w:beforeAutospacing="1" w:after="100" w:afterAutospacing="1"/>
      <w:jc w:val="right"/>
    </w:pPr>
    <w:rPr>
      <w:color w:val="000000"/>
      <w:sz w:val="20"/>
    </w:rPr>
  </w:style>
  <w:style w:type="paragraph" w:customStyle="1" w:styleId="xl78">
    <w:name w:val="xl78"/>
    <w:basedOn w:val="Normal"/>
    <w:rsid w:val="00E17DC5"/>
    <w:pPr>
      <w:pBdr>
        <w:left w:val="single" w:sz="4" w:space="0" w:color="auto"/>
        <w:bottom w:val="single" w:sz="4" w:space="0" w:color="auto"/>
        <w:right w:val="single" w:sz="4" w:space="0" w:color="auto"/>
      </w:pBdr>
      <w:spacing w:before="100" w:beforeAutospacing="1" w:after="100" w:afterAutospacing="1"/>
      <w:jc w:val="right"/>
    </w:pPr>
    <w:rPr>
      <w:color w:val="000000"/>
      <w:sz w:val="20"/>
    </w:rPr>
  </w:style>
  <w:style w:type="paragraph" w:customStyle="1" w:styleId="xl79">
    <w:name w:val="xl79"/>
    <w:basedOn w:val="Normal"/>
    <w:rsid w:val="00E17DC5"/>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Normal"/>
    <w:rsid w:val="00E17DC5"/>
    <w:pPr>
      <w:pBdr>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81">
    <w:name w:val="xl81"/>
    <w:basedOn w:val="Normal"/>
    <w:rsid w:val="00E17DC5"/>
    <w:pPr>
      <w:pBdr>
        <w:top w:val="single" w:sz="4" w:space="0" w:color="auto"/>
        <w:left w:val="single" w:sz="8" w:space="0" w:color="auto"/>
        <w:bottom w:val="single" w:sz="4" w:space="0" w:color="auto"/>
        <w:right w:val="single" w:sz="4" w:space="0" w:color="auto"/>
      </w:pBdr>
      <w:spacing w:before="100" w:beforeAutospacing="1" w:after="100" w:afterAutospacing="1"/>
    </w:pPr>
    <w:rPr>
      <w:color w:val="000000"/>
      <w:sz w:val="20"/>
    </w:rPr>
  </w:style>
  <w:style w:type="paragraph" w:customStyle="1" w:styleId="xl82">
    <w:name w:val="xl82"/>
    <w:basedOn w:val="Normal"/>
    <w:rsid w:val="00E17DC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rPr>
  </w:style>
  <w:style w:type="paragraph" w:customStyle="1" w:styleId="xl83">
    <w:name w:val="xl83"/>
    <w:basedOn w:val="Normal"/>
    <w:rsid w:val="00E17DC5"/>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rPr>
  </w:style>
  <w:style w:type="paragraph" w:customStyle="1" w:styleId="xl84">
    <w:name w:val="xl84"/>
    <w:basedOn w:val="Normal"/>
    <w:rsid w:val="00E17DC5"/>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rPr>
  </w:style>
  <w:style w:type="paragraph" w:customStyle="1" w:styleId="xl85">
    <w:name w:val="xl85"/>
    <w:basedOn w:val="Normal"/>
    <w:rsid w:val="00E17D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6">
    <w:name w:val="xl86"/>
    <w:basedOn w:val="Normal"/>
    <w:rsid w:val="00E17DC5"/>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87">
    <w:name w:val="xl87"/>
    <w:basedOn w:val="Normal"/>
    <w:rsid w:val="00E17D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Normal"/>
    <w:rsid w:val="00E17DC5"/>
    <w:pPr>
      <w:pBdr>
        <w:top w:val="single" w:sz="4" w:space="0" w:color="auto"/>
        <w:left w:val="single" w:sz="8" w:space="0" w:color="auto"/>
        <w:bottom w:val="single" w:sz="8" w:space="0" w:color="auto"/>
        <w:right w:val="single" w:sz="4" w:space="0" w:color="auto"/>
      </w:pBdr>
      <w:spacing w:before="100" w:beforeAutospacing="1" w:after="100" w:afterAutospacing="1"/>
    </w:pPr>
    <w:rPr>
      <w:color w:val="000000"/>
      <w:sz w:val="20"/>
    </w:rPr>
  </w:style>
  <w:style w:type="paragraph" w:customStyle="1" w:styleId="xl89">
    <w:name w:val="xl89"/>
    <w:basedOn w:val="Normal"/>
    <w:rsid w:val="00E17DC5"/>
    <w:pPr>
      <w:pBdr>
        <w:top w:val="single" w:sz="4" w:space="0" w:color="auto"/>
        <w:left w:val="single" w:sz="4" w:space="0" w:color="auto"/>
        <w:bottom w:val="single" w:sz="8" w:space="0" w:color="auto"/>
        <w:right w:val="single" w:sz="4" w:space="0" w:color="auto"/>
      </w:pBdr>
      <w:spacing w:before="100" w:beforeAutospacing="1" w:after="100" w:afterAutospacing="1"/>
    </w:pPr>
    <w:rPr>
      <w:color w:val="000000"/>
      <w:sz w:val="20"/>
    </w:rPr>
  </w:style>
  <w:style w:type="paragraph" w:customStyle="1" w:styleId="xl90">
    <w:name w:val="xl90"/>
    <w:basedOn w:val="Normal"/>
    <w:rsid w:val="00E17DC5"/>
    <w:pPr>
      <w:pBdr>
        <w:top w:val="single" w:sz="4" w:space="0" w:color="auto"/>
        <w:left w:val="single" w:sz="4" w:space="0" w:color="auto"/>
        <w:bottom w:val="single" w:sz="8" w:space="0" w:color="auto"/>
        <w:right w:val="single" w:sz="4" w:space="0" w:color="auto"/>
      </w:pBdr>
      <w:spacing w:before="100" w:beforeAutospacing="1" w:after="100" w:afterAutospacing="1"/>
      <w:jc w:val="right"/>
    </w:pPr>
    <w:rPr>
      <w:color w:val="000000"/>
      <w:sz w:val="20"/>
    </w:rPr>
  </w:style>
  <w:style w:type="paragraph" w:customStyle="1" w:styleId="xl91">
    <w:name w:val="xl91"/>
    <w:basedOn w:val="Normal"/>
    <w:rsid w:val="00E17DC5"/>
    <w:pPr>
      <w:pBdr>
        <w:top w:val="single" w:sz="4" w:space="0" w:color="auto"/>
        <w:left w:val="single" w:sz="4" w:space="0" w:color="auto"/>
        <w:bottom w:val="single" w:sz="8" w:space="0" w:color="auto"/>
        <w:right w:val="single" w:sz="4" w:space="0" w:color="auto"/>
      </w:pBdr>
      <w:spacing w:before="100" w:beforeAutospacing="1" w:after="100" w:afterAutospacing="1"/>
      <w:jc w:val="right"/>
    </w:pPr>
    <w:rPr>
      <w:color w:val="000000"/>
      <w:sz w:val="20"/>
    </w:rPr>
  </w:style>
  <w:style w:type="paragraph" w:customStyle="1" w:styleId="xl92">
    <w:name w:val="xl92"/>
    <w:basedOn w:val="Normal"/>
    <w:rsid w:val="00E17D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93">
    <w:name w:val="xl93"/>
    <w:basedOn w:val="Normal"/>
    <w:rsid w:val="00E17DC5"/>
    <w:pPr>
      <w:pBdr>
        <w:top w:val="single" w:sz="4" w:space="0" w:color="auto"/>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94">
    <w:name w:val="xl94"/>
    <w:basedOn w:val="Normal"/>
    <w:rsid w:val="00E17DC5"/>
    <w:pPr>
      <w:spacing w:before="100" w:beforeAutospacing="1" w:after="100" w:afterAutospacing="1"/>
    </w:pPr>
    <w:rPr>
      <w:sz w:val="24"/>
      <w:szCs w:val="24"/>
    </w:rPr>
  </w:style>
  <w:style w:type="paragraph" w:customStyle="1" w:styleId="xl95">
    <w:name w:val="xl95"/>
    <w:basedOn w:val="Normal"/>
    <w:rsid w:val="00E17DC5"/>
    <w:pPr>
      <w:spacing w:before="100" w:beforeAutospacing="1" w:after="100" w:afterAutospacing="1"/>
    </w:pPr>
    <w:rPr>
      <w:b/>
      <w:bCs/>
      <w:sz w:val="24"/>
      <w:szCs w:val="24"/>
    </w:rPr>
  </w:style>
  <w:style w:type="paragraph" w:customStyle="1" w:styleId="xl96">
    <w:name w:val="xl96"/>
    <w:basedOn w:val="Normal"/>
    <w:rsid w:val="00E17DC5"/>
    <w:pPr>
      <w:pBdr>
        <w:top w:val="single" w:sz="8" w:space="0" w:color="auto"/>
        <w:left w:val="single" w:sz="8" w:space="0" w:color="auto"/>
        <w:right w:val="single" w:sz="4" w:space="0" w:color="auto"/>
      </w:pBdr>
      <w:spacing w:before="100" w:beforeAutospacing="1" w:after="100" w:afterAutospacing="1"/>
      <w:jc w:val="center"/>
    </w:pPr>
    <w:rPr>
      <w:b/>
      <w:bCs/>
      <w:color w:val="000000"/>
      <w:sz w:val="20"/>
    </w:rPr>
  </w:style>
  <w:style w:type="paragraph" w:customStyle="1" w:styleId="xl97">
    <w:name w:val="xl97"/>
    <w:basedOn w:val="Normal"/>
    <w:rsid w:val="00E17DC5"/>
    <w:pPr>
      <w:pBdr>
        <w:top w:val="single" w:sz="8" w:space="0" w:color="auto"/>
        <w:left w:val="single" w:sz="4" w:space="0" w:color="auto"/>
        <w:right w:val="single" w:sz="4" w:space="0" w:color="auto"/>
      </w:pBdr>
      <w:spacing w:before="100" w:beforeAutospacing="1" w:after="100" w:afterAutospacing="1"/>
      <w:jc w:val="center"/>
    </w:pPr>
    <w:rPr>
      <w:b/>
      <w:bCs/>
      <w:color w:val="000000"/>
      <w:sz w:val="20"/>
    </w:rPr>
  </w:style>
  <w:style w:type="paragraph" w:customStyle="1" w:styleId="xl98">
    <w:name w:val="xl98"/>
    <w:basedOn w:val="Normal"/>
    <w:rsid w:val="00E17DC5"/>
    <w:pPr>
      <w:pBdr>
        <w:top w:val="single" w:sz="8" w:space="0" w:color="auto"/>
        <w:left w:val="single" w:sz="4" w:space="0" w:color="auto"/>
        <w:right w:val="single" w:sz="4" w:space="0" w:color="auto"/>
      </w:pBdr>
      <w:spacing w:before="100" w:beforeAutospacing="1" w:after="100" w:afterAutospacing="1"/>
      <w:jc w:val="center"/>
    </w:pPr>
    <w:rPr>
      <w:b/>
      <w:bCs/>
      <w:color w:val="000000"/>
      <w:sz w:val="20"/>
    </w:rPr>
  </w:style>
  <w:style w:type="paragraph" w:customStyle="1" w:styleId="xl99">
    <w:name w:val="xl99"/>
    <w:basedOn w:val="Normal"/>
    <w:rsid w:val="00E17DC5"/>
    <w:pPr>
      <w:pBdr>
        <w:top w:val="single" w:sz="8" w:space="0" w:color="auto"/>
        <w:left w:val="single" w:sz="4" w:space="0" w:color="auto"/>
        <w:right w:val="single" w:sz="4" w:space="0" w:color="auto"/>
      </w:pBdr>
      <w:spacing w:before="100" w:beforeAutospacing="1" w:after="100" w:afterAutospacing="1"/>
    </w:pPr>
    <w:rPr>
      <w:b/>
      <w:bCs/>
      <w:sz w:val="24"/>
      <w:szCs w:val="24"/>
    </w:rPr>
  </w:style>
  <w:style w:type="paragraph" w:customStyle="1" w:styleId="xl100">
    <w:name w:val="xl100"/>
    <w:basedOn w:val="Normal"/>
    <w:rsid w:val="00E17DC5"/>
    <w:pPr>
      <w:pBdr>
        <w:top w:val="single" w:sz="8" w:space="0" w:color="auto"/>
        <w:left w:val="single" w:sz="4" w:space="0" w:color="auto"/>
        <w:right w:val="single" w:sz="8" w:space="0" w:color="auto"/>
      </w:pBdr>
      <w:spacing w:before="100" w:beforeAutospacing="1" w:after="100" w:afterAutospacing="1"/>
    </w:pPr>
    <w:rPr>
      <w:b/>
      <w:bCs/>
      <w:sz w:val="24"/>
      <w:szCs w:val="24"/>
    </w:rPr>
  </w:style>
  <w:style w:type="paragraph" w:customStyle="1" w:styleId="xl101">
    <w:name w:val="xl101"/>
    <w:basedOn w:val="Normal"/>
    <w:rsid w:val="00E17DC5"/>
    <w:pPr>
      <w:pBdr>
        <w:top w:val="single" w:sz="8" w:space="0" w:color="auto"/>
        <w:left w:val="single" w:sz="8" w:space="0" w:color="auto"/>
        <w:bottom w:val="single" w:sz="4" w:space="0" w:color="auto"/>
        <w:right w:val="single" w:sz="4" w:space="0" w:color="auto"/>
      </w:pBdr>
      <w:spacing w:before="100" w:beforeAutospacing="1" w:after="100" w:afterAutospacing="1"/>
    </w:pPr>
    <w:rPr>
      <w:color w:val="000000"/>
      <w:sz w:val="20"/>
    </w:rPr>
  </w:style>
  <w:style w:type="paragraph" w:customStyle="1" w:styleId="xl102">
    <w:name w:val="xl102"/>
    <w:basedOn w:val="Normal"/>
    <w:rsid w:val="00E17DC5"/>
    <w:pPr>
      <w:pBdr>
        <w:top w:val="single" w:sz="8" w:space="0" w:color="auto"/>
        <w:left w:val="single" w:sz="4" w:space="0" w:color="auto"/>
        <w:bottom w:val="single" w:sz="4" w:space="0" w:color="auto"/>
        <w:right w:val="single" w:sz="4" w:space="0" w:color="auto"/>
      </w:pBdr>
      <w:spacing w:before="100" w:beforeAutospacing="1" w:after="100" w:afterAutospacing="1"/>
    </w:pPr>
    <w:rPr>
      <w:color w:val="000000"/>
      <w:sz w:val="20"/>
    </w:rPr>
  </w:style>
  <w:style w:type="paragraph" w:customStyle="1" w:styleId="xl103">
    <w:name w:val="xl103"/>
    <w:basedOn w:val="Normal"/>
    <w:rsid w:val="00E17DC5"/>
    <w:pPr>
      <w:pBdr>
        <w:top w:val="single" w:sz="8" w:space="0" w:color="auto"/>
        <w:left w:val="single" w:sz="4" w:space="0" w:color="auto"/>
        <w:bottom w:val="single" w:sz="4" w:space="0" w:color="auto"/>
        <w:right w:val="single" w:sz="4" w:space="0" w:color="auto"/>
      </w:pBdr>
      <w:spacing w:before="100" w:beforeAutospacing="1" w:after="100" w:afterAutospacing="1"/>
      <w:jc w:val="right"/>
    </w:pPr>
    <w:rPr>
      <w:color w:val="000000"/>
      <w:sz w:val="20"/>
    </w:rPr>
  </w:style>
  <w:style w:type="paragraph" w:customStyle="1" w:styleId="xl104">
    <w:name w:val="xl104"/>
    <w:basedOn w:val="Normal"/>
    <w:rsid w:val="00E17DC5"/>
    <w:pPr>
      <w:pBdr>
        <w:top w:val="single" w:sz="8" w:space="0" w:color="auto"/>
        <w:left w:val="single" w:sz="4" w:space="0" w:color="auto"/>
        <w:bottom w:val="single" w:sz="4" w:space="0" w:color="auto"/>
        <w:right w:val="single" w:sz="4" w:space="0" w:color="auto"/>
      </w:pBdr>
      <w:spacing w:before="100" w:beforeAutospacing="1" w:after="100" w:afterAutospacing="1"/>
      <w:jc w:val="right"/>
    </w:pPr>
    <w:rPr>
      <w:color w:val="000000"/>
      <w:sz w:val="20"/>
    </w:rPr>
  </w:style>
  <w:style w:type="paragraph" w:customStyle="1" w:styleId="xl105">
    <w:name w:val="xl105"/>
    <w:basedOn w:val="Normal"/>
    <w:rsid w:val="00E17DC5"/>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Normal"/>
    <w:rsid w:val="00E17DC5"/>
    <w:pPr>
      <w:pBdr>
        <w:top w:val="single" w:sz="8"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07">
    <w:name w:val="xl107"/>
    <w:basedOn w:val="Normal"/>
    <w:rsid w:val="00E17DC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8">
    <w:name w:val="xl108"/>
    <w:basedOn w:val="Normal"/>
    <w:rsid w:val="00E17DC5"/>
    <w:pPr>
      <w:spacing w:before="100" w:beforeAutospacing="1" w:after="100" w:afterAutospacing="1"/>
    </w:pPr>
    <w:rPr>
      <w:b/>
      <w:bCs/>
      <w:sz w:val="24"/>
      <w:szCs w:val="24"/>
    </w:rPr>
  </w:style>
  <w:style w:type="paragraph" w:customStyle="1" w:styleId="xl109">
    <w:name w:val="xl109"/>
    <w:basedOn w:val="Normal"/>
    <w:rsid w:val="00E17DC5"/>
    <w:pPr>
      <w:spacing w:before="100" w:beforeAutospacing="1" w:after="100" w:afterAutospacing="1"/>
    </w:pPr>
    <w:rPr>
      <w:b/>
      <w:bCs/>
      <w:color w:val="000000"/>
      <w:sz w:val="24"/>
      <w:szCs w:val="24"/>
    </w:rPr>
  </w:style>
  <w:style w:type="paragraph" w:customStyle="1" w:styleId="xl110">
    <w:name w:val="xl110"/>
    <w:basedOn w:val="Normal"/>
    <w:rsid w:val="00E17DC5"/>
    <w:pPr>
      <w:spacing w:before="100" w:beforeAutospacing="1" w:after="100" w:afterAutospacing="1"/>
      <w:jc w:val="center"/>
    </w:pPr>
    <w:rPr>
      <w:b/>
      <w:bCs/>
      <w:sz w:val="24"/>
      <w:szCs w:val="24"/>
    </w:rPr>
  </w:style>
  <w:style w:type="paragraph" w:customStyle="1" w:styleId="xl111">
    <w:name w:val="xl111"/>
    <w:basedOn w:val="Normal"/>
    <w:rsid w:val="00E17DC5"/>
    <w:pPr>
      <w:spacing w:before="100" w:beforeAutospacing="1" w:after="100" w:afterAutospacing="1"/>
      <w:jc w:val="right"/>
    </w:pPr>
    <w:rPr>
      <w:rFonts w:ascii="Arial" w:hAnsi="Arial" w:cs="Arial"/>
      <w:sz w:val="24"/>
      <w:szCs w:val="24"/>
    </w:rPr>
  </w:style>
  <w:style w:type="paragraph" w:customStyle="1" w:styleId="xl112">
    <w:name w:val="xl112"/>
    <w:basedOn w:val="Normal"/>
    <w:rsid w:val="00E17DC5"/>
    <w:pPr>
      <w:spacing w:before="100" w:beforeAutospacing="1" w:after="100" w:afterAutospacing="1"/>
    </w:pPr>
    <w:rPr>
      <w:rFonts w:ascii="Arial" w:hAnsi="Arial" w:cs="Arial"/>
      <w:b/>
      <w:bCs/>
      <w:sz w:val="24"/>
      <w:szCs w:val="24"/>
    </w:rPr>
  </w:style>
  <w:style w:type="paragraph" w:customStyle="1" w:styleId="xl113">
    <w:name w:val="xl113"/>
    <w:basedOn w:val="Normal"/>
    <w:rsid w:val="00E17DC5"/>
    <w:pPr>
      <w:spacing w:before="100" w:beforeAutospacing="1" w:after="100" w:afterAutospacing="1"/>
      <w:jc w:val="right"/>
    </w:pPr>
    <w:rPr>
      <w:rFonts w:ascii="Arial" w:hAnsi="Arial" w:cs="Arial"/>
      <w:b/>
      <w:bCs/>
      <w:sz w:val="24"/>
      <w:szCs w:val="24"/>
    </w:rPr>
  </w:style>
  <w:style w:type="paragraph" w:customStyle="1" w:styleId="xl114">
    <w:name w:val="xl114"/>
    <w:basedOn w:val="Normal"/>
    <w:rsid w:val="00E17DC5"/>
    <w:pPr>
      <w:spacing w:before="100" w:beforeAutospacing="1" w:after="100" w:afterAutospacing="1"/>
    </w:pPr>
    <w:rPr>
      <w:rFonts w:ascii="Arial" w:hAnsi="Arial" w:cs="Arial"/>
      <w:b/>
      <w:bCs/>
      <w:sz w:val="24"/>
      <w:szCs w:val="24"/>
    </w:rPr>
  </w:style>
  <w:style w:type="paragraph" w:customStyle="1" w:styleId="xl115">
    <w:name w:val="xl115"/>
    <w:basedOn w:val="Normal"/>
    <w:rsid w:val="00E17DC5"/>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sz w:val="24"/>
      <w:szCs w:val="24"/>
    </w:rPr>
  </w:style>
  <w:style w:type="paragraph" w:customStyle="1" w:styleId="xl116">
    <w:name w:val="xl116"/>
    <w:basedOn w:val="Normal"/>
    <w:rsid w:val="00E17DC5"/>
    <w:pPr>
      <w:spacing w:before="100" w:beforeAutospacing="1" w:after="100" w:afterAutospacing="1"/>
    </w:pPr>
    <w:rPr>
      <w:rFonts w:ascii="Arial" w:hAnsi="Arial" w:cs="Arial"/>
      <w:b/>
      <w:bCs/>
      <w:color w:val="000000"/>
      <w:sz w:val="24"/>
      <w:szCs w:val="24"/>
    </w:rPr>
  </w:style>
  <w:style w:type="paragraph" w:customStyle="1" w:styleId="xl117">
    <w:name w:val="xl117"/>
    <w:basedOn w:val="Normal"/>
    <w:rsid w:val="00E17DC5"/>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color w:val="000000"/>
      <w:sz w:val="20"/>
    </w:rPr>
  </w:style>
  <w:style w:type="paragraph" w:customStyle="1" w:styleId="xl118">
    <w:name w:val="xl118"/>
    <w:basedOn w:val="Normal"/>
    <w:rsid w:val="00E17DC5"/>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color w:val="000000"/>
      <w:sz w:val="20"/>
    </w:rPr>
  </w:style>
  <w:style w:type="paragraph" w:customStyle="1" w:styleId="xl119">
    <w:name w:val="xl119"/>
    <w:basedOn w:val="Normal"/>
    <w:rsid w:val="00E17DC5"/>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color w:val="000000"/>
      <w:sz w:val="20"/>
    </w:rPr>
  </w:style>
  <w:style w:type="paragraph" w:customStyle="1" w:styleId="xl120">
    <w:name w:val="xl120"/>
    <w:basedOn w:val="Normal"/>
    <w:rsid w:val="00E17DC5"/>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color w:val="000000"/>
      <w:sz w:val="20"/>
    </w:rPr>
  </w:style>
  <w:style w:type="paragraph" w:customStyle="1" w:styleId="xl121">
    <w:name w:val="xl121"/>
    <w:basedOn w:val="Normal"/>
    <w:rsid w:val="00E17DC5"/>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2">
    <w:name w:val="xl122"/>
    <w:basedOn w:val="Normal"/>
    <w:rsid w:val="00E17DC5"/>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24"/>
      <w:szCs w:val="24"/>
    </w:rPr>
  </w:style>
  <w:style w:type="paragraph" w:customStyle="1" w:styleId="xl123">
    <w:name w:val="xl123"/>
    <w:basedOn w:val="Normal"/>
    <w:rsid w:val="00E17DC5"/>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sz w:val="24"/>
      <w:szCs w:val="24"/>
    </w:rPr>
  </w:style>
  <w:style w:type="paragraph" w:customStyle="1" w:styleId="xl124">
    <w:name w:val="xl124"/>
    <w:basedOn w:val="Normal"/>
    <w:rsid w:val="00E17DC5"/>
    <w:pPr>
      <w:pBdr>
        <w:left w:val="single" w:sz="8" w:space="0" w:color="auto"/>
        <w:bottom w:val="single" w:sz="8" w:space="0" w:color="auto"/>
        <w:right w:val="single" w:sz="8" w:space="0" w:color="auto"/>
      </w:pBdr>
      <w:spacing w:before="100" w:beforeAutospacing="1" w:after="100" w:afterAutospacing="1"/>
    </w:pPr>
    <w:rPr>
      <w:rFonts w:ascii="Arial" w:hAnsi="Arial" w:cs="Arial"/>
      <w:b/>
      <w:bCs/>
      <w:sz w:val="24"/>
      <w:szCs w:val="24"/>
    </w:rPr>
  </w:style>
  <w:style w:type="paragraph" w:customStyle="1" w:styleId="xl125">
    <w:name w:val="xl125"/>
    <w:basedOn w:val="Normal"/>
    <w:rsid w:val="00E17DC5"/>
    <w:pPr>
      <w:pBdr>
        <w:bottom w:val="single" w:sz="8" w:space="0" w:color="auto"/>
      </w:pBdr>
      <w:spacing w:before="100" w:beforeAutospacing="1" w:after="100" w:afterAutospacing="1"/>
    </w:pPr>
    <w:rPr>
      <w:rFonts w:ascii="Arial" w:hAnsi="Arial" w:cs="Arial"/>
      <w:color w:val="000000"/>
      <w:sz w:val="24"/>
      <w:szCs w:val="24"/>
    </w:rPr>
  </w:style>
  <w:style w:type="paragraph" w:customStyle="1" w:styleId="xl126">
    <w:name w:val="xl126"/>
    <w:basedOn w:val="Normal"/>
    <w:rsid w:val="00E17DC5"/>
    <w:pPr>
      <w:spacing w:before="100" w:beforeAutospacing="1" w:after="100" w:afterAutospacing="1"/>
      <w:jc w:val="right"/>
    </w:pPr>
    <w:rPr>
      <w:rFonts w:ascii="Arial" w:hAnsi="Arial" w:cs="Arial"/>
      <w:b/>
      <w:bCs/>
      <w:sz w:val="24"/>
      <w:szCs w:val="24"/>
    </w:rPr>
  </w:style>
  <w:style w:type="paragraph" w:customStyle="1" w:styleId="xl127">
    <w:name w:val="xl127"/>
    <w:basedOn w:val="Normal"/>
    <w:rsid w:val="00E17DC5"/>
    <w:pPr>
      <w:pBdr>
        <w:bottom w:val="single" w:sz="8" w:space="0" w:color="auto"/>
      </w:pBdr>
      <w:spacing w:before="100" w:beforeAutospacing="1" w:after="100" w:afterAutospacing="1"/>
    </w:pPr>
    <w:rPr>
      <w:rFonts w:ascii="Arial" w:hAnsi="Arial" w:cs="Arial"/>
      <w:b/>
      <w:bCs/>
      <w:color w:val="000000"/>
      <w:sz w:val="24"/>
      <w:szCs w:val="24"/>
    </w:rPr>
  </w:style>
  <w:style w:type="paragraph" w:customStyle="1" w:styleId="xl128">
    <w:name w:val="xl128"/>
    <w:basedOn w:val="Normal"/>
    <w:rsid w:val="00E17DC5"/>
    <w:pPr>
      <w:spacing w:before="100" w:beforeAutospacing="1" w:after="100" w:afterAutospacing="1"/>
      <w:jc w:val="right"/>
    </w:pPr>
    <w:rPr>
      <w:rFonts w:ascii="Arial" w:hAnsi="Arial" w:cs="Arial"/>
      <w:b/>
      <w:bCs/>
      <w:color w:val="000000"/>
      <w:sz w:val="20"/>
    </w:rPr>
  </w:style>
  <w:style w:type="paragraph" w:customStyle="1" w:styleId="xl129">
    <w:name w:val="xl129"/>
    <w:basedOn w:val="Normal"/>
    <w:rsid w:val="00E17DC5"/>
    <w:pPr>
      <w:spacing w:before="100" w:beforeAutospacing="1" w:after="100" w:afterAutospacing="1"/>
      <w:jc w:val="center"/>
    </w:pPr>
    <w:rPr>
      <w:rFonts w:ascii="Arial" w:hAnsi="Arial" w:cs="Arial"/>
      <w:b/>
      <w:bCs/>
      <w:sz w:val="24"/>
      <w:szCs w:val="24"/>
    </w:rPr>
  </w:style>
  <w:style w:type="paragraph" w:customStyle="1" w:styleId="PargrafodaLista2">
    <w:name w:val="Parágrafo da Lista2"/>
    <w:basedOn w:val="Normal"/>
    <w:rsid w:val="00E17DC5"/>
    <w:pPr>
      <w:suppressAutoHyphens/>
      <w:spacing w:line="100" w:lineRule="atLeast"/>
      <w:ind w:left="720"/>
    </w:pPr>
    <w:rPr>
      <w:sz w:val="20"/>
      <w:lang w:eastAsia="ar-SA"/>
    </w:rPr>
  </w:style>
  <w:style w:type="character" w:styleId="Forte">
    <w:name w:val="Strong"/>
    <w:uiPriority w:val="22"/>
    <w:qFormat/>
    <w:rsid w:val="00E17DC5"/>
    <w:rPr>
      <w:b/>
      <w:bCs/>
    </w:rPr>
  </w:style>
  <w:style w:type="paragraph" w:customStyle="1" w:styleId="PargrafodaLista3">
    <w:name w:val="Parágrafo da Lista3"/>
    <w:basedOn w:val="Normal"/>
    <w:rsid w:val="00E17DC5"/>
    <w:pPr>
      <w:suppressAutoHyphens/>
      <w:spacing w:line="100" w:lineRule="atLeast"/>
      <w:ind w:left="720"/>
    </w:pPr>
    <w:rPr>
      <w:sz w:val="20"/>
      <w:lang w:eastAsia="ar-SA"/>
    </w:rPr>
  </w:style>
  <w:style w:type="character" w:customStyle="1" w:styleId="base">
    <w:name w:val="base"/>
    <w:rsid w:val="00971EF9"/>
  </w:style>
  <w:style w:type="paragraph" w:customStyle="1" w:styleId="TEXTO">
    <w:name w:val="TEXTO"/>
    <w:basedOn w:val="Normal"/>
    <w:rsid w:val="003A67FD"/>
    <w:pPr>
      <w:suppressAutoHyphens/>
      <w:overflowPunct w:val="0"/>
      <w:autoSpaceDE w:val="0"/>
      <w:ind w:firstLine="2160"/>
      <w:jc w:val="both"/>
      <w:textAlignment w:val="baseline"/>
    </w:pPr>
    <w:rPr>
      <w:rFonts w:ascii="Courier New" w:hAnsi="Courier New"/>
      <w:sz w:val="20"/>
      <w:lang w:eastAsia="ar-SA"/>
    </w:rPr>
  </w:style>
  <w:style w:type="character" w:customStyle="1" w:styleId="Corpodetexto3Char">
    <w:name w:val="Corpo de texto 3 Char"/>
    <w:link w:val="Corpodetexto3"/>
    <w:rsid w:val="00157F61"/>
    <w:rPr>
      <w:sz w:val="32"/>
    </w:rPr>
  </w:style>
  <w:style w:type="paragraph" w:customStyle="1" w:styleId="Contedodatabela">
    <w:name w:val="Conteúdo da tabela"/>
    <w:basedOn w:val="Normal"/>
    <w:rsid w:val="00E16F12"/>
    <w:pPr>
      <w:suppressLineNumbers/>
      <w:suppressAutoHyphens/>
    </w:pPr>
    <w:rPr>
      <w:sz w:val="24"/>
      <w:lang w:eastAsia="zh-CN"/>
    </w:rPr>
  </w:style>
  <w:style w:type="character" w:customStyle="1" w:styleId="Ttulo3Char">
    <w:name w:val="Título 3 Char"/>
    <w:link w:val="Ttulo3"/>
    <w:uiPriority w:val="9"/>
    <w:locked/>
    <w:rsid w:val="003B75A6"/>
    <w:rPr>
      <w:b/>
      <w:sz w:val="28"/>
    </w:rPr>
  </w:style>
  <w:style w:type="character" w:customStyle="1" w:styleId="Ttulo5Char">
    <w:name w:val="Título 5 Char"/>
    <w:link w:val="Ttulo5"/>
    <w:uiPriority w:val="9"/>
    <w:locked/>
    <w:rsid w:val="003B75A6"/>
    <w:rPr>
      <w:b/>
      <w:bCs/>
      <w:sz w:val="28"/>
    </w:rPr>
  </w:style>
  <w:style w:type="character" w:customStyle="1" w:styleId="Ttulo6Char">
    <w:name w:val="Título 6 Char"/>
    <w:link w:val="Ttulo6"/>
    <w:uiPriority w:val="9"/>
    <w:locked/>
    <w:rsid w:val="003B75A6"/>
    <w:rPr>
      <w:b/>
      <w:bCs/>
      <w:sz w:val="28"/>
    </w:rPr>
  </w:style>
  <w:style w:type="character" w:customStyle="1" w:styleId="Ttulo7Char">
    <w:name w:val="Título 7 Char"/>
    <w:link w:val="Ttulo7"/>
    <w:uiPriority w:val="9"/>
    <w:locked/>
    <w:rsid w:val="003B75A6"/>
    <w:rPr>
      <w:i/>
      <w:iCs/>
      <w:sz w:val="28"/>
    </w:rPr>
  </w:style>
  <w:style w:type="character" w:customStyle="1" w:styleId="Ttulo8Char">
    <w:name w:val="Título 8 Char"/>
    <w:link w:val="Ttulo8"/>
    <w:uiPriority w:val="9"/>
    <w:locked/>
    <w:rsid w:val="003B75A6"/>
    <w:rPr>
      <w:i/>
      <w:iCs/>
      <w:sz w:val="24"/>
    </w:rPr>
  </w:style>
  <w:style w:type="character" w:customStyle="1" w:styleId="CorpodetextoChar">
    <w:name w:val="Corpo de texto Char"/>
    <w:link w:val="Corpodetexto"/>
    <w:uiPriority w:val="99"/>
    <w:locked/>
    <w:rsid w:val="003B75A6"/>
    <w:rPr>
      <w:sz w:val="28"/>
    </w:rPr>
  </w:style>
  <w:style w:type="paragraph" w:customStyle="1" w:styleId="Standard">
    <w:name w:val="Standard"/>
    <w:semiHidden/>
    <w:rsid w:val="003B75A6"/>
    <w:pPr>
      <w:widowControl w:val="0"/>
      <w:suppressAutoHyphens/>
      <w:autoSpaceDN w:val="0"/>
    </w:pPr>
    <w:rPr>
      <w:rFonts w:eastAsia="Arial Unicode MS" w:cs="Mangal"/>
      <w:kern w:val="3"/>
      <w:sz w:val="24"/>
      <w:szCs w:val="24"/>
      <w:lang w:eastAsia="zh-CN" w:bidi="hi-IN"/>
    </w:rPr>
  </w:style>
  <w:style w:type="character" w:customStyle="1" w:styleId="Corpodetexto2Char">
    <w:name w:val="Corpo de texto 2 Char"/>
    <w:link w:val="Corpodetexto2"/>
    <w:uiPriority w:val="99"/>
    <w:rsid w:val="003B75A6"/>
    <w:rPr>
      <w:sz w:val="28"/>
    </w:rPr>
  </w:style>
</w:styles>
</file>

<file path=word/webSettings.xml><?xml version="1.0" encoding="utf-8"?>
<w:webSettings xmlns:r="http://schemas.openxmlformats.org/officeDocument/2006/relationships" xmlns:w="http://schemas.openxmlformats.org/wordprocessingml/2006/main">
  <w:divs>
    <w:div w:id="125632513">
      <w:bodyDiv w:val="1"/>
      <w:marLeft w:val="0"/>
      <w:marRight w:val="0"/>
      <w:marTop w:val="0"/>
      <w:marBottom w:val="0"/>
      <w:divBdr>
        <w:top w:val="none" w:sz="0" w:space="0" w:color="auto"/>
        <w:left w:val="none" w:sz="0" w:space="0" w:color="auto"/>
        <w:bottom w:val="none" w:sz="0" w:space="0" w:color="auto"/>
        <w:right w:val="none" w:sz="0" w:space="0" w:color="auto"/>
      </w:divBdr>
    </w:div>
    <w:div w:id="332418035">
      <w:bodyDiv w:val="1"/>
      <w:marLeft w:val="0"/>
      <w:marRight w:val="0"/>
      <w:marTop w:val="0"/>
      <w:marBottom w:val="0"/>
      <w:divBdr>
        <w:top w:val="none" w:sz="0" w:space="0" w:color="auto"/>
        <w:left w:val="none" w:sz="0" w:space="0" w:color="auto"/>
        <w:bottom w:val="none" w:sz="0" w:space="0" w:color="auto"/>
        <w:right w:val="none" w:sz="0" w:space="0" w:color="auto"/>
      </w:divBdr>
    </w:div>
    <w:div w:id="501235345">
      <w:bodyDiv w:val="1"/>
      <w:marLeft w:val="0"/>
      <w:marRight w:val="0"/>
      <w:marTop w:val="0"/>
      <w:marBottom w:val="0"/>
      <w:divBdr>
        <w:top w:val="none" w:sz="0" w:space="0" w:color="auto"/>
        <w:left w:val="none" w:sz="0" w:space="0" w:color="auto"/>
        <w:bottom w:val="none" w:sz="0" w:space="0" w:color="auto"/>
        <w:right w:val="none" w:sz="0" w:space="0" w:color="auto"/>
      </w:divBdr>
    </w:div>
    <w:div w:id="535773124">
      <w:bodyDiv w:val="1"/>
      <w:marLeft w:val="0"/>
      <w:marRight w:val="0"/>
      <w:marTop w:val="0"/>
      <w:marBottom w:val="0"/>
      <w:divBdr>
        <w:top w:val="none" w:sz="0" w:space="0" w:color="auto"/>
        <w:left w:val="none" w:sz="0" w:space="0" w:color="auto"/>
        <w:bottom w:val="none" w:sz="0" w:space="0" w:color="auto"/>
        <w:right w:val="none" w:sz="0" w:space="0" w:color="auto"/>
      </w:divBdr>
    </w:div>
    <w:div w:id="572591737">
      <w:bodyDiv w:val="1"/>
      <w:marLeft w:val="0"/>
      <w:marRight w:val="0"/>
      <w:marTop w:val="0"/>
      <w:marBottom w:val="0"/>
      <w:divBdr>
        <w:top w:val="none" w:sz="0" w:space="0" w:color="auto"/>
        <w:left w:val="none" w:sz="0" w:space="0" w:color="auto"/>
        <w:bottom w:val="none" w:sz="0" w:space="0" w:color="auto"/>
        <w:right w:val="none" w:sz="0" w:space="0" w:color="auto"/>
      </w:divBdr>
    </w:div>
    <w:div w:id="667057436">
      <w:bodyDiv w:val="1"/>
      <w:marLeft w:val="0"/>
      <w:marRight w:val="0"/>
      <w:marTop w:val="0"/>
      <w:marBottom w:val="0"/>
      <w:divBdr>
        <w:top w:val="none" w:sz="0" w:space="0" w:color="auto"/>
        <w:left w:val="none" w:sz="0" w:space="0" w:color="auto"/>
        <w:bottom w:val="none" w:sz="0" w:space="0" w:color="auto"/>
        <w:right w:val="none" w:sz="0" w:space="0" w:color="auto"/>
      </w:divBdr>
    </w:div>
    <w:div w:id="822357695">
      <w:bodyDiv w:val="1"/>
      <w:marLeft w:val="0"/>
      <w:marRight w:val="0"/>
      <w:marTop w:val="0"/>
      <w:marBottom w:val="0"/>
      <w:divBdr>
        <w:top w:val="none" w:sz="0" w:space="0" w:color="auto"/>
        <w:left w:val="none" w:sz="0" w:space="0" w:color="auto"/>
        <w:bottom w:val="none" w:sz="0" w:space="0" w:color="auto"/>
        <w:right w:val="none" w:sz="0" w:space="0" w:color="auto"/>
      </w:divBdr>
    </w:div>
    <w:div w:id="836312532">
      <w:bodyDiv w:val="1"/>
      <w:marLeft w:val="0"/>
      <w:marRight w:val="0"/>
      <w:marTop w:val="0"/>
      <w:marBottom w:val="0"/>
      <w:divBdr>
        <w:top w:val="none" w:sz="0" w:space="0" w:color="auto"/>
        <w:left w:val="none" w:sz="0" w:space="0" w:color="auto"/>
        <w:bottom w:val="none" w:sz="0" w:space="0" w:color="auto"/>
        <w:right w:val="none" w:sz="0" w:space="0" w:color="auto"/>
      </w:divBdr>
    </w:div>
    <w:div w:id="992954913">
      <w:bodyDiv w:val="1"/>
      <w:marLeft w:val="0"/>
      <w:marRight w:val="0"/>
      <w:marTop w:val="0"/>
      <w:marBottom w:val="0"/>
      <w:divBdr>
        <w:top w:val="none" w:sz="0" w:space="0" w:color="auto"/>
        <w:left w:val="none" w:sz="0" w:space="0" w:color="auto"/>
        <w:bottom w:val="none" w:sz="0" w:space="0" w:color="auto"/>
        <w:right w:val="none" w:sz="0" w:space="0" w:color="auto"/>
      </w:divBdr>
    </w:div>
    <w:div w:id="1338846457">
      <w:bodyDiv w:val="1"/>
      <w:marLeft w:val="0"/>
      <w:marRight w:val="0"/>
      <w:marTop w:val="0"/>
      <w:marBottom w:val="0"/>
      <w:divBdr>
        <w:top w:val="none" w:sz="0" w:space="0" w:color="auto"/>
        <w:left w:val="none" w:sz="0" w:space="0" w:color="auto"/>
        <w:bottom w:val="none" w:sz="0" w:space="0" w:color="auto"/>
        <w:right w:val="none" w:sz="0" w:space="0" w:color="auto"/>
      </w:divBdr>
    </w:div>
    <w:div w:id="1339891765">
      <w:bodyDiv w:val="1"/>
      <w:marLeft w:val="0"/>
      <w:marRight w:val="0"/>
      <w:marTop w:val="0"/>
      <w:marBottom w:val="0"/>
      <w:divBdr>
        <w:top w:val="none" w:sz="0" w:space="0" w:color="auto"/>
        <w:left w:val="none" w:sz="0" w:space="0" w:color="auto"/>
        <w:bottom w:val="none" w:sz="0" w:space="0" w:color="auto"/>
        <w:right w:val="none" w:sz="0" w:space="0" w:color="auto"/>
      </w:divBdr>
    </w:div>
    <w:div w:id="1758597446">
      <w:bodyDiv w:val="1"/>
      <w:marLeft w:val="0"/>
      <w:marRight w:val="0"/>
      <w:marTop w:val="0"/>
      <w:marBottom w:val="0"/>
      <w:divBdr>
        <w:top w:val="none" w:sz="0" w:space="0" w:color="auto"/>
        <w:left w:val="none" w:sz="0" w:space="0" w:color="auto"/>
        <w:bottom w:val="none" w:sz="0" w:space="0" w:color="auto"/>
        <w:right w:val="none" w:sz="0" w:space="0" w:color="auto"/>
      </w:divBdr>
    </w:div>
    <w:div w:id="202181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CP/Lcp123.htm" TargetMode="External"/><Relationship Id="rId13" Type="http://schemas.openxmlformats.org/officeDocument/2006/relationships/hyperlink" Target="http://www.planalto.gov.br/ccivil_03/LEIS/LCP/Lcp123.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st.jus.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bomjardim@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ortaldoempreendedor.gov.br" TargetMode="External"/><Relationship Id="rId4" Type="http://schemas.openxmlformats.org/officeDocument/2006/relationships/settings" Target="settings.xml"/><Relationship Id="rId9" Type="http://schemas.openxmlformats.org/officeDocument/2006/relationships/hyperlink" Target="http://www.planalto.gov.br/ccivil_03/LEIS/LCP/Lcp123.htm" TargetMode="External"/><Relationship Id="rId14" Type="http://schemas.openxmlformats.org/officeDocument/2006/relationships/hyperlink" Target="http://www.planalto.gov.br/ccivil_03/LEIS/LCP/Lcp12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C3AFD-BEE1-4625-B9E9-2E8A22B6C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Prefeito.dot</Template>
  <TotalTime>3</TotalTime>
  <Pages>46</Pages>
  <Words>17019</Words>
  <Characters>91903</Characters>
  <Application>Microsoft Office Word</Application>
  <DocSecurity>0</DocSecurity>
  <Lines>765</Lines>
  <Paragraphs>217</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108705</CharactersWithSpaces>
  <SharedDoc>false</SharedDoc>
  <HLinks>
    <vt:vector size="42" baseType="variant">
      <vt:variant>
        <vt:i4>1507433</vt:i4>
      </vt:variant>
      <vt:variant>
        <vt:i4>18</vt:i4>
      </vt:variant>
      <vt:variant>
        <vt:i4>0</vt:i4>
      </vt:variant>
      <vt:variant>
        <vt:i4>5</vt:i4>
      </vt:variant>
      <vt:variant>
        <vt:lpwstr>http://www.planalto.gov.br/ccivil_03/LEIS/LCP/Lcp123.htm</vt:lpwstr>
      </vt:variant>
      <vt:variant>
        <vt:lpwstr>art3ii</vt:lpwstr>
      </vt:variant>
      <vt:variant>
        <vt:i4>1507433</vt:i4>
      </vt:variant>
      <vt:variant>
        <vt:i4>15</vt:i4>
      </vt:variant>
      <vt:variant>
        <vt:i4>0</vt:i4>
      </vt:variant>
      <vt:variant>
        <vt:i4>5</vt:i4>
      </vt:variant>
      <vt:variant>
        <vt:lpwstr>http://www.planalto.gov.br/ccivil_03/LEIS/LCP/Lcp123.htm</vt:lpwstr>
      </vt:variant>
      <vt:variant>
        <vt:lpwstr>art3ii</vt:lpwstr>
      </vt:variant>
      <vt:variant>
        <vt:i4>8323108</vt:i4>
      </vt:variant>
      <vt:variant>
        <vt:i4>12</vt:i4>
      </vt:variant>
      <vt:variant>
        <vt:i4>0</vt:i4>
      </vt:variant>
      <vt:variant>
        <vt:i4>5</vt:i4>
      </vt:variant>
      <vt:variant>
        <vt:lpwstr>http://www.tst.jus.br/</vt:lpwstr>
      </vt:variant>
      <vt:variant>
        <vt:lpwstr/>
      </vt:variant>
      <vt:variant>
        <vt:i4>1441919</vt:i4>
      </vt:variant>
      <vt:variant>
        <vt:i4>9</vt:i4>
      </vt:variant>
      <vt:variant>
        <vt:i4>0</vt:i4>
      </vt:variant>
      <vt:variant>
        <vt:i4>5</vt:i4>
      </vt:variant>
      <vt:variant>
        <vt:lpwstr>mailto:licitacao.bomjardim@gmail.com</vt:lpwstr>
      </vt:variant>
      <vt:variant>
        <vt:lpwstr/>
      </vt:variant>
      <vt:variant>
        <vt:i4>2424883</vt:i4>
      </vt:variant>
      <vt:variant>
        <vt:i4>6</vt:i4>
      </vt:variant>
      <vt:variant>
        <vt:i4>0</vt:i4>
      </vt:variant>
      <vt:variant>
        <vt:i4>5</vt:i4>
      </vt:variant>
      <vt:variant>
        <vt:lpwstr>http://www.portaldoempreendedor.gov.br/</vt:lpwstr>
      </vt:variant>
      <vt:variant>
        <vt:lpwstr/>
      </vt:variant>
      <vt:variant>
        <vt:i4>1507433</vt:i4>
      </vt:variant>
      <vt:variant>
        <vt:i4>3</vt:i4>
      </vt:variant>
      <vt:variant>
        <vt:i4>0</vt:i4>
      </vt:variant>
      <vt:variant>
        <vt:i4>5</vt:i4>
      </vt:variant>
      <vt:variant>
        <vt:lpwstr>http://www.planalto.gov.br/ccivil_03/LEIS/LCP/Lcp123.htm</vt:lpwstr>
      </vt:variant>
      <vt:variant>
        <vt:lpwstr>art3ii</vt:lpwstr>
      </vt:variant>
      <vt:variant>
        <vt:i4>1507433</vt:i4>
      </vt:variant>
      <vt:variant>
        <vt:i4>0</vt:i4>
      </vt:variant>
      <vt:variant>
        <vt:i4>0</vt:i4>
      </vt:variant>
      <vt:variant>
        <vt:i4>5</vt:i4>
      </vt:variant>
      <vt:variant>
        <vt:lpwstr>http://www.planalto.gov.br/ccivil_03/LEIS/LCP/Lcp123.htm</vt:lpwstr>
      </vt:variant>
      <vt:variant>
        <vt:lpwstr>art3ii</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2019-10-24T17:04:00Z</cp:lastPrinted>
  <dcterms:created xsi:type="dcterms:W3CDTF">2019-10-29T13:15:00Z</dcterms:created>
  <dcterms:modified xsi:type="dcterms:W3CDTF">2019-10-29T13:15:00Z</dcterms:modified>
</cp:coreProperties>
</file>